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155"/>
        <w:gridCol w:w="10004"/>
        <w:gridCol w:w="1585"/>
      </w:tblGrid>
      <w:tr w:rsidR="00846EFB">
        <w:trPr>
          <w:trHeight w:val="515"/>
        </w:trPr>
        <w:tc>
          <w:tcPr>
            <w:tcW w:w="1965" w:type="dxa"/>
            <w:vMerge w:val="restart"/>
            <w:vAlign w:val="center"/>
          </w:tcPr>
          <w:p w:rsidR="00846EFB" w:rsidRDefault="00E7712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6EFB" w:rsidRDefault="00E7712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46EFB" w:rsidRDefault="00E7712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46EFB" w:rsidRDefault="00284BEB" w:rsidP="001B2A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DB6492">
              <w:rPr>
                <w:rFonts w:hint="eastAsia"/>
                <w:sz w:val="24"/>
                <w:szCs w:val="24"/>
              </w:rPr>
              <w:t>行政部</w:t>
            </w:r>
            <w:r w:rsidR="00E77122"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E7712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77122"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3B0C0F">
              <w:rPr>
                <w:rFonts w:eastAsiaTheme="minorEastAsia" w:hAnsiTheme="minorEastAsia" w:hint="eastAsia"/>
                <w:sz w:val="24"/>
                <w:szCs w:val="24"/>
              </w:rPr>
              <w:t>黄微</w:t>
            </w:r>
          </w:p>
        </w:tc>
        <w:tc>
          <w:tcPr>
            <w:tcW w:w="1585" w:type="dxa"/>
            <w:vMerge w:val="restart"/>
            <w:vAlign w:val="center"/>
          </w:tcPr>
          <w:p w:rsidR="00846EFB" w:rsidRDefault="00E771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>
        <w:trPr>
          <w:trHeight w:val="403"/>
        </w:trPr>
        <w:tc>
          <w:tcPr>
            <w:tcW w:w="1965" w:type="dxa"/>
            <w:vMerge/>
            <w:vAlign w:val="center"/>
          </w:tcPr>
          <w:p w:rsidR="00846EFB" w:rsidRDefault="00846EFB"/>
        </w:tc>
        <w:tc>
          <w:tcPr>
            <w:tcW w:w="1155" w:type="dxa"/>
            <w:vMerge/>
            <w:vAlign w:val="center"/>
          </w:tcPr>
          <w:p w:rsidR="00846EFB" w:rsidRDefault="00846EFB"/>
        </w:tc>
        <w:tc>
          <w:tcPr>
            <w:tcW w:w="10004" w:type="dxa"/>
            <w:vAlign w:val="center"/>
          </w:tcPr>
          <w:p w:rsidR="00846EFB" w:rsidRDefault="00E77122" w:rsidP="003B0C0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 w:rsidR="005E0A27">
              <w:rPr>
                <w:rFonts w:hint="eastAsia"/>
                <w:sz w:val="24"/>
                <w:szCs w:val="24"/>
              </w:rPr>
              <w:t>、</w:t>
            </w:r>
            <w:r w:rsidR="003B0C0F" w:rsidRPr="003B0C0F">
              <w:rPr>
                <w:rFonts w:hint="eastAsia"/>
                <w:sz w:val="24"/>
                <w:szCs w:val="24"/>
              </w:rPr>
              <w:t>张莉</w:t>
            </w:r>
            <w:r w:rsidR="005E0A27">
              <w:rPr>
                <w:rFonts w:hint="eastAsia"/>
                <w:sz w:val="24"/>
                <w:szCs w:val="24"/>
              </w:rPr>
              <w:t>（</w:t>
            </w:r>
            <w:r w:rsidR="003B0C0F">
              <w:rPr>
                <w:rFonts w:hint="eastAsia"/>
                <w:sz w:val="24"/>
                <w:szCs w:val="24"/>
              </w:rPr>
              <w:t>专家</w:t>
            </w:r>
            <w:r w:rsidR="005E0A27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</w:t>
            </w:r>
            <w:r w:rsidR="00AF28AA">
              <w:rPr>
                <w:rFonts w:hint="eastAsia"/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3B0C0F">
              <w:rPr>
                <w:rFonts w:hint="eastAsia"/>
                <w:sz w:val="24"/>
                <w:szCs w:val="24"/>
              </w:rPr>
              <w:t>2</w:t>
            </w:r>
            <w:r w:rsidR="00DB649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846EFB" w:rsidRDefault="00846EFB"/>
        </w:tc>
      </w:tr>
      <w:tr w:rsidR="00846EFB">
        <w:trPr>
          <w:trHeight w:val="516"/>
        </w:trPr>
        <w:tc>
          <w:tcPr>
            <w:tcW w:w="1965" w:type="dxa"/>
            <w:vMerge/>
            <w:vAlign w:val="center"/>
          </w:tcPr>
          <w:p w:rsidR="00846EFB" w:rsidRDefault="00846EFB"/>
        </w:tc>
        <w:tc>
          <w:tcPr>
            <w:tcW w:w="1155" w:type="dxa"/>
            <w:vMerge/>
            <w:vAlign w:val="center"/>
          </w:tcPr>
          <w:p w:rsidR="00846EFB" w:rsidRDefault="00846EFB"/>
        </w:tc>
        <w:tc>
          <w:tcPr>
            <w:tcW w:w="10004" w:type="dxa"/>
            <w:vAlign w:val="center"/>
          </w:tcPr>
          <w:p w:rsidR="00846EFB" w:rsidRDefault="00E77122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DB6492" w:rsidRPr="00DB6492" w:rsidRDefault="00DB6492" w:rsidP="00DB6492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 w:hint="eastAsia"/>
                <w:spacing w:val="-6"/>
                <w:szCs w:val="21"/>
              </w:rPr>
            </w:pPr>
            <w:r w:rsidRPr="00DB6492">
              <w:rPr>
                <w:rFonts w:ascii="宋体" w:hAnsi="宋体" w:cs="Arial" w:hint="eastAsia"/>
                <w:spacing w:val="-6"/>
                <w:szCs w:val="21"/>
              </w:rPr>
              <w:t>EMS: 6.1.2环境因素6.1.3合规义务、6.1.4措施的策划、9.1监视测分析和评价（9.1.1总则、9.1.2合规性评价）</w:t>
            </w:r>
          </w:p>
          <w:p w:rsidR="00846EFB" w:rsidRPr="00DB6492" w:rsidRDefault="00DB6492" w:rsidP="003B0C0F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DB6492">
              <w:rPr>
                <w:rFonts w:ascii="宋体" w:hAnsi="宋体" w:cs="Arial" w:hint="eastAsia"/>
                <w:spacing w:val="-6"/>
                <w:szCs w:val="21"/>
              </w:rPr>
              <w:t>OHSMS:6.1.2危险源的识别与评价 6.1.3合规义务、6.1.4措施的策划、9.1监视测分析和评价（9.1.1总则、9.1.2合规性评价）</w:t>
            </w:r>
          </w:p>
        </w:tc>
        <w:tc>
          <w:tcPr>
            <w:tcW w:w="1585" w:type="dxa"/>
            <w:vMerge/>
          </w:tcPr>
          <w:p w:rsidR="00846EFB" w:rsidRDefault="00846EFB"/>
        </w:tc>
      </w:tr>
      <w:tr w:rsidR="00DB6492" w:rsidTr="00FE401A">
        <w:trPr>
          <w:trHeight w:val="1255"/>
        </w:trPr>
        <w:tc>
          <w:tcPr>
            <w:tcW w:w="1965" w:type="dxa"/>
            <w:vAlign w:val="center"/>
          </w:tcPr>
          <w:p w:rsidR="00DB6492" w:rsidRDefault="00DB6492" w:rsidP="00143576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  <w:p w:rsidR="00DB6492" w:rsidRDefault="00DB6492" w:rsidP="00143576">
            <w:pPr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DB6492" w:rsidRPr="00DF525C" w:rsidRDefault="00DB6492" w:rsidP="00143576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55" w:type="dxa"/>
          </w:tcPr>
          <w:p w:rsidR="00DB6492" w:rsidRPr="00DF525C" w:rsidRDefault="00DB6492" w:rsidP="0014357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B6492" w:rsidRDefault="00DB6492" w:rsidP="00143576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DB6492" w:rsidRDefault="00DB6492" w:rsidP="00143576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DB6492" w:rsidRPr="00DF525C" w:rsidRDefault="00DB6492" w:rsidP="0014357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EO6.1.4</w:t>
            </w:r>
          </w:p>
        </w:tc>
        <w:tc>
          <w:tcPr>
            <w:tcW w:w="10004" w:type="dxa"/>
          </w:tcPr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>
              <w:rPr>
                <w:rFonts w:hAnsiTheme="minorEastAsia"/>
              </w:rPr>
              <w:t>制定有</w:t>
            </w:r>
            <w:r>
              <w:rPr>
                <w:rFonts w:hAnsiTheme="minorEastAsia" w:hint="eastAsia"/>
              </w:rPr>
              <w:t>：</w:t>
            </w:r>
            <w:r w:rsidRPr="00DB6492">
              <w:rPr>
                <w:rFonts w:hAnsiTheme="minorEastAsia"/>
              </w:rPr>
              <w:t>环境因素和危险源识别评价与控制程序，</w:t>
            </w:r>
            <w:r>
              <w:rPr>
                <w:rFonts w:hAnsiTheme="minorEastAsia"/>
              </w:rPr>
              <w:t>有效文件。</w:t>
            </w:r>
            <w:r w:rsidRPr="00DB6492">
              <w:rPr>
                <w:rFonts w:hAnsiTheme="minorEastAsia"/>
              </w:rPr>
              <w:t>对环境因素、危险源的识别、评价结果、控制手段等做出了规定。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行政部作为环境和职业健康安全管理体系的推进部门，主要统筹负责识别评价相关的环境因素及危险源。根据办公区、采购、销售、技术咨询过程环节识别。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采取多因子评价法进行了评价，查到“重要环境因素清单”，评价出固废排放、火灾事故的发生等</w:t>
            </w:r>
            <w:r w:rsidRPr="00DB6492">
              <w:rPr>
                <w:rFonts w:hAnsiTheme="minorEastAsia" w:hint="eastAsia"/>
              </w:rPr>
              <w:t>2</w:t>
            </w:r>
            <w:r w:rsidRPr="00DB6492">
              <w:rPr>
                <w:rFonts w:hAnsiTheme="minorEastAsia"/>
              </w:rPr>
              <w:t>项重要环境因素。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经评价行政部的重要环境因素为：日常办公过程中固废排放、火灾事故的发生。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主要控制措施：</w:t>
            </w:r>
            <w:r w:rsidRPr="00DB6492">
              <w:rPr>
                <w:rFonts w:hAnsiTheme="minorEastAsia" w:hint="eastAsia"/>
              </w:rPr>
              <w:t>各固废分类存放，</w:t>
            </w:r>
            <w:r w:rsidRPr="00DB6492">
              <w:rPr>
                <w:rFonts w:hAnsiTheme="minorEastAsia"/>
              </w:rPr>
              <w:t>办公危废交耗材供应公司，生活垃圾由物业部门拉走，加强日常培训，日常检查，培训节约意识、配备消防器材等措施。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lastRenderedPageBreak/>
              <w:t>查“职业安全健康管理体系危险源辨识、风险评价、风险控制一览表”，识别了办公、采购、销售、技术咨询等过程中的危险源。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涉及行政部的危险源有空调短路起弧光造成火灾，插座质量差漏电造成的触电，烟头未及时熄灭或直接扔到纸篓中造成火灾，接线板负荷过重造成的火灾等。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对识别出的危险源采取</w:t>
            </w:r>
            <w:r w:rsidRPr="00DB6492">
              <w:rPr>
                <w:rFonts w:hAnsiTheme="minorEastAsia"/>
              </w:rPr>
              <w:t>D=LEC</w:t>
            </w:r>
            <w:r w:rsidRPr="00DB6492">
              <w:rPr>
                <w:rFonts w:hAnsiTheme="minorEastAsia"/>
              </w:rPr>
              <w:t>进行评价，查到“重大危险源清单”，评价出重大危险源</w:t>
            </w:r>
            <w:r w:rsidRPr="00DB6492">
              <w:rPr>
                <w:rFonts w:hAnsiTheme="minorEastAsia" w:hint="eastAsia"/>
              </w:rPr>
              <w:t>3</w:t>
            </w:r>
            <w:r w:rsidRPr="00DB6492">
              <w:rPr>
                <w:rFonts w:hAnsiTheme="minorEastAsia"/>
              </w:rPr>
              <w:t>个，包括：火灾、触电、交通意外伤害等。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经评价行政部的重大危险源：触电事故、火灾事故、交通意外的发生。</w:t>
            </w:r>
          </w:p>
          <w:p w:rsidR="00DB6492" w:rsidRPr="00DB6492" w:rsidRDefault="00DB6492" w:rsidP="00DB6492">
            <w:pPr>
              <w:spacing w:beforeLines="30" w:afterLines="30" w:line="288" w:lineRule="auto"/>
              <w:ind w:firstLineChars="200" w:firstLine="420"/>
              <w:rPr>
                <w:rFonts w:hAnsiTheme="minorEastAsia"/>
              </w:rPr>
            </w:pPr>
            <w:r w:rsidRPr="00DB6492">
              <w:rPr>
                <w:rFonts w:hAnsiTheme="minorEastAsia"/>
              </w:rPr>
              <w:t>主要控制措施：危险源控制执行管理方案、配备消防器材、日常检查、日常培训教育等运行控制措施等。</w:t>
            </w:r>
          </w:p>
          <w:p w:rsidR="00DB6492" w:rsidRPr="00DF525C" w:rsidRDefault="00DB6492" w:rsidP="00DB6492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 w:val="24"/>
                <w:szCs w:val="24"/>
              </w:rPr>
            </w:pPr>
            <w:r w:rsidRPr="00DB6492">
              <w:rPr>
                <w:rFonts w:hAnsiTheme="minorEastAsia"/>
              </w:rPr>
              <w:t>具体控制措施见</w:t>
            </w:r>
            <w:r w:rsidRPr="00DB6492">
              <w:rPr>
                <w:rFonts w:hAnsiTheme="minorEastAsia"/>
              </w:rPr>
              <w:t>EO8.1</w:t>
            </w:r>
            <w:r w:rsidRPr="00DB6492">
              <w:rPr>
                <w:rFonts w:hAnsiTheme="minorEastAsia"/>
              </w:rPr>
              <w:t>审核记录。</w:t>
            </w:r>
          </w:p>
        </w:tc>
        <w:tc>
          <w:tcPr>
            <w:tcW w:w="1585" w:type="dxa"/>
          </w:tcPr>
          <w:p w:rsidR="00DB6492" w:rsidRPr="00D535AA" w:rsidRDefault="00DB6492" w:rsidP="001472E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238C8" w:rsidTr="0010037C">
        <w:trPr>
          <w:trHeight w:val="1255"/>
        </w:trPr>
        <w:tc>
          <w:tcPr>
            <w:tcW w:w="1965" w:type="dxa"/>
          </w:tcPr>
          <w:p w:rsidR="00C238C8" w:rsidRPr="00BD230D" w:rsidRDefault="00C238C8" w:rsidP="00143576">
            <w:pPr>
              <w:rPr>
                <w:szCs w:val="21"/>
              </w:rPr>
            </w:pPr>
            <w:r w:rsidRPr="00BD230D">
              <w:rPr>
                <w:szCs w:val="21"/>
              </w:rPr>
              <w:lastRenderedPageBreak/>
              <w:t>合规义务</w:t>
            </w:r>
          </w:p>
          <w:p w:rsidR="00C238C8" w:rsidRPr="00BD230D" w:rsidRDefault="00C238C8" w:rsidP="00143576">
            <w:pPr>
              <w:pStyle w:val="2"/>
              <w:rPr>
                <w:b w:val="0"/>
                <w:bCs w:val="0"/>
                <w:sz w:val="21"/>
                <w:szCs w:val="21"/>
              </w:rPr>
            </w:pPr>
          </w:p>
          <w:p w:rsidR="00C238C8" w:rsidRPr="00BD230D" w:rsidRDefault="00C238C8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C238C8" w:rsidRPr="00BD230D" w:rsidRDefault="00C238C8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C238C8" w:rsidRPr="00BD230D" w:rsidRDefault="00C238C8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C238C8" w:rsidRPr="00BD230D" w:rsidRDefault="00C238C8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C238C8" w:rsidRPr="00BD230D" w:rsidRDefault="00C238C8" w:rsidP="00143576">
            <w:pPr>
              <w:rPr>
                <w:szCs w:val="21"/>
              </w:rPr>
            </w:pPr>
            <w:r w:rsidRPr="00BD230D">
              <w:rPr>
                <w:szCs w:val="21"/>
              </w:rPr>
              <w:t>合规性评价</w:t>
            </w:r>
          </w:p>
          <w:p w:rsidR="00C238C8" w:rsidRPr="00BD230D" w:rsidRDefault="00C238C8" w:rsidP="00143576">
            <w:pPr>
              <w:rPr>
                <w:szCs w:val="21"/>
              </w:rPr>
            </w:pPr>
          </w:p>
        </w:tc>
        <w:tc>
          <w:tcPr>
            <w:tcW w:w="1155" w:type="dxa"/>
          </w:tcPr>
          <w:p w:rsidR="00C238C8" w:rsidRPr="00BD230D" w:rsidRDefault="00C238C8" w:rsidP="00143576">
            <w:pPr>
              <w:rPr>
                <w:szCs w:val="21"/>
              </w:rPr>
            </w:pPr>
            <w:r w:rsidRPr="00BD230D">
              <w:rPr>
                <w:szCs w:val="21"/>
              </w:rPr>
              <w:t>EO6.1.3</w:t>
            </w:r>
          </w:p>
          <w:p w:rsidR="00C238C8" w:rsidRPr="00BD230D" w:rsidRDefault="00C238C8" w:rsidP="00143576">
            <w:pPr>
              <w:rPr>
                <w:szCs w:val="21"/>
              </w:rPr>
            </w:pPr>
          </w:p>
          <w:p w:rsidR="00C238C8" w:rsidRPr="00BD230D" w:rsidRDefault="00C238C8" w:rsidP="00143576">
            <w:pPr>
              <w:rPr>
                <w:szCs w:val="21"/>
              </w:rPr>
            </w:pPr>
          </w:p>
          <w:p w:rsidR="00C238C8" w:rsidRDefault="00C238C8" w:rsidP="00143576">
            <w:pPr>
              <w:rPr>
                <w:szCs w:val="21"/>
              </w:rPr>
            </w:pPr>
          </w:p>
          <w:p w:rsidR="00C238C8" w:rsidRDefault="00C238C8" w:rsidP="00143576">
            <w:pPr>
              <w:rPr>
                <w:szCs w:val="21"/>
              </w:rPr>
            </w:pPr>
          </w:p>
          <w:p w:rsidR="00C238C8" w:rsidRDefault="00C238C8" w:rsidP="00143576">
            <w:pPr>
              <w:rPr>
                <w:szCs w:val="21"/>
              </w:rPr>
            </w:pPr>
          </w:p>
          <w:p w:rsidR="00C238C8" w:rsidRPr="00BD230D" w:rsidRDefault="00C238C8" w:rsidP="00143576">
            <w:pPr>
              <w:rPr>
                <w:szCs w:val="21"/>
              </w:rPr>
            </w:pPr>
          </w:p>
          <w:p w:rsidR="00C238C8" w:rsidRPr="00BD230D" w:rsidRDefault="00C238C8" w:rsidP="00143576">
            <w:pPr>
              <w:rPr>
                <w:szCs w:val="21"/>
              </w:rPr>
            </w:pPr>
          </w:p>
          <w:p w:rsidR="00C238C8" w:rsidRPr="00BD230D" w:rsidRDefault="00C238C8" w:rsidP="00143576">
            <w:pPr>
              <w:rPr>
                <w:szCs w:val="21"/>
              </w:rPr>
            </w:pPr>
            <w:r w:rsidRPr="00BD230D">
              <w:rPr>
                <w:szCs w:val="21"/>
              </w:rPr>
              <w:t>EO9.1.2</w:t>
            </w:r>
          </w:p>
          <w:p w:rsidR="00C238C8" w:rsidRPr="00BD230D" w:rsidRDefault="00C238C8" w:rsidP="00143576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C238C8" w:rsidRPr="00BD230D" w:rsidRDefault="00C238C8" w:rsidP="00C238C8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szCs w:val="21"/>
              </w:rPr>
            </w:pPr>
            <w:r w:rsidRPr="00BD230D">
              <w:rPr>
                <w:rFonts w:hAnsi="宋体"/>
                <w:szCs w:val="21"/>
              </w:rPr>
              <w:t>建立实施了合规性评价控制程序，识别了相关环境、职业健康安全合规义务。其中包括：</w:t>
            </w:r>
          </w:p>
          <w:p w:rsidR="00C238C8" w:rsidRPr="00BD230D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BD230D">
              <w:rPr>
                <w:rFonts w:hAnsi="宋体" w:hint="eastAsia"/>
                <w:szCs w:val="21"/>
              </w:rPr>
              <w:t>中华人民共和国安全生产法</w:t>
            </w:r>
          </w:p>
          <w:p w:rsidR="00C238C8" w:rsidRPr="00BD230D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BD230D">
              <w:rPr>
                <w:rFonts w:hAnsi="宋体"/>
                <w:szCs w:val="21"/>
              </w:rPr>
              <w:t>江西省消防条例</w:t>
            </w:r>
          </w:p>
          <w:p w:rsidR="00C238C8" w:rsidRPr="00BD230D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C238C8">
              <w:rPr>
                <w:rFonts w:hAnsi="宋体" w:hint="eastAsia"/>
                <w:szCs w:val="21"/>
              </w:rPr>
              <w:t>中华人民共和国消防法</w:t>
            </w:r>
          </w:p>
          <w:p w:rsidR="00C238C8" w:rsidRPr="00BD230D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C238C8">
              <w:rPr>
                <w:rFonts w:hAnsi="宋体" w:hint="eastAsia"/>
                <w:szCs w:val="21"/>
              </w:rPr>
              <w:t>江西省环境污染防治条例</w:t>
            </w:r>
          </w:p>
          <w:p w:rsidR="00C238C8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rFonts w:hAnsi="宋体" w:hint="eastAsia"/>
                <w:szCs w:val="21"/>
              </w:rPr>
            </w:pPr>
            <w:r w:rsidRPr="00C238C8">
              <w:rPr>
                <w:rFonts w:hAnsi="宋体" w:hint="eastAsia"/>
                <w:szCs w:val="21"/>
              </w:rPr>
              <w:t>中华人民共和国职业病防治法</w:t>
            </w:r>
          </w:p>
          <w:p w:rsidR="00C238C8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rFonts w:hAnsi="宋体" w:hint="eastAsia"/>
                <w:szCs w:val="21"/>
              </w:rPr>
            </w:pPr>
            <w:r w:rsidRPr="00C238C8">
              <w:rPr>
                <w:rFonts w:hAnsi="宋体" w:hint="eastAsia"/>
                <w:szCs w:val="21"/>
              </w:rPr>
              <w:t>生产经营单位安全培训规定</w:t>
            </w:r>
          </w:p>
          <w:p w:rsidR="00C238C8" w:rsidRPr="00BD230D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BD230D">
              <w:rPr>
                <w:rFonts w:hint="eastAsia"/>
                <w:szCs w:val="21"/>
              </w:rPr>
              <w:t>节约能源法</w:t>
            </w:r>
          </w:p>
          <w:p w:rsidR="00C238C8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rFonts w:hAnsi="宋体"/>
                <w:szCs w:val="21"/>
              </w:rPr>
            </w:pPr>
            <w:r w:rsidRPr="00BD230D">
              <w:rPr>
                <w:rFonts w:hAnsi="宋体"/>
                <w:szCs w:val="21"/>
              </w:rPr>
              <w:t>江西省环境保护条例</w:t>
            </w:r>
          </w:p>
          <w:p w:rsidR="00C238C8" w:rsidRPr="00BD230D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BD230D">
              <w:rPr>
                <w:szCs w:val="21"/>
              </w:rPr>
              <w:t>……</w:t>
            </w:r>
          </w:p>
          <w:p w:rsidR="00C238C8" w:rsidRPr="000760DA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0760DA">
              <w:rPr>
                <w:szCs w:val="21"/>
              </w:rPr>
              <w:t>合规性评审时间：</w:t>
            </w:r>
            <w:r w:rsidRPr="000760DA">
              <w:rPr>
                <w:rFonts w:hint="eastAsia"/>
                <w:szCs w:val="21"/>
              </w:rPr>
              <w:t>2022</w:t>
            </w:r>
            <w:r w:rsidRPr="000760D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0760D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Pr="000760DA">
              <w:rPr>
                <w:rFonts w:hint="eastAsia"/>
                <w:szCs w:val="21"/>
              </w:rPr>
              <w:t>日</w:t>
            </w:r>
            <w:r w:rsidRPr="000760DA">
              <w:rPr>
                <w:szCs w:val="21"/>
              </w:rPr>
              <w:t>。</w:t>
            </w:r>
          </w:p>
          <w:p w:rsidR="00C238C8" w:rsidRPr="000760DA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0760DA">
              <w:rPr>
                <w:szCs w:val="21"/>
              </w:rPr>
              <w:lastRenderedPageBreak/>
              <w:t>参加人员：</w:t>
            </w:r>
            <w:r w:rsidRPr="000760DA">
              <w:rPr>
                <w:szCs w:val="21"/>
              </w:rPr>
              <w:t xml:space="preserve">  </w:t>
            </w:r>
            <w:r w:rsidRPr="00C238C8">
              <w:rPr>
                <w:rFonts w:hint="eastAsia"/>
                <w:szCs w:val="21"/>
              </w:rPr>
              <w:t>王志平</w:t>
            </w:r>
            <w:r>
              <w:rPr>
                <w:rFonts w:hint="eastAsia"/>
                <w:szCs w:val="21"/>
              </w:rPr>
              <w:t>、</w:t>
            </w:r>
            <w:r w:rsidRPr="00C238C8">
              <w:rPr>
                <w:rFonts w:hint="eastAsia"/>
                <w:szCs w:val="21"/>
              </w:rPr>
              <w:t>黄微</w:t>
            </w:r>
            <w:r>
              <w:rPr>
                <w:rFonts w:hint="eastAsia"/>
                <w:szCs w:val="21"/>
              </w:rPr>
              <w:t>、</w:t>
            </w:r>
            <w:r w:rsidRPr="00C238C8">
              <w:rPr>
                <w:rFonts w:hint="eastAsia"/>
                <w:szCs w:val="21"/>
              </w:rPr>
              <w:t>胡昊</w:t>
            </w:r>
            <w:r>
              <w:rPr>
                <w:rFonts w:hint="eastAsia"/>
                <w:szCs w:val="21"/>
              </w:rPr>
              <w:t>等</w:t>
            </w:r>
          </w:p>
          <w:p w:rsidR="00C238C8" w:rsidRPr="00BD230D" w:rsidRDefault="00C238C8" w:rsidP="00C238C8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0760DA">
              <w:rPr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</w:t>
            </w:r>
            <w:r w:rsidRPr="00BD230D">
              <w:rPr>
                <w:rFonts w:hAnsi="宋体"/>
                <w:szCs w:val="21"/>
              </w:rPr>
              <w:t>系标准执行。</w:t>
            </w:r>
          </w:p>
          <w:p w:rsidR="00C238C8" w:rsidRPr="00BD230D" w:rsidRDefault="00C238C8" w:rsidP="00C238C8">
            <w:pPr>
              <w:spacing w:beforeLines="20" w:afterLines="20" w:line="288" w:lineRule="auto"/>
              <w:ind w:firstLineChars="200" w:firstLine="420"/>
              <w:rPr>
                <w:szCs w:val="21"/>
              </w:rPr>
            </w:pPr>
            <w:r w:rsidRPr="00BD230D">
              <w:rPr>
                <w:rFonts w:hAnsi="宋体"/>
                <w:szCs w:val="21"/>
              </w:rPr>
              <w:t>已识别法律法规及其它要求的适用条款，能与环境因素、危险源相对应。</w:t>
            </w:r>
          </w:p>
          <w:p w:rsidR="00C238C8" w:rsidRPr="00BD230D" w:rsidRDefault="00C238C8" w:rsidP="00C238C8">
            <w:pPr>
              <w:tabs>
                <w:tab w:val="left" w:pos="6597"/>
              </w:tabs>
              <w:spacing w:beforeLines="20" w:afterLines="2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行政部</w:t>
            </w:r>
            <w:r w:rsidRPr="00BD230D">
              <w:rPr>
                <w:rFonts w:hAnsi="宋体"/>
                <w:szCs w:val="21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hAnsi="宋体"/>
                <w:szCs w:val="21"/>
              </w:rPr>
              <w:t>办公室</w:t>
            </w:r>
            <w:r w:rsidRPr="00BD230D">
              <w:rPr>
                <w:rFonts w:hAnsi="宋体"/>
                <w:szCs w:val="21"/>
              </w:rPr>
              <w:t>查阅。</w:t>
            </w:r>
          </w:p>
        </w:tc>
        <w:tc>
          <w:tcPr>
            <w:tcW w:w="1585" w:type="dxa"/>
          </w:tcPr>
          <w:p w:rsidR="00C238C8" w:rsidRPr="00BD230D" w:rsidRDefault="00C238C8" w:rsidP="0014357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符合</w:t>
            </w:r>
          </w:p>
          <w:p w:rsidR="00C238C8" w:rsidRPr="00BD230D" w:rsidRDefault="00C238C8" w:rsidP="00143576">
            <w:pPr>
              <w:pStyle w:val="2"/>
              <w:rPr>
                <w:b w:val="0"/>
                <w:bCs w:val="0"/>
                <w:sz w:val="21"/>
                <w:szCs w:val="21"/>
              </w:rPr>
            </w:pPr>
          </w:p>
          <w:p w:rsidR="00C238C8" w:rsidRPr="00BD230D" w:rsidRDefault="00C238C8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C238C8" w:rsidRPr="00BD230D" w:rsidRDefault="00C238C8" w:rsidP="00143576">
            <w:pPr>
              <w:pStyle w:val="a7"/>
              <w:spacing w:line="240" w:lineRule="auto"/>
              <w:rPr>
                <w:kern w:val="2"/>
                <w:szCs w:val="21"/>
              </w:rPr>
            </w:pPr>
          </w:p>
          <w:p w:rsidR="00C238C8" w:rsidRPr="00BD230D" w:rsidRDefault="00C238C8" w:rsidP="00C238C8">
            <w:pPr>
              <w:rPr>
                <w:szCs w:val="21"/>
              </w:rPr>
            </w:pPr>
          </w:p>
        </w:tc>
      </w:tr>
      <w:tr w:rsidR="00FD60B9" w:rsidTr="00CA4E4B">
        <w:trPr>
          <w:trHeight w:val="689"/>
        </w:trPr>
        <w:tc>
          <w:tcPr>
            <w:tcW w:w="1965" w:type="dxa"/>
            <w:vAlign w:val="center"/>
          </w:tcPr>
          <w:p w:rsidR="00FD60B9" w:rsidRPr="00DF525C" w:rsidRDefault="00FD60B9" w:rsidP="0014357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155" w:type="dxa"/>
            <w:vAlign w:val="center"/>
          </w:tcPr>
          <w:p w:rsidR="00FD60B9" w:rsidRPr="00DF525C" w:rsidRDefault="00FD60B9" w:rsidP="00143576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004" w:type="dxa"/>
            <w:vAlign w:val="center"/>
          </w:tcPr>
          <w:p w:rsidR="00FD60B9" w:rsidRPr="00FD60B9" w:rsidRDefault="00FD60B9" w:rsidP="00FD60B9">
            <w:pPr>
              <w:pStyle w:val="a7"/>
              <w:spacing w:beforeLines="20" w:afterLines="20" w:line="288" w:lineRule="auto"/>
              <w:rPr>
                <w:rFonts w:hint="eastAsia"/>
                <w:szCs w:val="21"/>
              </w:rPr>
            </w:pPr>
            <w:r w:rsidRPr="00FD60B9">
              <w:rPr>
                <w:rFonts w:hint="eastAsia"/>
                <w:szCs w:val="21"/>
              </w:rPr>
              <w:t>保持有“监视和测量控制程序”，有效文件；</w:t>
            </w:r>
          </w:p>
          <w:p w:rsidR="00FD60B9" w:rsidRPr="00FD60B9" w:rsidRDefault="00FD60B9" w:rsidP="00FD60B9">
            <w:pPr>
              <w:pStyle w:val="a7"/>
              <w:spacing w:beforeLines="20" w:afterLines="20" w:line="288" w:lineRule="auto"/>
              <w:ind w:left="0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管理体系目标考核按季</w:t>
            </w:r>
            <w:r w:rsidRPr="00FD60B9">
              <w:rPr>
                <w:rFonts w:hint="eastAsia"/>
                <w:szCs w:val="21"/>
              </w:rPr>
              <w:t>度进行，抽查到</w:t>
            </w:r>
            <w:r w:rsidRPr="00FD60B9">
              <w:rPr>
                <w:rFonts w:hint="eastAsia"/>
                <w:szCs w:val="21"/>
              </w:rPr>
              <w:t>2021</w:t>
            </w:r>
            <w:r w:rsidRPr="00FD60B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 w:rsidRPr="00FD60B9">
              <w:rPr>
                <w:rFonts w:hint="eastAsia"/>
                <w:szCs w:val="21"/>
              </w:rPr>
              <w:t>月</w:t>
            </w:r>
            <w:r w:rsidRPr="00FD60B9">
              <w:rPr>
                <w:rFonts w:hint="eastAsia"/>
                <w:szCs w:val="21"/>
              </w:rPr>
              <w:t>-202</w:t>
            </w:r>
            <w:r>
              <w:rPr>
                <w:rFonts w:hint="eastAsia"/>
                <w:szCs w:val="21"/>
              </w:rPr>
              <w:t>1</w:t>
            </w:r>
            <w:r w:rsidRPr="00FD60B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Pr="00FD60B9">
              <w:rPr>
                <w:rFonts w:hint="eastAsia"/>
                <w:szCs w:val="21"/>
              </w:rPr>
              <w:t>月各月目标考核记录，经考核公司和分解各部门管理目标均已完成。</w:t>
            </w:r>
          </w:p>
          <w:p w:rsidR="00FD60B9" w:rsidRPr="00FD60B9" w:rsidRDefault="00FD60B9" w:rsidP="00FD60B9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FD60B9">
              <w:rPr>
                <w:szCs w:val="21"/>
              </w:rPr>
              <w:t>查到</w:t>
            </w:r>
            <w:r w:rsidRPr="00FD60B9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 w:rsidRPr="00FD60B9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FD60B9">
              <w:rPr>
                <w:szCs w:val="21"/>
              </w:rPr>
              <w:t>月</w:t>
            </w:r>
            <w:r w:rsidRPr="00FD60B9">
              <w:rPr>
                <w:rFonts w:hint="eastAsia"/>
                <w:szCs w:val="21"/>
              </w:rPr>
              <w:t>4</w:t>
            </w:r>
            <w:r w:rsidRPr="00FD60B9">
              <w:rPr>
                <w:szCs w:val="21"/>
              </w:rPr>
              <w:t>日</w:t>
            </w:r>
            <w:r w:rsidRPr="00FD60B9">
              <w:rPr>
                <w:szCs w:val="21"/>
              </w:rPr>
              <w:t>“</w:t>
            </w:r>
            <w:r w:rsidRPr="00FD60B9">
              <w:rPr>
                <w:szCs w:val="21"/>
              </w:rPr>
              <w:t>目标考核表</w:t>
            </w:r>
            <w:r w:rsidRPr="00FD60B9">
              <w:rPr>
                <w:szCs w:val="21"/>
              </w:rPr>
              <w:t>”</w:t>
            </w:r>
            <w:r w:rsidRPr="00FD60B9">
              <w:rPr>
                <w:szCs w:val="21"/>
              </w:rPr>
              <w:t>，检查考核已完成，考核人</w:t>
            </w:r>
            <w:r>
              <w:rPr>
                <w:rFonts w:hint="eastAsia"/>
                <w:szCs w:val="24"/>
              </w:rPr>
              <w:t>王志平</w:t>
            </w:r>
            <w:r>
              <w:rPr>
                <w:rFonts w:ascii="楷体" w:eastAsia="楷体" w:hAnsi="楷体" w:hint="eastAsia"/>
                <w:sz w:val="18"/>
                <w:szCs w:val="24"/>
                <w:lang w:val="zh-CN"/>
              </w:rPr>
              <w:t>、</w:t>
            </w:r>
            <w:r>
              <w:rPr>
                <w:rFonts w:hint="eastAsia"/>
                <w:szCs w:val="24"/>
              </w:rPr>
              <w:t>黄微</w:t>
            </w:r>
            <w:r w:rsidRPr="00FD60B9">
              <w:rPr>
                <w:szCs w:val="21"/>
              </w:rPr>
              <w:t>等。</w:t>
            </w:r>
          </w:p>
          <w:p w:rsidR="00FD60B9" w:rsidRPr="00FD60B9" w:rsidRDefault="00FD60B9" w:rsidP="00FD60B9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FD60B9">
              <w:rPr>
                <w:szCs w:val="21"/>
              </w:rPr>
              <w:t>查到《环境、安全运行检查记录》，检查项目内容涉及：</w:t>
            </w:r>
          </w:p>
          <w:p w:rsidR="00FD60B9" w:rsidRPr="00FD60B9" w:rsidRDefault="00FD60B9" w:rsidP="00FD60B9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FD60B9">
              <w:rPr>
                <w:szCs w:val="21"/>
              </w:rPr>
              <w:t>办公</w:t>
            </w:r>
            <w:r w:rsidRPr="00FD60B9">
              <w:rPr>
                <w:szCs w:val="21"/>
              </w:rPr>
              <w:t>/</w:t>
            </w:r>
            <w:r w:rsidRPr="00FD60B9">
              <w:rPr>
                <w:szCs w:val="21"/>
              </w:rPr>
              <w:t>生活区域卫生是否清理干净，固废情况，办公区域是否安全用电，消防设施是否完好，消防通道是否畅通</w:t>
            </w:r>
            <w:r w:rsidRPr="00FD60B9">
              <w:rPr>
                <w:rFonts w:hint="eastAsia"/>
                <w:szCs w:val="21"/>
              </w:rPr>
              <w:t>、</w:t>
            </w:r>
            <w:r w:rsidRPr="00FD60B9">
              <w:rPr>
                <w:szCs w:val="21"/>
              </w:rPr>
              <w:t>能源消耗等。</w:t>
            </w:r>
          </w:p>
          <w:p w:rsidR="00FD60B9" w:rsidRPr="00FD60B9" w:rsidRDefault="00FD60B9" w:rsidP="00FD60B9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FD60B9">
              <w:rPr>
                <w:szCs w:val="21"/>
              </w:rPr>
              <w:t>抽查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月各月</w:t>
            </w:r>
            <w:r w:rsidRPr="00FD60B9">
              <w:rPr>
                <w:szCs w:val="21"/>
              </w:rPr>
              <w:t>检查结果均正常，检查人</w:t>
            </w:r>
            <w:r>
              <w:rPr>
                <w:rFonts w:hint="eastAsia"/>
                <w:szCs w:val="24"/>
              </w:rPr>
              <w:t>黄微</w:t>
            </w:r>
            <w:r w:rsidRPr="00FD60B9">
              <w:rPr>
                <w:szCs w:val="21"/>
              </w:rPr>
              <w:t>。</w:t>
            </w:r>
          </w:p>
          <w:p w:rsidR="00FD60B9" w:rsidRPr="00FD60B9" w:rsidRDefault="00FD60B9" w:rsidP="00FD60B9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FD60B9">
              <w:rPr>
                <w:rFonts w:hint="eastAsia"/>
                <w:szCs w:val="21"/>
              </w:rPr>
              <w:t>公司每年组织员工进行体检，抽查员工</w:t>
            </w:r>
            <w:r w:rsidR="004D318B">
              <w:rPr>
                <w:rFonts w:hint="eastAsia"/>
                <w:szCs w:val="21"/>
              </w:rPr>
              <w:t>周东炫</w:t>
            </w:r>
            <w:r w:rsidRPr="00FD60B9">
              <w:rPr>
                <w:rFonts w:hint="eastAsia"/>
                <w:szCs w:val="21"/>
              </w:rPr>
              <w:t>、</w:t>
            </w:r>
            <w:r w:rsidR="004D318B">
              <w:rPr>
                <w:rFonts w:hint="eastAsia"/>
                <w:szCs w:val="21"/>
              </w:rPr>
              <w:t>舒平、黄园、胡莎莎</w:t>
            </w:r>
            <w:r w:rsidRPr="00FD60B9">
              <w:rPr>
                <w:rFonts w:hint="eastAsia"/>
                <w:szCs w:val="21"/>
              </w:rPr>
              <w:t>等</w:t>
            </w:r>
            <w:r w:rsidR="004D318B">
              <w:rPr>
                <w:rFonts w:hint="eastAsia"/>
                <w:szCs w:val="21"/>
              </w:rPr>
              <w:t>员工</w:t>
            </w:r>
            <w:r w:rsidRPr="00FD60B9">
              <w:rPr>
                <w:rFonts w:hint="eastAsia"/>
                <w:szCs w:val="21"/>
              </w:rPr>
              <w:t>的体检报告，检验时间：</w:t>
            </w:r>
            <w:r w:rsidRPr="00FD60B9">
              <w:rPr>
                <w:rFonts w:hint="eastAsia"/>
                <w:szCs w:val="21"/>
              </w:rPr>
              <w:t>202</w:t>
            </w:r>
            <w:r w:rsidR="004D318B">
              <w:rPr>
                <w:rFonts w:hint="eastAsia"/>
                <w:szCs w:val="21"/>
              </w:rPr>
              <w:t>1</w:t>
            </w:r>
            <w:r w:rsidRPr="00FD60B9">
              <w:rPr>
                <w:rFonts w:hint="eastAsia"/>
                <w:szCs w:val="21"/>
              </w:rPr>
              <w:t>年</w:t>
            </w:r>
            <w:r w:rsidR="004D318B">
              <w:rPr>
                <w:rFonts w:hint="eastAsia"/>
                <w:szCs w:val="21"/>
              </w:rPr>
              <w:t>10</w:t>
            </w:r>
            <w:r w:rsidRPr="00FD60B9">
              <w:rPr>
                <w:rFonts w:hint="eastAsia"/>
                <w:szCs w:val="21"/>
              </w:rPr>
              <w:t>月</w:t>
            </w:r>
            <w:r w:rsidR="004D318B">
              <w:rPr>
                <w:rFonts w:hint="eastAsia"/>
                <w:szCs w:val="21"/>
              </w:rPr>
              <w:t>25</w:t>
            </w:r>
            <w:r w:rsidRPr="00FD60B9">
              <w:rPr>
                <w:rFonts w:hint="eastAsia"/>
                <w:szCs w:val="21"/>
              </w:rPr>
              <w:t>日，结论：无异常；</w:t>
            </w:r>
          </w:p>
          <w:p w:rsidR="00FD60B9" w:rsidRPr="00FD60B9" w:rsidRDefault="00FD60B9" w:rsidP="00FD60B9">
            <w:pPr>
              <w:pStyle w:val="a7"/>
              <w:spacing w:beforeLines="20" w:afterLines="20" w:line="288" w:lineRule="auto"/>
              <w:ind w:left="0" w:firstLineChars="200" w:firstLine="420"/>
              <w:rPr>
                <w:szCs w:val="21"/>
              </w:rPr>
            </w:pPr>
            <w:r w:rsidRPr="00FD60B9">
              <w:rPr>
                <w:szCs w:val="21"/>
              </w:rPr>
              <w:t>未有上级主管部门的监督检查。</w:t>
            </w:r>
          </w:p>
          <w:p w:rsidR="00FD60B9" w:rsidRPr="00DF525C" w:rsidRDefault="00FD60B9" w:rsidP="00FD60B9">
            <w:pPr>
              <w:pStyle w:val="a7"/>
              <w:spacing w:beforeLines="20" w:afterLines="20" w:line="288" w:lineRule="auto"/>
              <w:ind w:left="0" w:firstLineChars="200" w:firstLine="420"/>
              <w:rPr>
                <w:rFonts w:eastAsiaTheme="minorEastAsia"/>
                <w:sz w:val="24"/>
                <w:szCs w:val="24"/>
              </w:rPr>
            </w:pPr>
            <w:r w:rsidRPr="00FD60B9">
              <w:rPr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FD60B9" w:rsidRDefault="00FD60B9" w:rsidP="001472E8">
            <w:r>
              <w:t>符合</w:t>
            </w:r>
          </w:p>
        </w:tc>
      </w:tr>
    </w:tbl>
    <w:p w:rsidR="00846EFB" w:rsidRDefault="00E77122">
      <w:r>
        <w:ptab w:relativeTo="margin" w:alignment="center" w:leader="none"/>
      </w:r>
    </w:p>
    <w:p w:rsidR="00846EFB" w:rsidRDefault="00846EFB"/>
    <w:p w:rsidR="00846EFB" w:rsidRDefault="00E7712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EE" w:rsidRDefault="009D74EE" w:rsidP="00846EFB">
      <w:r>
        <w:separator/>
      </w:r>
    </w:p>
  </w:endnote>
  <w:endnote w:type="continuationSeparator" w:id="1">
    <w:p w:rsidR="009D74EE" w:rsidRDefault="009D74EE" w:rsidP="0084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D7578" w:rsidRDefault="0030459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D757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31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D757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D757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D318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7578" w:rsidRDefault="00AD75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EE" w:rsidRDefault="009D74EE" w:rsidP="00846EFB">
      <w:r>
        <w:separator/>
      </w:r>
    </w:p>
  </w:footnote>
  <w:footnote w:type="continuationSeparator" w:id="1">
    <w:p w:rsidR="009D74EE" w:rsidRDefault="009D74EE" w:rsidP="0084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78" w:rsidRDefault="00AD7578" w:rsidP="009A63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597" w:rsidRPr="0030459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AD7578" w:rsidRDefault="00AD7578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D7578" w:rsidRDefault="00AD7578" w:rsidP="009A632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D1C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2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>
    <w:nsid w:val="6F013E40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B"/>
    <w:rsid w:val="000709BA"/>
    <w:rsid w:val="00077353"/>
    <w:rsid w:val="000B6900"/>
    <w:rsid w:val="000B7570"/>
    <w:rsid w:val="000E4641"/>
    <w:rsid w:val="000F3947"/>
    <w:rsid w:val="001041EC"/>
    <w:rsid w:val="00104895"/>
    <w:rsid w:val="00122D36"/>
    <w:rsid w:val="00140501"/>
    <w:rsid w:val="001472E8"/>
    <w:rsid w:val="00156F4F"/>
    <w:rsid w:val="0018124E"/>
    <w:rsid w:val="001B2AFC"/>
    <w:rsid w:val="001B6FC5"/>
    <w:rsid w:val="001F5BDC"/>
    <w:rsid w:val="002105C7"/>
    <w:rsid w:val="00261683"/>
    <w:rsid w:val="00273C8F"/>
    <w:rsid w:val="00284BEB"/>
    <w:rsid w:val="002B325B"/>
    <w:rsid w:val="00300485"/>
    <w:rsid w:val="00304597"/>
    <w:rsid w:val="0030697C"/>
    <w:rsid w:val="003414D7"/>
    <w:rsid w:val="00343B3E"/>
    <w:rsid w:val="00376E04"/>
    <w:rsid w:val="00392AFE"/>
    <w:rsid w:val="003B0C0F"/>
    <w:rsid w:val="003F04D3"/>
    <w:rsid w:val="00431CFA"/>
    <w:rsid w:val="004342C8"/>
    <w:rsid w:val="004533EC"/>
    <w:rsid w:val="004C0D46"/>
    <w:rsid w:val="004D318B"/>
    <w:rsid w:val="004D5ED0"/>
    <w:rsid w:val="004F22A1"/>
    <w:rsid w:val="005078AE"/>
    <w:rsid w:val="00541267"/>
    <w:rsid w:val="0056608E"/>
    <w:rsid w:val="005774B7"/>
    <w:rsid w:val="00580F63"/>
    <w:rsid w:val="005C1BAA"/>
    <w:rsid w:val="005E0A27"/>
    <w:rsid w:val="005E2BC0"/>
    <w:rsid w:val="005F15C5"/>
    <w:rsid w:val="005F4010"/>
    <w:rsid w:val="006002D1"/>
    <w:rsid w:val="00606C16"/>
    <w:rsid w:val="0061430A"/>
    <w:rsid w:val="0063593D"/>
    <w:rsid w:val="00677088"/>
    <w:rsid w:val="006B66B6"/>
    <w:rsid w:val="006C2267"/>
    <w:rsid w:val="006C3D95"/>
    <w:rsid w:val="006D0EBC"/>
    <w:rsid w:val="006E52A4"/>
    <w:rsid w:val="006F720B"/>
    <w:rsid w:val="007125C7"/>
    <w:rsid w:val="00760A27"/>
    <w:rsid w:val="00793681"/>
    <w:rsid w:val="007939D8"/>
    <w:rsid w:val="007B3917"/>
    <w:rsid w:val="00813C69"/>
    <w:rsid w:val="00831A2E"/>
    <w:rsid w:val="0083600A"/>
    <w:rsid w:val="00846EFB"/>
    <w:rsid w:val="0085771C"/>
    <w:rsid w:val="008603B0"/>
    <w:rsid w:val="00863514"/>
    <w:rsid w:val="00867D1F"/>
    <w:rsid w:val="00875DAC"/>
    <w:rsid w:val="008760C7"/>
    <w:rsid w:val="00884D60"/>
    <w:rsid w:val="00887B2B"/>
    <w:rsid w:val="008A7176"/>
    <w:rsid w:val="00900F85"/>
    <w:rsid w:val="0091348B"/>
    <w:rsid w:val="0094058E"/>
    <w:rsid w:val="00944682"/>
    <w:rsid w:val="00976841"/>
    <w:rsid w:val="009807E1"/>
    <w:rsid w:val="009A1AD5"/>
    <w:rsid w:val="009A6320"/>
    <w:rsid w:val="009D74EE"/>
    <w:rsid w:val="00A1305A"/>
    <w:rsid w:val="00A20265"/>
    <w:rsid w:val="00A22B36"/>
    <w:rsid w:val="00A417BE"/>
    <w:rsid w:val="00A96078"/>
    <w:rsid w:val="00AD271F"/>
    <w:rsid w:val="00AD7578"/>
    <w:rsid w:val="00AF017A"/>
    <w:rsid w:val="00AF03EC"/>
    <w:rsid w:val="00AF28AA"/>
    <w:rsid w:val="00B072E4"/>
    <w:rsid w:val="00B313F6"/>
    <w:rsid w:val="00B331F1"/>
    <w:rsid w:val="00B67890"/>
    <w:rsid w:val="00B76376"/>
    <w:rsid w:val="00B92F01"/>
    <w:rsid w:val="00B97C20"/>
    <w:rsid w:val="00BB47F0"/>
    <w:rsid w:val="00BB7065"/>
    <w:rsid w:val="00BD4F7A"/>
    <w:rsid w:val="00BD688E"/>
    <w:rsid w:val="00C238C8"/>
    <w:rsid w:val="00C34C6E"/>
    <w:rsid w:val="00C67BF5"/>
    <w:rsid w:val="00CB6D44"/>
    <w:rsid w:val="00CC393B"/>
    <w:rsid w:val="00CE3B3A"/>
    <w:rsid w:val="00CF627D"/>
    <w:rsid w:val="00D30F0F"/>
    <w:rsid w:val="00D35823"/>
    <w:rsid w:val="00D559A6"/>
    <w:rsid w:val="00D7300F"/>
    <w:rsid w:val="00DB6492"/>
    <w:rsid w:val="00DB7D3B"/>
    <w:rsid w:val="00DC6F6D"/>
    <w:rsid w:val="00DC7471"/>
    <w:rsid w:val="00E03985"/>
    <w:rsid w:val="00E77122"/>
    <w:rsid w:val="00E86E3B"/>
    <w:rsid w:val="00EA2D7C"/>
    <w:rsid w:val="00EA4EE7"/>
    <w:rsid w:val="00EC4808"/>
    <w:rsid w:val="00ED10AA"/>
    <w:rsid w:val="00EE01AA"/>
    <w:rsid w:val="00F26436"/>
    <w:rsid w:val="00F726A3"/>
    <w:rsid w:val="00F76C63"/>
    <w:rsid w:val="00F77A2C"/>
    <w:rsid w:val="00F97E8A"/>
    <w:rsid w:val="00FA36D2"/>
    <w:rsid w:val="00FB041E"/>
    <w:rsid w:val="00FB2D00"/>
    <w:rsid w:val="00FB6FF9"/>
    <w:rsid w:val="00FC7E0A"/>
    <w:rsid w:val="00FD60B9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C238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iPriority w:val="99"/>
    <w:semiHidden/>
    <w:unhideWhenUsed/>
    <w:rsid w:val="003414D7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3414D7"/>
    <w:rPr>
      <w:rFonts w:ascii="Times New Roman" w:eastAsia="宋体" w:hAnsi="Times New Roman" w:cs="Times New Roman"/>
      <w:kern w:val="2"/>
      <w:sz w:val="21"/>
    </w:rPr>
  </w:style>
  <w:style w:type="paragraph" w:styleId="20">
    <w:name w:val="Body Text First Indent 2"/>
    <w:basedOn w:val="a6"/>
    <w:link w:val="2Char0"/>
    <w:uiPriority w:val="99"/>
    <w:qFormat/>
    <w:rsid w:val="003414D7"/>
    <w:pPr>
      <w:widowControl/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kern w:val="0"/>
      <w:sz w:val="28"/>
      <w:szCs w:val="24"/>
      <w:lang w:eastAsia="en-US" w:bidi="en-US"/>
    </w:rPr>
  </w:style>
  <w:style w:type="character" w:customStyle="1" w:styleId="2Char0">
    <w:name w:val="正文首行缩进 2 Char"/>
    <w:basedOn w:val="Char2"/>
    <w:link w:val="20"/>
    <w:uiPriority w:val="99"/>
    <w:qFormat/>
    <w:rsid w:val="003414D7"/>
    <w:rPr>
      <w:rFonts w:ascii="宋体" w:eastAsia="仿宋_GB2312" w:hAnsi="宋体"/>
      <w:color w:val="000000"/>
      <w:sz w:val="28"/>
      <w:szCs w:val="24"/>
      <w:lang w:eastAsia="en-US" w:bidi="en-US"/>
    </w:rPr>
  </w:style>
  <w:style w:type="character" w:customStyle="1" w:styleId="2Char">
    <w:name w:val="标题 2 Char"/>
    <w:basedOn w:val="a0"/>
    <w:link w:val="2"/>
    <w:rsid w:val="00C238C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rmal Indent"/>
    <w:basedOn w:val="a"/>
    <w:qFormat/>
    <w:rsid w:val="00C238C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269</Words>
  <Characters>1538</Characters>
  <Application>Microsoft Office Word</Application>
  <DocSecurity>0</DocSecurity>
  <Lines>12</Lines>
  <Paragraphs>3</Paragraphs>
  <ScaleCrop>false</ScaleCrop>
  <Company>china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63</cp:revision>
  <dcterms:created xsi:type="dcterms:W3CDTF">2015-06-17T12:51:00Z</dcterms:created>
  <dcterms:modified xsi:type="dcterms:W3CDTF">2022-03-25T07:58:00Z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