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019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  <w:r>
        <w:rPr>
          <w:rFonts w:ascii="Times New Roman" w:hAnsi="Times New Roman" w:cs="Times New Roman"/>
          <w:u w:val="single"/>
        </w:rPr>
        <w:t>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pPr w:leftFromText="180" w:rightFromText="180" w:vertAnchor="text" w:horzAnchor="page" w:tblpX="1737" w:tblpY="524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48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LHDB</w:t>
            </w:r>
            <w:r>
              <w:rPr>
                <w:rFonts w:hint="eastAsia"/>
              </w:rPr>
              <w:t>/CL-01《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尺寸检验控制在（</w:t>
            </w:r>
            <w:r>
              <w:rPr>
                <w:rFonts w:hint="eastAsia"/>
                <w:lang w:val="en-US" w:eastAsia="zh-CN"/>
              </w:rPr>
              <w:t>47.95-48.05）</w:t>
            </w:r>
            <w:r>
              <w:rPr>
                <w:rFonts w:hint="eastAsia"/>
              </w:rPr>
              <w:t>mm,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=0.0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mm,( 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)；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3．测量范围推导：Φ（</w:t>
            </w:r>
            <w:r>
              <w:rPr>
                <w:rFonts w:hint="eastAsia"/>
                <w:lang w:val="en-US" w:eastAsia="zh-CN"/>
              </w:rPr>
              <w:t>47.95-48.05</w:t>
            </w:r>
            <w:r>
              <w:rPr>
                <w:rFonts w:hint="eastAsia"/>
              </w:rPr>
              <w:t>）mm，选择（0-150）mm 游标卡尺，</w:t>
            </w:r>
            <w:r>
              <w:rPr>
                <w:rFonts w:hint="eastAsia"/>
                <w:lang w:val="en-US" w:eastAsia="zh-CN"/>
              </w:rPr>
              <w:t>即可满足要求。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ascii="Times New Roman" w:hAnsi="Times New Roman" w:eastAsia="宋体" w:cs="Times New Roman"/>
                <w:szCs w:val="21"/>
              </w:rPr>
              <w:t>测量设备名称/编号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  <w:lang w:val="en-US" w:eastAsia="zh-CN"/>
              </w:rPr>
              <w:t>/9779</w:t>
            </w:r>
            <w:bookmarkStart w:id="1" w:name="_GoBack"/>
            <w:bookmarkEnd w:id="1"/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(0-150)mm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CD2022010078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</w:rPr>
              <w:t>1.测量设备的测量范围是（0-150）mm，游标卡尺在检测Φ</w:t>
            </w:r>
            <w:r>
              <w:rPr>
                <w:rFonts w:hint="eastAsia"/>
                <w:lang w:val="en-US" w:eastAsia="zh-CN"/>
              </w:rPr>
              <w:t>48</w:t>
            </w:r>
            <w:r>
              <w:rPr>
                <w:rFonts w:hint="eastAsia"/>
              </w:rPr>
              <w:t>mm处，最大允许误差为±0.0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尺寸控制在（</w:t>
            </w:r>
            <w:r>
              <w:rPr>
                <w:rFonts w:hint="eastAsia"/>
                <w:lang w:val="en-US" w:eastAsia="zh-CN"/>
              </w:rPr>
              <w:t>47.95-48.05</w:t>
            </w:r>
            <w:r>
              <w:rPr>
                <w:rFonts w:hint="eastAsia"/>
              </w:rPr>
              <w:t>）mm，测量最大允差为±0.0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mm。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47700" cy="260350"/>
                  <wp:effectExtent l="0" t="0" r="0" b="6350"/>
                  <wp:docPr id="31" name="图片 31" descr="ab912cfe938f75d8ee9fb37410a98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ab912cfe938f75d8ee9fb37410a98f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4158" t="60061" r="60793" b="32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月 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75945" cy="271780"/>
                  <wp:effectExtent l="0" t="0" r="8255" b="762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47700" cy="260350"/>
                  <wp:effectExtent l="0" t="0" r="0" b="6350"/>
                  <wp:docPr id="1" name="图片 1" descr="ab912cfe938f75d8ee9fb37410a98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b912cfe938f75d8ee9fb37410a98f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4158" t="60061" r="60793" b="32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审核日期：202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153D9"/>
    <w:rsid w:val="102F331E"/>
    <w:rsid w:val="11E42D83"/>
    <w:rsid w:val="28411663"/>
    <w:rsid w:val="3493784B"/>
    <w:rsid w:val="45E146D0"/>
    <w:rsid w:val="4AB723E2"/>
    <w:rsid w:val="558E41E5"/>
    <w:rsid w:val="57496F72"/>
    <w:rsid w:val="66FF3719"/>
    <w:rsid w:val="68A61284"/>
    <w:rsid w:val="74644205"/>
    <w:rsid w:val="7E0E7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12</TotalTime>
  <ScaleCrop>false</ScaleCrop>
  <LinksUpToDate>false</LinksUpToDate>
  <CharactersWithSpaces>406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2022-01-29T01:57:47Z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95D2299817AB461597AADD3F97B09E67</vt:lpwstr>
  </property>
</Properties>
</file>