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附录</w:t>
      </w:r>
      <w:r>
        <w:rPr>
          <w:rFonts w:ascii="宋体" w:hAnsi="宋体"/>
          <w:sz w:val="28"/>
          <w:szCs w:val="28"/>
        </w:rPr>
        <w:t>C</w:t>
      </w:r>
    </w:p>
    <w:p>
      <w:pPr>
        <w:ind w:firstLine="2100" w:firstLineChars="7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高度控制测量过程有效性确认记录</w:t>
      </w:r>
    </w:p>
    <w:p>
      <w:pPr>
        <w:spacing w:line="36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</w:t>
      </w: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01"/>
        <w:gridCol w:w="3156"/>
        <w:gridCol w:w="1788"/>
        <w:gridCol w:w="380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 xml:space="preserve"> 测量过程名称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换向器套筒前端盖上端直径测量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2229" w:type="dxa"/>
            <w:vAlign w:val="center"/>
          </w:tcPr>
          <w:p>
            <w:r>
              <w:rPr>
                <w:rFonts w:hint="eastAsia" w:ascii="Times New Roman" w:hAnsi="Times New Roman" w:cs="Times New Roman"/>
                <w:sz w:val="21"/>
                <w:szCs w:val="21"/>
              </w:rPr>
              <w:t>Q/XG G0712-0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检验科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9360" w:type="dxa"/>
            <w:gridSpan w:val="6"/>
          </w:tcPr>
          <w:p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测量过程要素概述：</w:t>
            </w:r>
          </w:p>
          <w:p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测量设备： 分度值为0</w:t>
            </w:r>
            <w:r>
              <w:rPr>
                <w:rFonts w:ascii="宋体" w:hAnsi="宋体"/>
                <w:kern w:val="0"/>
                <w:szCs w:val="21"/>
              </w:rPr>
              <w:t>.01mm</w:t>
            </w:r>
            <w:r>
              <w:rPr>
                <w:rFonts w:hint="eastAsia" w:ascii="宋体" w:hAnsi="宋体"/>
                <w:kern w:val="0"/>
                <w:szCs w:val="21"/>
              </w:rPr>
              <w:t>的（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250-275</w:t>
            </w:r>
            <w:r>
              <w:rPr>
                <w:rFonts w:hint="eastAsia" w:ascii="宋体" w:hAnsi="宋体"/>
                <w:kern w:val="0"/>
                <w:szCs w:val="21"/>
              </w:rPr>
              <w:t>）mm的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/>
                <w:kern w:val="0"/>
                <w:szCs w:val="21"/>
              </w:rPr>
              <w:t>径</w:t>
            </w:r>
            <w:r>
              <w:rPr>
                <w:rFonts w:hint="eastAsia" w:ascii="宋体" w:hAnsi="宋体"/>
                <w:szCs w:val="21"/>
              </w:rPr>
              <w:t>千分尺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测量方法：先将测量范围为（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250-275</w:t>
            </w:r>
            <w:r>
              <w:rPr>
                <w:rFonts w:hint="eastAsia" w:ascii="宋体" w:hAnsi="宋体"/>
                <w:kern w:val="0"/>
                <w:szCs w:val="21"/>
              </w:rPr>
              <w:t>）mm的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kern w:val="0"/>
                <w:szCs w:val="21"/>
              </w:rPr>
              <w:t>千分尺，用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250mm量块</w:t>
            </w:r>
            <w:r>
              <w:rPr>
                <w:rFonts w:hint="eastAsia" w:ascii="宋体" w:hAnsi="宋体"/>
                <w:kern w:val="0"/>
                <w:szCs w:val="21"/>
              </w:rPr>
              <w:t>校准好尺寸，然后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换向器套筒前端盖上端直径</w:t>
            </w:r>
            <w:r>
              <w:rPr>
                <w:rFonts w:hint="eastAsia" w:ascii="宋体" w:hAnsi="宋体"/>
                <w:kern w:val="0"/>
                <w:szCs w:val="21"/>
              </w:rPr>
              <w:t>，测量时应注意将千分尺的测量面与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</w:t>
            </w:r>
            <w:r>
              <w:rPr>
                <w:rFonts w:hint="eastAsia" w:ascii="宋体" w:hAnsi="宋体"/>
                <w:kern w:val="0"/>
                <w:szCs w:val="21"/>
              </w:rPr>
              <w:t>保持垂直，轻轻地将千分尺测量面接触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</w:t>
            </w:r>
            <w:r>
              <w:rPr>
                <w:rFonts w:hint="eastAsia" w:ascii="Calibri" w:hAnsi="Calibri" w:cs="Times New Roman"/>
                <w:kern w:val="2"/>
                <w:sz w:val="21"/>
                <w:szCs w:val="22"/>
                <w:lang w:val="en-US" w:eastAsia="zh-CN" w:bidi="ar-SA"/>
              </w:rPr>
              <w:t>面</w:t>
            </w:r>
            <w:r>
              <w:rPr>
                <w:rFonts w:hint="eastAsia"/>
                <w:szCs w:val="21"/>
              </w:rPr>
              <w:t>，读取千分尺示值即为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换向器套筒前端盖上端直径测量</w:t>
            </w:r>
            <w:r>
              <w:rPr>
                <w:rFonts w:hint="eastAsia" w:asciiTheme="minorEastAsia" w:hAnsiTheme="minorEastAsia"/>
                <w:szCs w:val="21"/>
              </w:rPr>
              <w:t>尺寸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环境条件：常温</w:t>
            </w:r>
          </w:p>
          <w:p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测量软件；</w:t>
            </w:r>
            <w:r>
              <w:rPr>
                <w:rFonts w:hint="eastAsia"/>
                <w:color w:val="000000"/>
                <w:kern w:val="0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测量设备操作人员，经培训合格。</w:t>
            </w:r>
          </w:p>
          <w:p>
            <w:pPr>
              <w:spacing w:line="40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其他影响量：无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6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有效性确认记录: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250mm量块</w:t>
            </w:r>
            <w:r>
              <w:rPr>
                <w:rFonts w:hint="eastAsia" w:ascii="宋体" w:hAnsi="宋体" w:cs="宋体"/>
                <w:kern w:val="0"/>
                <w:szCs w:val="21"/>
              </w:rPr>
              <w:t>重复测量法对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换向器套筒前端盖上端直径测量</w:t>
            </w:r>
            <w:r>
              <w:rPr>
                <w:rFonts w:hint="eastAsia" w:ascii="宋体" w:hAnsi="宋体" w:cs="宋体"/>
                <w:kern w:val="0"/>
                <w:szCs w:val="21"/>
              </w:rPr>
              <w:t>过程进行有效性确认：</w:t>
            </w:r>
          </w:p>
          <w:p>
            <w:pPr>
              <w:spacing w:line="400" w:lineRule="exact"/>
              <w:ind w:firstLine="315" w:firstLineChars="15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日用（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250-275</w:t>
            </w:r>
            <w:r>
              <w:rPr>
                <w:rFonts w:hint="eastAsia" w:ascii="宋体" w:hAnsi="宋体"/>
                <w:kern w:val="0"/>
                <w:szCs w:val="21"/>
              </w:rPr>
              <w:t>）mm外径</w:t>
            </w:r>
            <w:r>
              <w:rPr>
                <w:rFonts w:hint="eastAsia"/>
                <w:szCs w:val="21"/>
              </w:rPr>
              <w:t>千分尺对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250mm量块</w:t>
            </w:r>
            <w:r>
              <w:rPr>
                <w:rFonts w:hint="eastAsia" w:ascii="宋体" w:hAnsi="宋体" w:cs="宋体"/>
                <w:kern w:val="0"/>
                <w:szCs w:val="21"/>
              </w:rPr>
              <w:t>进行复现性检测，取三次测量的平均值为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kern w:val="0"/>
                <w:szCs w:val="21"/>
              </w:rPr>
              <w:t>.003mm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外径</w:t>
            </w:r>
            <w:r>
              <w:rPr>
                <w:rFonts w:hint="eastAsia" w:ascii="宋体" w:hAnsi="宋体" w:cs="宋体"/>
                <w:kern w:val="0"/>
                <w:szCs w:val="21"/>
              </w:rPr>
              <w:t>千分尺的最大示值允许误差M</w:t>
            </w:r>
            <w:r>
              <w:rPr>
                <w:rFonts w:ascii="宋体" w:hAnsi="宋体" w:cs="宋体"/>
                <w:kern w:val="0"/>
                <w:szCs w:val="21"/>
              </w:rPr>
              <w:t>PE</w:t>
            </w:r>
            <w:r>
              <w:rPr>
                <w:rFonts w:hint="eastAsia" w:ascii="宋体" w:hAnsi="宋体" w:cs="宋体"/>
                <w:kern w:val="0"/>
                <w:szCs w:val="21"/>
              </w:rPr>
              <w:t>=±0</w:t>
            </w:r>
            <w:r>
              <w:rPr>
                <w:rFonts w:ascii="宋体" w:hAnsi="宋体" w:cs="宋体"/>
                <w:kern w:val="0"/>
                <w:szCs w:val="21"/>
              </w:rPr>
              <w:t>.00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mm, MPEV=0.00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mm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kern w:val="0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  <w:kern w:val="0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  <m:t>0</m:t>
                      </m:r>
                      <m:ctrlPr>
                        <w:rPr>
                          <w:rFonts w:ascii="Cambria Math" w:hAnsi="Cambria Math" w:cs="宋体"/>
                          <w:i/>
                          <w:kern w:val="0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宋体"/>
                      <w:kern w:val="0"/>
                      <w:szCs w:val="21"/>
                    </w:rPr>
                    <m:t>−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  <w:kern w:val="0"/>
                          <w:szCs w:val="21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  <w:kern w:val="0"/>
                          <w:szCs w:val="21"/>
                        </w:rPr>
                      </m:ctrlPr>
                    </m:e>
                  </m:acc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e>
              </m:d>
            </m:oMath>
            <w:r>
              <w:rPr>
                <w:rFonts w:hint="eastAsia" w:ascii="宋体" w:hAnsi="宋体" w:cs="宋体"/>
                <w:kern w:val="0"/>
                <w:szCs w:val="21"/>
              </w:rPr>
              <w:t>=0.</w:t>
            </w:r>
            <w:r>
              <w:rPr>
                <w:rFonts w:ascii="宋体" w:hAnsi="宋体" w:cs="宋体"/>
                <w:kern w:val="0"/>
                <w:szCs w:val="21"/>
              </w:rPr>
              <w:t>003mm</w:t>
            </w:r>
          </w:p>
          <w:p>
            <w:pPr>
              <w:spacing w:line="40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当</w:t>
            </w:r>
            <w:r>
              <w:rPr>
                <w:rFonts w:ascii="宋体" w:hAnsi="宋体" w:cs="宋体"/>
                <w:kern w:val="0"/>
                <w:szCs w:val="21"/>
              </w:rPr>
              <w:t>E</w:t>
            </w:r>
            <w:r>
              <w:rPr>
                <w:rFonts w:hint="eastAsia" w:ascii="宋体" w:hAnsi="宋体" w:cs="宋体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MPEV</w:t>
            </w:r>
            <w:r>
              <w:rPr>
                <w:rFonts w:hint="eastAsia" w:ascii="宋体" w:hAnsi="宋体" w:cs="宋体"/>
                <w:kern w:val="0"/>
                <w:szCs w:val="21"/>
              </w:rPr>
              <w:t>时, 测量过程有效。</w:t>
            </w:r>
          </w:p>
          <w:p>
            <w:pPr>
              <w:ind w:firstLine="630" w:firstLineChars="300"/>
              <w:rPr>
                <w:rFonts w:ascii="宋体" w:cs="宋体"/>
                <w:kern w:val="0"/>
                <w:szCs w:val="21"/>
              </w:rPr>
            </w:pPr>
          </w:p>
          <w:p>
            <w:pPr>
              <w:rPr>
                <w:rFonts w:ascii="宋体"/>
                <w:kern w:val="0"/>
                <w:szCs w:val="21"/>
              </w:rPr>
            </w:pPr>
          </w:p>
          <w:p>
            <w:pPr>
              <w:rPr>
                <w:rFonts w:hint="default" w:asci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确认人员：</w:t>
            </w:r>
            <w:r>
              <w:rPr>
                <w:rFonts w:hint="eastAsia"/>
                <w:lang w:val="en-US" w:eastAsia="zh-CN"/>
              </w:rPr>
              <w:t>郑智勇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日期：</w:t>
            </w:r>
            <w:r>
              <w:rPr>
                <w:rFonts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6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>
            <w:pPr>
              <w:rPr>
                <w:rFonts w:hint="eastAsia"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</w:rPr>
              <w:t>期</w:t>
            </w:r>
          </w:p>
        </w:tc>
        <w:tc>
          <w:tcPr>
            <w:tcW w:w="5645" w:type="dxa"/>
            <w:gridSpan w:val="3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更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内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容</w:t>
            </w:r>
          </w:p>
        </w:tc>
        <w:tc>
          <w:tcPr>
            <w:tcW w:w="2609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 xml:space="preserve"> </w:t>
            </w: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645" w:type="dxa"/>
            <w:gridSpan w:val="3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09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1432D"/>
    <w:rsid w:val="0B9C35D3"/>
    <w:rsid w:val="0BC25DB4"/>
    <w:rsid w:val="17013D39"/>
    <w:rsid w:val="299B395A"/>
    <w:rsid w:val="2B573F7B"/>
    <w:rsid w:val="2E5A198A"/>
    <w:rsid w:val="431453D7"/>
    <w:rsid w:val="43E1432D"/>
    <w:rsid w:val="4650009B"/>
    <w:rsid w:val="493332F4"/>
    <w:rsid w:val="4E35781D"/>
    <w:rsid w:val="555013F6"/>
    <w:rsid w:val="5B482057"/>
    <w:rsid w:val="69E37C1A"/>
    <w:rsid w:val="7C720961"/>
    <w:rsid w:val="7FA64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2017-12-27T00:25:00Z</dcterms:created>
  <dc:creator>Administrator</dc:creator>
  <cp:lastModifiedBy>LIL</cp:lastModifiedBy>
  <dcterms:modified xsi:type="dcterms:W3CDTF">2022-02-12T15:48:26Z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FB5042C8454D4A44B5E62720CAFF5AF2</vt:lpwstr>
  </property>
</Properties>
</file>