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9" w:tblpY="2380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603"/>
        <w:gridCol w:w="326"/>
        <w:gridCol w:w="454"/>
        <w:gridCol w:w="187"/>
        <w:gridCol w:w="479"/>
        <w:gridCol w:w="230"/>
        <w:gridCol w:w="425"/>
        <w:gridCol w:w="850"/>
        <w:gridCol w:w="85"/>
        <w:gridCol w:w="880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换向器套筒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被测参数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上端直径测量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允差</w:t>
            </w:r>
          </w:p>
        </w:tc>
        <w:tc>
          <w:tcPr>
            <w:tcW w:w="2129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φ</w:t>
            </w:r>
            <w:r>
              <w:rPr>
                <w:rFonts w:hint="eastAsia"/>
                <w:sz w:val="22"/>
                <w:lang w:val="en-US" w:eastAsia="zh-CN"/>
              </w:rPr>
              <w:t>254±0.032</w:t>
            </w:r>
            <w:r>
              <w:rPr>
                <w:rFonts w:hint="eastAsia"/>
                <w:sz w:val="22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依据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ZD</w:t>
            </w:r>
            <w:r>
              <w:rPr>
                <w:rFonts w:hint="eastAsia" w:ascii="宋体" w:hAnsi="宋体"/>
                <w:sz w:val="24"/>
                <w:vertAlign w:val="subscript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  <w:vertAlign w:val="subscript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-111-006-1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测量状态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  <w:lang w:eastAsia="zh-CN"/>
              </w:rPr>
              <w:t>检验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测量地点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检验科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72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测量过程要素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测量范围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型号/规格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精度/等级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千分尺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（250-275）mm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分度值</w:t>
            </w:r>
            <w:r>
              <w:rPr>
                <w:rFonts w:hint="eastAsia"/>
                <w:lang w:val="en-US" w:eastAsia="zh-CN"/>
              </w:rPr>
              <w:t>0.01mm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MPE:±0.006mm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测量环境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常温</w:t>
            </w:r>
          </w:p>
        </w:tc>
        <w:tc>
          <w:tcPr>
            <w:tcW w:w="294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测量方法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2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测量过程不确定度计算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4" w:hRule="atLeast"/>
        </w:trPr>
        <w:tc>
          <w:tcPr>
            <w:tcW w:w="8872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建立数字模型：L=L</w:t>
            </w:r>
            <w:r>
              <w:rPr>
                <w:rFonts w:hint="eastAsia"/>
                <w:sz w:val="22"/>
                <w:szCs w:val="24"/>
                <w:vertAlign w:val="subscript"/>
                <w:lang w:val="en-US" w:eastAsia="zh-CN"/>
              </w:rPr>
              <w:t>P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; μ（ι）=∫（△ι，△α，△b）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其中△ι为千分尺读数，△α为千分尺示值误差△b为千分尺的估读误差。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A类标准不确定度分量：对</w:t>
            </w:r>
            <w:r>
              <w:rPr>
                <w:rFonts w:hint="eastAsia"/>
                <w:lang w:val="en-US" w:eastAsia="zh-CN"/>
              </w:rPr>
              <w:t>换向器套筒</w:t>
            </w:r>
            <w:r>
              <w:rPr>
                <w:rFonts w:hint="eastAsia" w:ascii="宋体" w:hAnsi="宋体"/>
                <w:szCs w:val="21"/>
              </w:rPr>
              <w:t>前端盖上端直径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重复测量10次，其实验标准误差μ（ι）=1.92μm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B类标准不确定度分量：</w:t>
            </w:r>
          </w:p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由千分尺示值误差测量结果引入的标准不确定度：μ（α）=6μm</w:t>
            </w:r>
          </w:p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由估读误差（即十分之一分度值）引入的标准不确定度：估计为正态分布。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         μ(b)=0.01/10/1.96=0.3μm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cstheme="minorHAnsi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合成不确定度：μ</w:t>
            </w:r>
            <w:r>
              <w:rPr>
                <w:rFonts w:hint="eastAsia"/>
                <w:sz w:val="22"/>
                <w:szCs w:val="24"/>
                <w:vertAlign w:val="subscript"/>
                <w:lang w:val="en-US" w:eastAsia="zh-CN"/>
              </w:rPr>
              <w:t>C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=</w:t>
            </w:r>
            <w:r>
              <w:rPr>
                <w:rFonts w:hint="eastAsia"/>
                <w:position w:val="-12"/>
                <w:sz w:val="22"/>
                <w:szCs w:val="24"/>
                <w:vertAlign w:val="baseline"/>
                <w:lang w:val="en-US" w:eastAsia="zh-CN"/>
              </w:rPr>
              <w:object>
                <v:shape id="_x0000_i1026" o:spt="75" type="#_x0000_t75" style="height:22pt;width:109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5" r:id="rId4">
                  <o:LockedField>false</o:LockedField>
                </o:OLEObject>
              </w:objec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=6.3</w:t>
            </w:r>
            <w:r>
              <w:rPr>
                <w:rFonts w:hint="eastAsia" w:cstheme="minorHAnsi"/>
                <w:sz w:val="22"/>
                <w:szCs w:val="24"/>
                <w:lang w:val="en-US" w:eastAsia="zh-CN"/>
              </w:rPr>
              <w:t xml:space="preserve">μm    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 w:cstheme="minorHAnsi"/>
                <w:sz w:val="22"/>
                <w:szCs w:val="24"/>
                <w:lang w:val="en-US" w:eastAsia="zh-CN"/>
              </w:rPr>
              <w:t>扩展不确定度： U=2×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μ</w:t>
            </w:r>
            <w:r>
              <w:rPr>
                <w:rFonts w:hint="eastAsia"/>
                <w:sz w:val="22"/>
                <w:szCs w:val="24"/>
                <w:vertAlign w:val="subscript"/>
                <w:lang w:val="en-US" w:eastAsia="zh-CN"/>
              </w:rPr>
              <w:t>C</w:t>
            </w:r>
            <w:r>
              <w:rPr>
                <w:rFonts w:hint="eastAsia" w:cstheme="minorHAnsi"/>
                <w:sz w:val="22"/>
                <w:szCs w:val="24"/>
                <w:lang w:val="en-US" w:eastAsia="zh-CN"/>
              </w:rPr>
              <w:t xml:space="preserve"> =2×6.317=12.6μm     (κ=2)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  <w:p>
            <w:pPr>
              <w:jc w:val="center"/>
            </w:pPr>
            <w:bookmarkStart w:id="0" w:name="_GoBack"/>
            <w:bookmarkEnd w:id="0"/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03" w:type="dxa"/>
            <w:gridSpan w:val="7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 w:cstheme="minorHAnsi"/>
                <w:sz w:val="22"/>
                <w:szCs w:val="24"/>
                <w:lang w:val="en-US" w:eastAsia="zh-CN"/>
              </w:rPr>
              <w:t>扩展</w:t>
            </w:r>
            <w:r>
              <w:rPr>
                <w:rFonts w:hint="eastAsia"/>
                <w:sz w:val="22"/>
                <w:szCs w:val="24"/>
              </w:rPr>
              <w:t>不确定度</w:t>
            </w:r>
          </w:p>
        </w:tc>
        <w:tc>
          <w:tcPr>
            <w:tcW w:w="4369" w:type="dxa"/>
            <w:gridSpan w:val="5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 w:cstheme="minorHAnsi"/>
                <w:sz w:val="22"/>
                <w:szCs w:val="24"/>
                <w:lang w:val="en-US" w:eastAsia="zh-CN"/>
              </w:rPr>
              <w:t>12.6μm     (κ=2)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8872" w:type="dxa"/>
            <w:gridSpan w:val="12"/>
            <w:vAlign w:val="center"/>
          </w:tcPr>
          <w:p>
            <w:pPr>
              <w:tabs>
                <w:tab w:val="left" w:pos="247"/>
              </w:tabs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验证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:    因为：6.3μm＜1/3×32μm =10μm </w:t>
            </w:r>
          </w:p>
          <w:p>
            <w:pPr>
              <w:tabs>
                <w:tab w:val="left" w:pos="247"/>
              </w:tabs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结论：   满足要求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评定人</w:t>
            </w:r>
          </w:p>
        </w:tc>
        <w:tc>
          <w:tcPr>
            <w:tcW w:w="1603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郑智勇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1321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樊永博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position w:val="-12"/>
                <w:lang w:val="en-US" w:eastAsia="zh-CN"/>
              </w:rPr>
            </w:pPr>
            <w:r>
              <w:rPr>
                <w:rFonts w:hint="eastAsia"/>
                <w:position w:val="-12"/>
                <w:lang w:val="en-US" w:eastAsia="zh-CN"/>
              </w:rPr>
              <w:t>谢解生</w:t>
            </w:r>
          </w:p>
        </w:tc>
      </w:tr>
    </w:tbl>
    <w:p>
      <w:pPr>
        <w:ind w:firstLine="2249" w:firstLineChars="7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测量</w:t>
      </w:r>
      <w:r>
        <w:rPr>
          <w:rFonts w:hint="eastAsia"/>
          <w:b/>
          <w:sz w:val="32"/>
          <w:szCs w:val="32"/>
        </w:rPr>
        <w:t>过程不确定度分析报告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C9777"/>
    <w:multiLevelType w:val="singleLevel"/>
    <w:tmpl w:val="5A4C977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4C9B60"/>
    <w:multiLevelType w:val="singleLevel"/>
    <w:tmpl w:val="5A4C9B6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A4CA0D2"/>
    <w:multiLevelType w:val="singleLevel"/>
    <w:tmpl w:val="5A4CA0D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BFB"/>
    <w:rsid w:val="0006716C"/>
    <w:rsid w:val="00233611"/>
    <w:rsid w:val="00364511"/>
    <w:rsid w:val="003F4D5D"/>
    <w:rsid w:val="008024C1"/>
    <w:rsid w:val="00887B64"/>
    <w:rsid w:val="00A51BFB"/>
    <w:rsid w:val="00AE75F1"/>
    <w:rsid w:val="00B57B00"/>
    <w:rsid w:val="00B72530"/>
    <w:rsid w:val="00C974EE"/>
    <w:rsid w:val="00D7774A"/>
    <w:rsid w:val="00F26C81"/>
    <w:rsid w:val="00F83787"/>
    <w:rsid w:val="043D7CD4"/>
    <w:rsid w:val="04C57690"/>
    <w:rsid w:val="058808B4"/>
    <w:rsid w:val="0785678D"/>
    <w:rsid w:val="0C8A4AD3"/>
    <w:rsid w:val="11F72B6F"/>
    <w:rsid w:val="17102DB0"/>
    <w:rsid w:val="173F414C"/>
    <w:rsid w:val="1A715473"/>
    <w:rsid w:val="1E453A15"/>
    <w:rsid w:val="219A44FF"/>
    <w:rsid w:val="4D6F7D63"/>
    <w:rsid w:val="4FB97431"/>
    <w:rsid w:val="51A7344F"/>
    <w:rsid w:val="5260242B"/>
    <w:rsid w:val="56FC1ABC"/>
    <w:rsid w:val="62E90B96"/>
    <w:rsid w:val="635C59DB"/>
    <w:rsid w:val="69AA6A35"/>
    <w:rsid w:val="6B685A01"/>
    <w:rsid w:val="6B907B4F"/>
    <w:rsid w:val="6ED84EE5"/>
    <w:rsid w:val="7232482D"/>
    <w:rsid w:val="72693A08"/>
    <w:rsid w:val="76770EFB"/>
    <w:rsid w:val="781C735B"/>
    <w:rsid w:val="788608B1"/>
    <w:rsid w:val="7AAF423B"/>
    <w:rsid w:val="7CB1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3</TotalTime>
  <ScaleCrop>false</ScaleCrop>
  <LinksUpToDate>false</LinksUpToDate>
  <CharactersWithSpaces>175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2017-12-28T06:00:00Z</dcterms:created>
  <dc:creator>Administrator</dc:creator>
  <cp:lastModifiedBy>LIL</cp:lastModifiedBy>
  <cp:lastPrinted>2018-01-03T09:35:00Z</cp:lastPrinted>
  <dcterms:modified xsi:type="dcterms:W3CDTF">2022-02-12T15:53:36Z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1D2842CAC32048EDBEFD268D5D9B4D27</vt:lpwstr>
  </property>
</Properties>
</file>