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11102-2024-Q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02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杭州永善进出口有限公司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503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29.11.02,29.11.05,29.11.06,29.12.00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Q:资质许可范围内其他危险化学品的销售；金属材料、橡胶材料、化工产品(不含许可类)、复合材料的销售(含进出口)</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浙江省杭州市萧山区盈丰街道皓月路20号明华国际中心2002-10室（自主分割）</w:t>
      </w:r>
    </w:p>
    <w:p w:rsidR="001F0A49">
      <w:pPr>
        <w:spacing w:line="360" w:lineRule="auto"/>
        <w:ind w:firstLine="420" w:firstLineChars="200"/>
      </w:pPr>
      <w:r>
        <w:rPr>
          <w:rFonts w:hint="eastAsia"/>
        </w:rPr>
        <w:t>办公地址：</w:t>
      </w:r>
      <w:r>
        <w:rPr>
          <w:rFonts w:hint="eastAsia"/>
        </w:rPr>
        <w:t>浙江省杭州市萧山区盈丰街道皓月路20号明华国际中心2002-10室（自主分割）</w:t>
      </w:r>
    </w:p>
    <w:p w:rsidR="001F0A49">
      <w:pPr>
        <w:spacing w:line="360" w:lineRule="auto"/>
        <w:ind w:firstLine="420" w:firstLineChars="200"/>
      </w:pPr>
      <w:r>
        <w:rPr>
          <w:rFonts w:hint="eastAsia"/>
        </w:rPr>
        <w:t>经营地址：</w:t>
      </w:r>
      <w:bookmarkStart w:id="12" w:name="生产地址"/>
      <w:bookmarkEnd w:id="12"/>
      <w:r>
        <w:rPr>
          <w:rFonts w:hint="eastAsia"/>
        </w:rPr>
        <w:t>浙江省杭州市萧山区盈丰街道皓月路20号明华国际中心2002-10室（自主分割）</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杭州永善进出口有限公司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960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