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-54610</wp:posOffset>
            </wp:positionH>
            <wp:positionV relativeFrom="paragraph">
              <wp:posOffset>92075</wp:posOffset>
            </wp:positionV>
            <wp:extent cx="6399530" cy="9204960"/>
            <wp:effectExtent l="0" t="0" r="1270" b="2540"/>
            <wp:wrapNone/>
            <wp:docPr id="1" name="图片 1" descr="新文档 2022-03-22 09.46.1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3-22 09.46.16_10"/>
                    <pic:cNvPicPr>
                      <a:picLocks noChangeAspect="1"/>
                    </pic:cNvPicPr>
                  </pic:nvPicPr>
                  <pic:blipFill>
                    <a:blip r:embed="rId6"/>
                    <a:stretch>
                      <a:fillRect/>
                    </a:stretch>
                  </pic:blipFill>
                  <pic:spPr>
                    <a:xfrm>
                      <a:off x="0" y="0"/>
                      <a:ext cx="6399530" cy="9204960"/>
                    </a:xfrm>
                    <a:prstGeom prst="rect">
                      <a:avLst/>
                    </a:prstGeom>
                  </pic:spPr>
                </pic:pic>
              </a:graphicData>
            </a:graphic>
          </wp:anchor>
        </w:drawing>
      </w:r>
      <w:bookmarkEnd w:id="9"/>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河北鸣洋建设工程有限公司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0545-2019QJEO-2022</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lang w:val="en-US" w:eastAsia="zh-CN"/>
              </w:rPr>
              <w:t>次监督</w:t>
            </w:r>
            <w:r>
              <w:rPr>
                <w:rFonts w:hint="eastAsia"/>
                <w:sz w:val="22"/>
                <w:szCs w:val="22"/>
              </w:rPr>
              <w:t>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A25BCE"/>
    <w:rsid w:val="75946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456</Words>
  <Characters>595</Characters>
  <Lines>5</Lines>
  <Paragraphs>1</Paragraphs>
  <TotalTime>1</TotalTime>
  <ScaleCrop>false</ScaleCrop>
  <LinksUpToDate>false</LinksUpToDate>
  <CharactersWithSpaces>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2022-03-22T02:01:45Z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