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贵阳太阳高技术发展有限责任公司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3806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