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5F3C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2AE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544F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66546E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贵阳太阳高技术发展有限责任公司</w:t>
            </w:r>
          </w:p>
        </w:tc>
        <w:tc>
          <w:tcPr>
            <w:tcW w:w="1134" w:type="dxa"/>
            <w:vAlign w:val="center"/>
          </w:tcPr>
          <w:p w14:paraId="2F41D3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C2598BD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10943-2024-E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O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11095-2024-Q</w:t>
            </w:r>
          </w:p>
        </w:tc>
      </w:tr>
      <w:tr w14:paraId="2FB70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916E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34EBD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贵州省贵阳市云岩区延安中路5号振华科技大厦A幢16层</w:t>
            </w:r>
          </w:p>
        </w:tc>
      </w:tr>
      <w:tr w14:paraId="1B984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303A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A815677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贵州省贵阳市云岩区延安中路5号振华科技大厦A幢16层</w:t>
            </w:r>
          </w:p>
        </w:tc>
      </w:tr>
      <w:tr w14:paraId="3F31B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05436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18277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迟德龙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03D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760A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13608534178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1C38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8F7ED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AF2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C129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89768D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37FE5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044E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3FF037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633865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E27DCA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DCAB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F8A5197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2481323143@qq.com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DADF0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D625BA">
            <w:pPr>
              <w:rPr>
                <w:sz w:val="21"/>
                <w:szCs w:val="21"/>
              </w:rPr>
            </w:pPr>
          </w:p>
        </w:tc>
      </w:tr>
      <w:tr w14:paraId="56097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CEBB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02653E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2025年09月06日 08:30至2025年09月08日 12:00</w:t>
            </w:r>
          </w:p>
        </w:tc>
        <w:tc>
          <w:tcPr>
            <w:tcW w:w="1457" w:type="dxa"/>
            <w:gridSpan w:val="5"/>
            <w:vAlign w:val="center"/>
          </w:tcPr>
          <w:p w14:paraId="5F115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5DF7B6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 w14:paraId="7DEA7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05C7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7F50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9327B90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0D7FC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A90685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7352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42482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68870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F5367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7C27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EC3149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D4DD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C974C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7235B7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089C1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2C24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3771769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302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3859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82BBD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 w14:paraId="353F1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EF425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908BC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2A6B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7C3FC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A30F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40B45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69F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2019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A6F484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E:计算机信息系统集成所涉及场所的相关环境管理活动</w:t>
            </w:r>
          </w:p>
          <w:p w14:paraId="5A0EA68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O:计算机信息系统集成所涉及场所的相关职业健康安全管理活动</w:t>
            </w:r>
          </w:p>
          <w:p w14:paraId="04901AAC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Q:计算机信息系统集成</w:t>
            </w:r>
            <w:bookmarkStart w:id="12" w:name="_GoBack"/>
            <w:bookmarkEnd w:id="12"/>
          </w:p>
        </w:tc>
      </w:tr>
      <w:tr w14:paraId="59E7C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4765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05F01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E:33.02.02,O:33.02.02,Q:33.02.02</w:t>
            </w:r>
          </w:p>
        </w:tc>
        <w:tc>
          <w:tcPr>
            <w:tcW w:w="1275" w:type="dxa"/>
            <w:gridSpan w:val="3"/>
            <w:vAlign w:val="center"/>
          </w:tcPr>
          <w:p w14:paraId="2B95D3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67AD80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8E77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0544D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03F0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717F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EA8BE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B21DC0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AEF7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E26DA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7C092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FF4A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FB7F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75DB29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C3D272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B140A7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068B800F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622E57C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40DF90AC">
            <w:pPr>
              <w:jc w:val="center"/>
              <w:rPr>
                <w:sz w:val="21"/>
                <w:szCs w:val="21"/>
              </w:rPr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5F84DFDE">
            <w:pPr>
              <w:jc w:val="center"/>
              <w:rPr>
                <w:sz w:val="21"/>
                <w:szCs w:val="21"/>
              </w:rPr>
            </w:pPr>
            <w:r>
              <w:t>15181072354 17709081193</w:t>
            </w:r>
          </w:p>
        </w:tc>
      </w:tr>
      <w:tr w14:paraId="768FA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7173E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E131A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0E16EB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33A2E34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66F916"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 w14:paraId="1C12F150"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2F5750B1">
            <w:pPr>
              <w:jc w:val="center"/>
            </w:pPr>
            <w:r>
              <w:t>15181072354 17709081193</w:t>
            </w:r>
          </w:p>
        </w:tc>
      </w:tr>
      <w:tr w14:paraId="122C2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1923A06">
            <w:pPr>
              <w:jc w:val="center"/>
            </w:pPr>
          </w:p>
        </w:tc>
        <w:tc>
          <w:tcPr>
            <w:tcW w:w="885" w:type="dxa"/>
            <w:vAlign w:val="center"/>
          </w:tcPr>
          <w:p w14:paraId="0BCD20A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93B7D1C"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14:paraId="394F68E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CA379AC"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36747A01">
            <w:pPr>
              <w:jc w:val="center"/>
            </w:pPr>
            <w:r>
              <w:t>33.02.02</w:t>
            </w:r>
          </w:p>
        </w:tc>
        <w:tc>
          <w:tcPr>
            <w:tcW w:w="1560" w:type="dxa"/>
            <w:gridSpan w:val="2"/>
            <w:vAlign w:val="center"/>
          </w:tcPr>
          <w:p w14:paraId="7B7F04AE">
            <w:pPr>
              <w:jc w:val="center"/>
            </w:pPr>
            <w:r>
              <w:t>15181072354 17709081193</w:t>
            </w:r>
          </w:p>
        </w:tc>
      </w:tr>
      <w:tr w14:paraId="2060F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F7C42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FB5EB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72C0CAEF">
            <w:pPr>
              <w:widowControl/>
              <w:jc w:val="left"/>
              <w:rPr>
                <w:sz w:val="21"/>
                <w:szCs w:val="21"/>
              </w:rPr>
            </w:pPr>
          </w:p>
          <w:p w14:paraId="3078DA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F82680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480FBE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75E0AD">
            <w:pPr>
              <w:rPr>
                <w:sz w:val="21"/>
                <w:szCs w:val="21"/>
              </w:rPr>
            </w:pPr>
          </w:p>
          <w:p w14:paraId="33468C70">
            <w:pPr>
              <w:rPr>
                <w:sz w:val="21"/>
                <w:szCs w:val="21"/>
              </w:rPr>
            </w:pPr>
          </w:p>
          <w:p w14:paraId="6F4F9C2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89EA5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4154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DDF06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B5F7E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D4995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D5F6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2CED66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94192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3739E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2C3AE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FB00D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5B70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4BA64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DCDE2A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42FB48">
      <w:pPr>
        <w:pStyle w:val="2"/>
      </w:pPr>
    </w:p>
    <w:p w14:paraId="5E0BA1F3">
      <w:pPr>
        <w:pStyle w:val="2"/>
      </w:pPr>
    </w:p>
    <w:p w14:paraId="34FFFFF9">
      <w:pPr>
        <w:pStyle w:val="2"/>
      </w:pPr>
    </w:p>
    <w:p w14:paraId="46CFACE0">
      <w:pPr>
        <w:pStyle w:val="2"/>
      </w:pPr>
    </w:p>
    <w:p w14:paraId="29C9D9E6">
      <w:pPr>
        <w:pStyle w:val="2"/>
      </w:pPr>
    </w:p>
    <w:p w14:paraId="48F03044">
      <w:pPr>
        <w:pStyle w:val="2"/>
      </w:pPr>
    </w:p>
    <w:p w14:paraId="36D7FD17">
      <w:pPr>
        <w:pStyle w:val="2"/>
      </w:pPr>
    </w:p>
    <w:p w14:paraId="60D66E05">
      <w:pPr>
        <w:pStyle w:val="2"/>
      </w:pPr>
    </w:p>
    <w:p w14:paraId="67E06CCE">
      <w:pPr>
        <w:pStyle w:val="2"/>
      </w:pPr>
    </w:p>
    <w:p w14:paraId="5220DC15">
      <w:pPr>
        <w:pStyle w:val="2"/>
      </w:pPr>
    </w:p>
    <w:p w14:paraId="36FDFC00">
      <w:pPr>
        <w:pStyle w:val="2"/>
      </w:pPr>
    </w:p>
    <w:p w14:paraId="064C245C">
      <w:pPr>
        <w:pStyle w:val="2"/>
      </w:pPr>
    </w:p>
    <w:p w14:paraId="5C9C00E3">
      <w:pPr>
        <w:pStyle w:val="2"/>
      </w:pPr>
    </w:p>
    <w:p w14:paraId="47790D4C">
      <w:pPr>
        <w:pStyle w:val="2"/>
      </w:pPr>
    </w:p>
    <w:p w14:paraId="065CDFA9">
      <w:pPr>
        <w:pStyle w:val="2"/>
      </w:pPr>
    </w:p>
    <w:p w14:paraId="27A78F96">
      <w:pPr>
        <w:pStyle w:val="2"/>
      </w:pPr>
    </w:p>
    <w:p w14:paraId="51009C13">
      <w:pPr>
        <w:pStyle w:val="2"/>
      </w:pPr>
    </w:p>
    <w:p w14:paraId="4B0B85A9">
      <w:pPr>
        <w:pStyle w:val="2"/>
      </w:pPr>
    </w:p>
    <w:p w14:paraId="7F56291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7269E3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82B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B656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7FDE6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22B3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32AF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B246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ACA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1D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0B0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18C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EB3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3A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769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CA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5CF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67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2EA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20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40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066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6C0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381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25F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EB0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A80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7E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B02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41D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F97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9050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085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FF0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77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9CF4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816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FF6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9A0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036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5E9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C3C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5B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AAFF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92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B5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D8A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7A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7EB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831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8E1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BC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DC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30F0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C4D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39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8A4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111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066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B9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F098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DFE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55D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BBD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039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B8E9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3435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B4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CF6E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7AC4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DF0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982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58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E865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AD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14C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E0C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E70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E68C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074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F8E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2EE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066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A78D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12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578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DDB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AA0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105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BC7E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AE7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CA1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1A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EE5C3C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3BB230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1B6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5BAD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B8F6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E976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08FE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879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3396BD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F4B5C3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A0FB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DF3318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5ACCB6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2D02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B838EA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48BA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607481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8717B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8A428A2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1265</Words>
  <Characters>1593</Characters>
  <Lines>9</Lines>
  <Paragraphs>2</Paragraphs>
  <TotalTime>0</TotalTime>
  <ScaleCrop>false</ScaleCrop>
  <LinksUpToDate>false</LinksUpToDate>
  <CharactersWithSpaces>1641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2025-09-04T01:59:07Z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