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赛孚瑞化工邯郸有限公司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陪同人员：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兰俊峰，唐娟，王文丽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温红玲，张星</w:t>
            </w:r>
            <w:bookmarkEnd w:id="1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余家龙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审核时间：</w:t>
            </w:r>
            <w:bookmarkStart w:id="2" w:name="审核日期"/>
            <w:r>
              <w:rPr>
                <w:color w:val="000000"/>
              </w:rPr>
              <w:t>2022年02月13日 上午至2022年02月13日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91130433MA08CEG18K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2039年3月29日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色谱甲醇:750吨/年、色谱乙腈:750吨/年、卡尔费休试剂:300吨/年、无水乙醇:30吨/年、正丙醇:6吨/年、异丙醇:18吨/年、正己烷:30吨/年、环己烷:12吨/年、异辛烷:6吨/年、正庚烷:6吨/年、四氢呋喃:12吨/年、二氯甲烷:30吨/年、三氯甲烷:12吨/年、石油醚:12吨/年、甲基叔丁基醚:18吨/年、乙酸乙酯:12吨/年、丙酮:12吨/年、甲苯:6吨/年、叔丁醇:6吨/年、四氯化碳:12吨/年生产、销售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甲酸、乙酸(含量&gt;80%)、，二甲基甲酰胺、含易燃溶剂的合成树脂、油漆、辅助材料、涂料等制品(闭杯闪点≤60℃)、仪器仪表、五金机电批发兼零售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货物及技术进出口业务。(危险化学品经营许可证有效期至2024年9月22日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安全生产许可证有效期至2025年1月3日)(依法须经批准的项目，经相关部门批准后方可开展经营活动)；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认证申请范围：Q：资质范围内化学试剂、高纯溶剂的生产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E：资质范围内化学试剂、高纯溶剂的生产所涉及场所的相关环境管理活动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O：资质范围内化学试剂、高纯溶剂的生产所涉及场所的相关职业健康安全管理活动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</w:pPr>
            <w:r>
              <w:rPr>
                <w:rFonts w:hint="eastAsia"/>
              </w:rPr>
              <w:t>现场检查《</w:t>
            </w:r>
            <w:r>
              <w:rPr>
                <w:rFonts w:hint="eastAsia"/>
                <w:lang w:val="en-US" w:eastAsia="zh-CN"/>
              </w:rPr>
              <w:t>安全生产</w:t>
            </w:r>
            <w:r>
              <w:rPr>
                <w:rFonts w:hint="eastAsia"/>
              </w:rPr>
              <w:t>许可证》——：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正本 □副本；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原件 □复印件</w:t>
            </w:r>
          </w:p>
          <w:p>
            <w:pPr>
              <w:spacing w:line="440" w:lineRule="exact"/>
              <w:ind w:firstLine="420" w:firstLineChars="200"/>
            </w:pPr>
            <w:r>
              <w:rPr>
                <w:rFonts w:hint="eastAsia"/>
              </w:rPr>
              <w:t>编号：</w:t>
            </w:r>
            <w:r>
              <w:rPr>
                <w:rFonts w:hint="eastAsia"/>
                <w:lang w:eastAsia="zh-CN"/>
              </w:rPr>
              <w:t>（冀）</w:t>
            </w:r>
            <w:r>
              <w:rPr>
                <w:rFonts w:hint="eastAsia"/>
                <w:lang w:val="en-US" w:eastAsia="zh-CN"/>
              </w:rPr>
              <w:t>WH安许证字{2022}040255</w:t>
            </w:r>
            <w:r>
              <w:rPr>
                <w:rFonts w:hint="eastAsia"/>
              </w:rPr>
              <w:t xml:space="preserve"> ； 有效期：</w:t>
            </w:r>
            <w:r>
              <w:rPr>
                <w:rFonts w:hint="eastAsia"/>
                <w:lang w:val="en-US" w:eastAsia="zh-CN"/>
              </w:rPr>
              <w:t>2025年1月3日</w:t>
            </w:r>
            <w:r>
              <w:rPr>
                <w:rFonts w:hint="eastAsia"/>
              </w:rPr>
              <w:t>；</w:t>
            </w:r>
          </w:p>
          <w:p>
            <w:pPr>
              <w:spacing w:line="440" w:lineRule="exact"/>
              <w:ind w:firstLine="420" w:firstLineChars="200"/>
            </w:pP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经营范围的相关描述：色谱甲醇:750吨/年、色谱乙腈:750吨/年、卡尔费休试剂:300吨/年、无水乙醇:30吨/年、正丙醇:6吨/年、异丙醇:18吨/年、正已烷;30吨/年、环已烷:12吨/年、异辛烷:6吨/年、正庚烷:6吨/年、四氢呋喃:12吨/年、二氯甲烷:30吨年、三氯甲烷:12吨/年、石油醚:12吨/年、甲基拟丁基醚:18吨/年、乙酸乙酯:12吨/年、丙酮:12吨/年、甲苯:6吨年、叔丁醇:6吨/年、四氯化碳:12吨/年***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 w:val="0"/>
                <w:bCs w:val="0"/>
                <w:color w:val="000000"/>
                <w:szCs w:val="21"/>
              </w:rPr>
              <w:t>《</w:t>
            </w:r>
            <w:r>
              <w:rPr>
                <w:rFonts w:hint="eastAsia"/>
                <w:b w:val="0"/>
                <w:bCs w:val="0"/>
                <w:color w:val="000000"/>
                <w:szCs w:val="21"/>
                <w:lang w:val="en-US" w:eastAsia="zh-CN"/>
              </w:rPr>
              <w:t>危险化学品经营许可证</w:t>
            </w:r>
            <w:r>
              <w:rPr>
                <w:rFonts w:hint="eastAsia"/>
                <w:b w:val="0"/>
                <w:bCs w:val="0"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eastAsia="zh-CN"/>
              </w:rPr>
              <w:t>冀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邯危化经字[2021]120003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2024年9月22日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pStyle w:val="15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：甲醇、正丙醇、叔丁醇、甲苯、异辛烷、环已烷、正已烷、四氯化碳、乙腈、丙酮、乙酸乙酯、石油醚、三氯甲烷、二氯甲烷、四氢呋喃、甲酸、乙酸(含量&gt;80%)、</w:t>
            </w:r>
          </w:p>
          <w:p>
            <w:pPr>
              <w:pStyle w:val="15"/>
            </w:pPr>
            <w:r>
              <w:rPr>
                <w:rFonts w:hint="eastAsia"/>
                <w:color w:val="000000"/>
                <w:szCs w:val="21"/>
              </w:rPr>
              <w:t>异丙醇、乙醇(无水)、甲基叔丁基醚、N,N-二甲基甲酰胺、含易燃溶剂的合成树脂、油漆、辅助材料、涂料等制品(闭杯闪点≤60℃)。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lang w:val="en-US" w:eastAsia="zh-CN"/>
              </w:rPr>
              <w:t>安全生产</w:t>
            </w:r>
            <w:r>
              <w:rPr>
                <w:rFonts w:hint="eastAsia"/>
              </w:rPr>
              <w:t>许可证</w:t>
            </w:r>
            <w:r>
              <w:rPr>
                <w:rFonts w:hint="eastAsia"/>
                <w:color w:val="000000"/>
              </w:rPr>
              <w:t>》</w:t>
            </w:r>
            <w:r>
              <w:rPr>
                <w:rFonts w:hint="eastAsia"/>
                <w:b w:val="0"/>
                <w:bCs w:val="0"/>
                <w:color w:val="000000"/>
                <w:szCs w:val="21"/>
              </w:rPr>
              <w:t>《</w:t>
            </w:r>
            <w:r>
              <w:rPr>
                <w:rFonts w:hint="eastAsia"/>
                <w:b w:val="0"/>
                <w:bCs w:val="0"/>
                <w:color w:val="000000"/>
                <w:szCs w:val="21"/>
                <w:lang w:val="en-US" w:eastAsia="zh-CN"/>
              </w:rPr>
              <w:t>危险化学品经营许可证</w:t>
            </w:r>
            <w:r>
              <w:rPr>
                <w:rFonts w:hint="eastAsia"/>
                <w:b w:val="0"/>
                <w:bCs w:val="0"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</w:rPr>
              <w:t>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经营地址：河北省邯郸市馆陶县寿山寺乡（邯郸市新型化工园区朝阳路北段）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生产/服务流程图：原料提取→反应釜加工（根据产品的不同进行加热、搅拌、精馏等工序）→冷凝器冷凝→滤膜过滤→化验→包装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组织文件化的管理方针已制定，内容为：质量为先，顾客满意；过程管理，持续改进；保护环境，达标排放；安全第一，健康至上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tabs>
                      <w:tab w:val="left" w:pos="1800"/>
                    </w:tabs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lang w:eastAsia="zh-CN"/>
                    </w:rPr>
                    <w:t>一次交付合格率100%</w:t>
                  </w:r>
                </w:p>
              </w:tc>
              <w:tc>
                <w:tcPr>
                  <w:tcW w:w="1387" w:type="dxa"/>
                </w:tcPr>
                <w:p>
                  <w:pPr>
                    <w:tabs>
                      <w:tab w:val="left" w:pos="1800"/>
                    </w:tabs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>
                  <w:pPr>
                    <w:tabs>
                      <w:tab w:val="left" w:pos="1800"/>
                    </w:tabs>
                    <w:spacing w:line="360" w:lineRule="auto"/>
                    <w:rPr>
                      <w:rFonts w:hint="default" w:ascii="宋体" w:hAnsi="宋体" w:eastAsia="宋体" w:cs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交付合格数/交付总数*100%</w:t>
                  </w:r>
                </w:p>
              </w:tc>
              <w:tc>
                <w:tcPr>
                  <w:tcW w:w="2444" w:type="dxa"/>
                </w:tcPr>
                <w:p>
                  <w:pPr>
                    <w:tabs>
                      <w:tab w:val="left" w:pos="1800"/>
                    </w:tabs>
                    <w:spacing w:line="360" w:lineRule="auto"/>
                    <w:rPr>
                      <w:rFonts w:hint="default" w:ascii="宋体" w:hAnsi="宋体" w:eastAsia="宋体" w:cs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tabs>
                      <w:tab w:val="left" w:pos="1800"/>
                    </w:tabs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lang w:eastAsia="zh-CN"/>
                    </w:rPr>
                    <w:t>客户满意率≥9</w:t>
                  </w: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sz w:val="24"/>
                      <w:lang w:eastAsia="zh-CN"/>
                    </w:rPr>
                    <w:t>%</w:t>
                  </w:r>
                </w:p>
              </w:tc>
              <w:tc>
                <w:tcPr>
                  <w:tcW w:w="1387" w:type="dxa"/>
                </w:tcPr>
                <w:p>
                  <w:pPr>
                    <w:tabs>
                      <w:tab w:val="left" w:pos="1800"/>
                    </w:tabs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tabs>
                      <w:tab w:val="left" w:pos="1800"/>
                    </w:tabs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lang w:eastAsia="zh-CN"/>
                    </w:rPr>
                    <w:t>被调查的顾客</w:t>
                  </w: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评分</w:t>
                  </w:r>
                  <w:r>
                    <w:rPr>
                      <w:rFonts w:hint="eastAsia" w:ascii="宋体" w:hAnsi="宋体" w:eastAsia="宋体" w:cs="宋体"/>
                      <w:sz w:val="24"/>
                      <w:lang w:eastAsia="zh-CN"/>
                    </w:rPr>
                    <w:t>总和/被调查的顾客家数</w:t>
                  </w: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*100%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tabs>
                      <w:tab w:val="left" w:pos="1800"/>
                    </w:tabs>
                    <w:spacing w:line="360" w:lineRule="auto"/>
                    <w:rPr>
                      <w:rFonts w:hint="default" w:ascii="宋体" w:hAnsi="宋体" w:eastAsia="宋体" w:cs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99%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tabs>
                      <w:tab w:val="left" w:pos="1800"/>
                    </w:tabs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lang w:eastAsia="zh-CN"/>
                    </w:rPr>
                    <w:t>固废</w:t>
                  </w: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合规处理</w:t>
                  </w:r>
                </w:p>
              </w:tc>
              <w:tc>
                <w:tcPr>
                  <w:tcW w:w="1387" w:type="dxa"/>
                </w:tcPr>
                <w:p>
                  <w:pPr>
                    <w:tabs>
                      <w:tab w:val="left" w:pos="1800"/>
                    </w:tabs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3499" w:type="dxa"/>
                </w:tcPr>
                <w:p>
                  <w:pPr>
                    <w:tabs>
                      <w:tab w:val="left" w:pos="1800"/>
                    </w:tabs>
                    <w:spacing w:line="360" w:lineRule="auto"/>
                    <w:rPr>
                      <w:rFonts w:hint="default" w:ascii="宋体" w:hAnsi="宋体" w:eastAsia="宋体" w:cs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实际情况</w:t>
                  </w:r>
                </w:p>
              </w:tc>
              <w:tc>
                <w:tcPr>
                  <w:tcW w:w="2444" w:type="dxa"/>
                </w:tcPr>
                <w:p>
                  <w:pPr>
                    <w:tabs>
                      <w:tab w:val="left" w:pos="1800"/>
                    </w:tabs>
                    <w:spacing w:line="360" w:lineRule="auto"/>
                    <w:rPr>
                      <w:rFonts w:hint="default" w:ascii="宋体" w:hAnsi="宋体" w:eastAsia="宋体" w:cs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tabs>
                      <w:tab w:val="left" w:pos="1800"/>
                    </w:tabs>
                    <w:spacing w:line="360" w:lineRule="auto"/>
                    <w:rPr>
                      <w:rFonts w:hint="default" w:ascii="宋体" w:hAnsi="宋体" w:eastAsia="宋体" w:cs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噪声达标排放</w:t>
                  </w:r>
                </w:p>
              </w:tc>
              <w:tc>
                <w:tcPr>
                  <w:tcW w:w="1387" w:type="dxa"/>
                </w:tcPr>
                <w:p>
                  <w:pPr>
                    <w:tabs>
                      <w:tab w:val="left" w:pos="1800"/>
                    </w:tabs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3499" w:type="dxa"/>
                </w:tcPr>
                <w:p>
                  <w:pPr>
                    <w:tabs>
                      <w:tab w:val="left" w:pos="1800"/>
                    </w:tabs>
                    <w:spacing w:line="360" w:lineRule="auto"/>
                    <w:rPr>
                      <w:rFonts w:hint="default" w:ascii="宋体" w:hAnsi="宋体" w:eastAsia="宋体" w:cs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实际次数</w:t>
                  </w:r>
                </w:p>
              </w:tc>
              <w:tc>
                <w:tcPr>
                  <w:tcW w:w="2444" w:type="dxa"/>
                </w:tcPr>
                <w:p>
                  <w:pPr>
                    <w:tabs>
                      <w:tab w:val="left" w:pos="1800"/>
                    </w:tabs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tabs>
                      <w:tab w:val="left" w:pos="1800"/>
                    </w:tabs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废气达标排放</w:t>
                  </w:r>
                </w:p>
              </w:tc>
              <w:tc>
                <w:tcPr>
                  <w:tcW w:w="1387" w:type="dxa"/>
                </w:tcPr>
                <w:p>
                  <w:pPr>
                    <w:tabs>
                      <w:tab w:val="left" w:pos="1800"/>
                    </w:tabs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3499" w:type="dxa"/>
                </w:tcPr>
                <w:p>
                  <w:pPr>
                    <w:tabs>
                      <w:tab w:val="left" w:pos="1800"/>
                    </w:tabs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实际次数</w:t>
                  </w:r>
                </w:p>
              </w:tc>
              <w:tc>
                <w:tcPr>
                  <w:tcW w:w="2444" w:type="dxa"/>
                </w:tcPr>
                <w:p>
                  <w:pPr>
                    <w:tabs>
                      <w:tab w:val="left" w:pos="1800"/>
                    </w:tabs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tabs>
                      <w:tab w:val="left" w:pos="1800"/>
                    </w:tabs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废水达标排放</w:t>
                  </w:r>
                </w:p>
              </w:tc>
              <w:tc>
                <w:tcPr>
                  <w:tcW w:w="1387" w:type="dxa"/>
                </w:tcPr>
                <w:p>
                  <w:pPr>
                    <w:tabs>
                      <w:tab w:val="left" w:pos="1800"/>
                    </w:tabs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3499" w:type="dxa"/>
                </w:tcPr>
                <w:p>
                  <w:pPr>
                    <w:tabs>
                      <w:tab w:val="left" w:pos="1800"/>
                    </w:tabs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实际次数</w:t>
                  </w:r>
                </w:p>
              </w:tc>
              <w:tc>
                <w:tcPr>
                  <w:tcW w:w="2444" w:type="dxa"/>
                </w:tcPr>
                <w:p>
                  <w:pPr>
                    <w:tabs>
                      <w:tab w:val="left" w:pos="1800"/>
                    </w:tabs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center"/>
                </w:tcPr>
                <w:p>
                  <w:pPr>
                    <w:tabs>
                      <w:tab w:val="left" w:pos="1800"/>
                    </w:tabs>
                    <w:spacing w:line="360" w:lineRule="auto"/>
                    <w:rPr>
                      <w:rFonts w:hint="default" w:ascii="宋体" w:hAnsi="宋体" w:eastAsia="宋体" w:cs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lang w:eastAsia="zh-CN"/>
                    </w:rPr>
                    <w:t>火灾事故发生率为0</w:t>
                  </w:r>
                </w:p>
              </w:tc>
              <w:tc>
                <w:tcPr>
                  <w:tcW w:w="1387" w:type="dxa"/>
                </w:tcPr>
                <w:p>
                  <w:pPr>
                    <w:tabs>
                      <w:tab w:val="left" w:pos="1800"/>
                    </w:tabs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>
                  <w:pPr>
                    <w:tabs>
                      <w:tab w:val="left" w:pos="1800"/>
                    </w:tabs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实际次数</w:t>
                  </w:r>
                </w:p>
              </w:tc>
              <w:tc>
                <w:tcPr>
                  <w:tcW w:w="2444" w:type="dxa"/>
                </w:tcPr>
                <w:p>
                  <w:pPr>
                    <w:tabs>
                      <w:tab w:val="left" w:pos="1800"/>
                    </w:tabs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vAlign w:val="center"/>
                </w:tcPr>
                <w:p>
                  <w:pPr>
                    <w:tabs>
                      <w:tab w:val="left" w:pos="1800"/>
                    </w:tabs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重大安全事故为0</w:t>
                  </w:r>
                </w:p>
              </w:tc>
              <w:tc>
                <w:tcPr>
                  <w:tcW w:w="0" w:type="auto"/>
                </w:tcPr>
                <w:p>
                  <w:pPr>
                    <w:tabs>
                      <w:tab w:val="left" w:pos="1800"/>
                    </w:tabs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0" w:type="auto"/>
                </w:tcPr>
                <w:p>
                  <w:pPr>
                    <w:tabs>
                      <w:tab w:val="left" w:pos="1800"/>
                    </w:tabs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实际次数</w:t>
                  </w:r>
                </w:p>
              </w:tc>
              <w:tc>
                <w:tcPr>
                  <w:tcW w:w="0" w:type="auto"/>
                </w:tcPr>
                <w:p>
                  <w:pPr>
                    <w:tabs>
                      <w:tab w:val="left" w:pos="1800"/>
                    </w:tabs>
                    <w:spacing w:line="360" w:lineRule="auto"/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28</w:t>
            </w:r>
            <w:r>
              <w:rPr>
                <w:rFonts w:hint="eastAsia"/>
                <w:color w:val="000000"/>
                <w:szCs w:val="18"/>
              </w:rPr>
              <w:t>；份；详见《受控文件清单》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；份；详见《受控文件清单》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82</w:t>
            </w:r>
            <w:r>
              <w:rPr>
                <w:rFonts w:hint="eastAsia"/>
                <w:color w:val="000000"/>
                <w:szCs w:val="18"/>
              </w:rPr>
              <w:t>；份；详见《记录清单》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8.3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hAnsi="宋体"/>
              </w:rPr>
              <w:t>公司</w:t>
            </w:r>
            <w:r>
              <w:rPr>
                <w:rFonts w:hint="eastAsia" w:hAnsi="宋体"/>
                <w:lang w:val="en-US" w:eastAsia="zh-CN"/>
              </w:rPr>
              <w:t>产品</w:t>
            </w:r>
            <w:r>
              <w:rPr>
                <w:rFonts w:hint="eastAsia" w:hAnsi="宋体"/>
              </w:rPr>
              <w:t>按照</w:t>
            </w:r>
            <w:r>
              <w:rPr>
                <w:rFonts w:hint="eastAsia" w:hAnsi="宋体"/>
                <w:lang w:val="en-US" w:eastAsia="zh-CN"/>
              </w:rPr>
              <w:t>行业成熟标准生产处理</w:t>
            </w:r>
            <w:r>
              <w:rPr>
                <w:rFonts w:hint="eastAsia" w:hAnsi="宋体"/>
              </w:rPr>
              <w:t>，不涉及到设计开发过程，故8.3条款</w:t>
            </w:r>
            <w:r>
              <w:rPr>
                <w:rFonts w:hint="eastAsia" w:hAnsi="宋体"/>
                <w:lang w:val="en-US" w:eastAsia="zh-CN"/>
              </w:rPr>
              <w:t>不适用</w:t>
            </w:r>
            <w:r>
              <w:rPr>
                <w:rFonts w:hint="eastAsia" w:hAnsi="宋体"/>
              </w:rPr>
              <w:t>。其余的所有条款适用于本公司的管理活动。公司所确定的不适用的要求不影响实现顾客满意度影响，不影响组织提供满足顾客要求和适用的法律、法规要求的能力和责任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加热、搅拌工序、过滤工序、包装工序、中和除杂工序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温度，滤膜孔径、时间、环境卫生等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需要确认的过程（工序）：预混合搅拌工序、中和除杂工序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客户要求、□国际标准、□国家标准、□行业标准、□地方标准、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企业标准、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满意度为99%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热油炉、搪瓷搅拌釜、精馏塔、冷却塔、储罐等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分光光度计、气相色谱仪、液相色谱仪、水分仪、PH计、移液管、温度计等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与环评产能相同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；</w:t>
            </w:r>
            <w:r>
              <w:rPr>
                <w:rFonts w:hint="eastAsia"/>
                <w:color w:val="000000"/>
                <w:szCs w:val="18"/>
              </w:rPr>
              <w:t xml:space="preserve"> 环评的产能：年产300吨卡尔费休试剂、750吨色谱甲醇、750吨色谱乙腈、30吨无水乙醇、6吨正丙醇、18吨异丙醇、30吨正己烷、12 吨环己烷、6吨异辛烷、6吨正庚烷、12吨四氢呋喃、30吨二氯甲烷、12 吨三氯甲烷、12吨石油醚、18吨叔丁基甲醚、12吨乙酸乙酯、12 吨丙酮、6吨甲苯、6吨四氯化碳、3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吨</w:t>
            </w:r>
            <w:r>
              <w:rPr>
                <w:rFonts w:hint="eastAsia"/>
                <w:color w:val="000000"/>
                <w:szCs w:val="18"/>
              </w:rPr>
              <w:t>叔丁醇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编号：91130433MA08CEG18K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001Z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2023年8月11日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2020年4月3日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2021年5月28日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lang w:eastAsia="zh-CN"/>
              </w:rPr>
              <w:t>（冀）</w:t>
            </w:r>
            <w:r>
              <w:rPr>
                <w:rFonts w:hint="eastAsia"/>
                <w:lang w:val="en-US" w:eastAsia="zh-CN"/>
              </w:rPr>
              <w:t>WH安许证字{2022}040255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2025年1月3日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  <w:r>
              <w:rPr>
                <w:rFonts w:hint="eastAsia"/>
              </w:rPr>
              <w:t>色谱甲醇:750吨/年、色谱乙腈:750吨/年、卡尔费休试剂:300吨/年、无水乙醇:30吨/年、正丙醇:6吨/年、异丙醇:18吨/年、正已烷;30吨/年、环已烷:12吨/年、异辛烷:6吨/年、正庚烷:6吨/年、四氢呋喃:12吨/年、二氯甲烷:30吨年、三氯甲烷:12吨/年、石油醚:12吨/年、甲基拟丁基醚:18吨/年、乙酸乙酯:12吨/年、丙酮:12吨/年、甲苯:6吨年、叔丁醇:6吨/年、四氯化碳:12吨/年***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职业病危害因素检测报告</w:t>
            </w:r>
            <w:r>
              <w:rPr>
                <w:rFonts w:hint="eastAsia"/>
                <w:color w:val="000000"/>
                <w:szCs w:val="18"/>
              </w:rPr>
              <w:t>》编号：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222021DQ0014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2021年3月21日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/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年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8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月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sym w:font="Wingdings" w:char="00FE"/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□化学伤害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火灾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其他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  <w:bookmarkStart w:id="3" w:name="_GoBack"/>
            <w:bookmarkEnd w:id="3"/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23381F6E"/>
    <w:rsid w:val="2CAC1A38"/>
    <w:rsid w:val="2E531F66"/>
    <w:rsid w:val="3B016F3B"/>
    <w:rsid w:val="5A364E1D"/>
    <w:rsid w:val="639C7ED5"/>
    <w:rsid w:val="6D0F4C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  <w:style w:type="paragraph" w:customStyle="1" w:styleId="15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5</TotalTime>
  <ScaleCrop>false</ScaleCrop>
  <LinksUpToDate>false</LinksUpToDate>
  <CharactersWithSpaces>13072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2022-02-14T07:47:01Z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2052-11.1.0.11294</vt:lpwstr>
  </property>
</Properties>
</file>