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716" w:rsidRDefault="008C4D9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6F6716">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6F6716" w:rsidRDefault="008C4D98">
            <w:pPr>
              <w:spacing w:before="120"/>
              <w:jc w:val="center"/>
              <w:rPr>
                <w:color w:val="000000"/>
                <w:sz w:val="24"/>
                <w:szCs w:val="24"/>
              </w:rPr>
            </w:pPr>
            <w:r>
              <w:rPr>
                <w:rFonts w:hint="eastAsia"/>
                <w:color w:val="000000"/>
                <w:sz w:val="24"/>
                <w:szCs w:val="24"/>
              </w:rPr>
              <w:t>过程与活动、</w:t>
            </w:r>
          </w:p>
          <w:p w:rsidR="006F6716" w:rsidRDefault="008C4D98">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6F6716" w:rsidRDefault="008C4D98">
            <w:pPr>
              <w:rPr>
                <w:color w:val="000000"/>
                <w:sz w:val="24"/>
                <w:szCs w:val="24"/>
              </w:rPr>
            </w:pPr>
            <w:r>
              <w:rPr>
                <w:rFonts w:hint="eastAsia"/>
                <w:color w:val="000000"/>
                <w:sz w:val="24"/>
                <w:szCs w:val="24"/>
              </w:rPr>
              <w:t>涉及</w:t>
            </w:r>
          </w:p>
          <w:p w:rsidR="006F6716" w:rsidRDefault="008C4D98">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F6716" w:rsidRDefault="008C4D98">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沙河市亚星不锈钢制品有限公司</w:t>
            </w:r>
            <w:bookmarkEnd w:id="0"/>
            <w:r>
              <w:rPr>
                <w:rFonts w:hint="eastAsia"/>
                <w:color w:val="000000"/>
                <w:sz w:val="24"/>
                <w:szCs w:val="24"/>
              </w:rPr>
              <w:t xml:space="preserve">   </w:t>
            </w:r>
            <w:r>
              <w:rPr>
                <w:rFonts w:hint="eastAsia"/>
                <w:color w:val="000000"/>
                <w:sz w:val="24"/>
                <w:szCs w:val="24"/>
              </w:rPr>
              <w:t>总经理：</w:t>
            </w:r>
            <w:proofErr w:type="gramStart"/>
            <w:r>
              <w:rPr>
                <w:rFonts w:hint="eastAsia"/>
                <w:color w:val="000000"/>
                <w:sz w:val="24"/>
                <w:szCs w:val="24"/>
              </w:rPr>
              <w:t>王延雷</w:t>
            </w:r>
            <w:proofErr w:type="gramEnd"/>
            <w:r>
              <w:rPr>
                <w:rFonts w:hint="eastAsia"/>
                <w:color w:val="000000"/>
                <w:sz w:val="24"/>
                <w:szCs w:val="24"/>
              </w:rPr>
              <w:t xml:space="preserve">    </w:t>
            </w:r>
            <w:r>
              <w:rPr>
                <w:rFonts w:hint="eastAsia"/>
                <w:color w:val="000000"/>
                <w:sz w:val="24"/>
                <w:szCs w:val="24"/>
              </w:rPr>
              <w:t>陪同人员：聂立言</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6F6716" w:rsidRDefault="008C4D98">
            <w:pPr>
              <w:rPr>
                <w:color w:val="000000"/>
                <w:sz w:val="24"/>
                <w:szCs w:val="24"/>
              </w:rPr>
            </w:pPr>
            <w:r>
              <w:rPr>
                <w:rFonts w:hint="eastAsia"/>
                <w:color w:val="000000"/>
                <w:sz w:val="24"/>
                <w:szCs w:val="24"/>
              </w:rPr>
              <w:t>判定</w:t>
            </w:r>
          </w:p>
        </w:tc>
      </w:tr>
      <w:tr w:rsidR="006F6716">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6F6716" w:rsidRDefault="006F6716">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6F6716" w:rsidRDefault="006F6716">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F6716" w:rsidRDefault="008C4D98">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李丽英</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2022</w:t>
            </w:r>
            <w:r>
              <w:rPr>
                <w:color w:val="000000"/>
              </w:rPr>
              <w:t>年</w:t>
            </w:r>
            <w:r>
              <w:rPr>
                <w:color w:val="000000"/>
              </w:rPr>
              <w:t>02</w:t>
            </w:r>
            <w:r>
              <w:rPr>
                <w:color w:val="000000"/>
              </w:rPr>
              <w:t>月</w:t>
            </w:r>
            <w:r>
              <w:rPr>
                <w:color w:val="000000"/>
              </w:rPr>
              <w:t>21</w:t>
            </w:r>
            <w:r>
              <w:rPr>
                <w:color w:val="000000"/>
              </w:rPr>
              <w:t>日</w:t>
            </w:r>
            <w:r>
              <w:rPr>
                <w:color w:val="000000"/>
              </w:rPr>
              <w:t xml:space="preserve"> </w:t>
            </w:r>
            <w:r>
              <w:rPr>
                <w:color w:val="000000"/>
              </w:rPr>
              <w:t>上午至</w:t>
            </w:r>
            <w:r>
              <w:rPr>
                <w:color w:val="000000"/>
              </w:rPr>
              <w:t>2022</w:t>
            </w:r>
            <w:r>
              <w:rPr>
                <w:color w:val="000000"/>
              </w:rPr>
              <w:t>年</w:t>
            </w:r>
            <w:r>
              <w:rPr>
                <w:color w:val="000000"/>
              </w:rPr>
              <w:t>02</w:t>
            </w:r>
            <w:r>
              <w:rPr>
                <w:color w:val="000000"/>
              </w:rPr>
              <w:t>月</w:t>
            </w:r>
            <w:r>
              <w:rPr>
                <w:color w:val="000000"/>
              </w:rPr>
              <w:t>21</w:t>
            </w:r>
            <w:r>
              <w:rPr>
                <w:color w:val="000000"/>
              </w:rPr>
              <w:t>日</w:t>
            </w:r>
            <w:r>
              <w:rPr>
                <w:color w:val="000000"/>
              </w:rPr>
              <w:t xml:space="preserve"> </w:t>
            </w:r>
            <w:r>
              <w:rPr>
                <w:color w:val="000000"/>
              </w:rPr>
              <w:t>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6F6716" w:rsidRDefault="006F6716">
            <w:pPr>
              <w:rPr>
                <w:color w:val="000000"/>
              </w:rPr>
            </w:pPr>
          </w:p>
        </w:tc>
      </w:tr>
      <w:tr w:rsidR="006F6716">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6F6716" w:rsidRDefault="006F6716">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6F6716" w:rsidRDefault="006F6716">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F6716" w:rsidRDefault="008C4D98">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6F6716" w:rsidRDefault="006F6716">
            <w:pPr>
              <w:rPr>
                <w:color w:val="000000"/>
              </w:rPr>
            </w:pPr>
          </w:p>
        </w:tc>
      </w:tr>
      <w:tr w:rsidR="006F6716">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F6716" w:rsidRDefault="008C4D98">
            <w:pPr>
              <w:rPr>
                <w:color w:val="000000"/>
                <w:szCs w:val="18"/>
              </w:rPr>
            </w:pPr>
            <w:r>
              <w:rPr>
                <w:rFonts w:hint="eastAsia"/>
                <w:color w:val="000000"/>
                <w:szCs w:val="18"/>
                <w:highlight w:val="yellow"/>
              </w:rPr>
              <w:t>3.</w:t>
            </w:r>
            <w:r>
              <w:rPr>
                <w:rFonts w:hint="eastAsia"/>
                <w:color w:val="000000"/>
                <w:szCs w:val="18"/>
                <w:highlight w:val="yellow"/>
              </w:rPr>
              <w:t>组织对相关标准的宣贯培训（</w:t>
            </w:r>
            <w:r>
              <w:rPr>
                <w:rFonts w:hint="eastAsia"/>
                <w:color w:val="000000"/>
                <w:szCs w:val="18"/>
                <w:highlight w:val="yellow"/>
              </w:rPr>
              <w:t>13:00-16</w:t>
            </w:r>
            <w:r>
              <w:rPr>
                <w:rFonts w:hint="eastAsia"/>
                <w:color w:val="000000"/>
                <w:szCs w:val="18"/>
                <w:highlight w:val="yellow"/>
              </w:rPr>
              <w:t>：</w:t>
            </w:r>
            <w:r>
              <w:rPr>
                <w:rFonts w:hint="eastAsia"/>
                <w:color w:val="000000"/>
                <w:szCs w:val="18"/>
                <w:highlight w:val="yellow"/>
              </w:rPr>
              <w:t>00</w:t>
            </w:r>
            <w:r>
              <w:rPr>
                <w:rFonts w:hint="eastAsia"/>
                <w:color w:val="000000"/>
                <w:szCs w:val="18"/>
                <w:highlight w:val="yellow"/>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F6716" w:rsidRDefault="006F6716">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F6716" w:rsidRDefault="008C4D98">
            <w:pPr>
              <w:widowControl/>
              <w:spacing w:line="260" w:lineRule="exact"/>
              <w:jc w:val="left"/>
              <w:rPr>
                <w:rFonts w:asciiTheme="minorEastAsia" w:eastAsiaTheme="minorEastAsia" w:hAnsiTheme="minorEastAsia"/>
                <w:szCs w:val="21"/>
                <w:highlight w:val="yellow"/>
              </w:rPr>
            </w:pPr>
            <w:r>
              <w:rPr>
                <w:rFonts w:asciiTheme="minorEastAsia" w:eastAsiaTheme="minorEastAsia" w:hAnsiTheme="minorEastAsia" w:hint="eastAsia"/>
                <w:szCs w:val="21"/>
                <w:highlight w:val="yellow"/>
              </w:rPr>
              <w:t>管理方针制定与贯彻情况：</w:t>
            </w:r>
          </w:p>
          <w:p w:rsidR="006F6716" w:rsidRDefault="008C4D98">
            <w:pPr>
              <w:widowControl/>
              <w:jc w:val="left"/>
              <w:rPr>
                <w:rFonts w:asciiTheme="minorEastAsia" w:eastAsiaTheme="minorEastAsia" w:hAnsiTheme="minorEastAsia"/>
                <w:szCs w:val="21"/>
                <w:highlight w:val="yellow"/>
              </w:rPr>
            </w:pPr>
            <w:r>
              <w:rPr>
                <w:rFonts w:asciiTheme="minorEastAsia" w:eastAsiaTheme="minorEastAsia" w:hAnsiTheme="minorEastAsia" w:hint="eastAsia"/>
                <w:szCs w:val="21"/>
                <w:highlight w:val="yellow"/>
              </w:rPr>
              <w:t>组织的管理方针：</w:t>
            </w:r>
          </w:p>
          <w:p w:rsidR="006F6716" w:rsidRDefault="008C4D98">
            <w:pPr>
              <w:widowControl/>
              <w:jc w:val="left"/>
              <w:rPr>
                <w:color w:val="000000"/>
                <w:szCs w:val="22"/>
              </w:rPr>
            </w:pPr>
            <w:r>
              <w:rPr>
                <w:rFonts w:hint="eastAsia"/>
                <w:color w:val="000000"/>
                <w:szCs w:val="22"/>
              </w:rPr>
              <w:t>质量第一，开拓创新</w:t>
            </w:r>
            <w:r>
              <w:rPr>
                <w:rFonts w:hint="eastAsia"/>
                <w:color w:val="000000"/>
                <w:szCs w:val="22"/>
              </w:rPr>
              <w:t xml:space="preserve"> </w:t>
            </w:r>
            <w:r>
              <w:rPr>
                <w:rFonts w:hint="eastAsia"/>
                <w:color w:val="000000"/>
                <w:szCs w:val="22"/>
              </w:rPr>
              <w:t>，诚信卓越，持续改进；</w:t>
            </w:r>
          </w:p>
          <w:p w:rsidR="006F6716" w:rsidRDefault="008C4D98">
            <w:pPr>
              <w:widowControl/>
              <w:jc w:val="left"/>
              <w:rPr>
                <w:color w:val="000000"/>
                <w:szCs w:val="22"/>
              </w:rPr>
            </w:pPr>
            <w:r>
              <w:rPr>
                <w:rFonts w:hint="eastAsia"/>
                <w:color w:val="000000"/>
                <w:szCs w:val="22"/>
              </w:rPr>
              <w:t>预防污染，达标排放，节能降耗，建设绿色环保型企业；</w:t>
            </w:r>
          </w:p>
          <w:p w:rsidR="006F6716" w:rsidRDefault="008C4D98">
            <w:pPr>
              <w:widowControl/>
              <w:jc w:val="left"/>
              <w:rPr>
                <w:color w:val="000000"/>
                <w:szCs w:val="22"/>
              </w:rPr>
            </w:pPr>
            <w:r>
              <w:rPr>
                <w:rFonts w:hint="eastAsia"/>
                <w:color w:val="000000"/>
                <w:szCs w:val="22"/>
              </w:rPr>
              <w:t>安全第一，预防为主，有法可依，员工的安全健康至上。</w:t>
            </w:r>
          </w:p>
          <w:p w:rsidR="006F6716" w:rsidRDefault="006F6716">
            <w:pPr>
              <w:widowControl/>
              <w:spacing w:line="260" w:lineRule="exact"/>
              <w:jc w:val="left"/>
              <w:rPr>
                <w:rFonts w:asciiTheme="minorEastAsia" w:eastAsiaTheme="minorEastAsia" w:hAnsiTheme="minorEastAsia"/>
                <w:szCs w:val="21"/>
                <w:highlight w:val="yellow"/>
              </w:rPr>
            </w:pPr>
          </w:p>
          <w:p w:rsidR="006F6716" w:rsidRDefault="008C4D98">
            <w:pPr>
              <w:rPr>
                <w:color w:val="000000"/>
                <w:szCs w:val="18"/>
              </w:rPr>
            </w:pPr>
            <w:r>
              <w:rPr>
                <w:rFonts w:hint="eastAsia"/>
                <w:color w:val="000000"/>
                <w:szCs w:val="18"/>
              </w:rPr>
              <w:t>标准宣贯的时间：</w:t>
            </w:r>
            <w:r>
              <w:rPr>
                <w:rFonts w:ascii="宋体" w:hAnsi="宋体" w:cs="宋体" w:hint="eastAsia"/>
              </w:rPr>
              <w:t>2021</w:t>
            </w:r>
            <w:r>
              <w:rPr>
                <w:rFonts w:hint="eastAsia"/>
                <w:color w:val="000000"/>
                <w:szCs w:val="18"/>
              </w:rPr>
              <w:t>年</w:t>
            </w:r>
            <w:r>
              <w:rPr>
                <w:rFonts w:ascii="宋体" w:hAnsi="宋体" w:cs="宋体" w:hint="eastAsia"/>
              </w:rPr>
              <w:t>7</w:t>
            </w:r>
            <w:r>
              <w:rPr>
                <w:rFonts w:hint="eastAsia"/>
                <w:color w:val="000000"/>
                <w:szCs w:val="18"/>
              </w:rPr>
              <w:t>月</w:t>
            </w:r>
            <w:r>
              <w:rPr>
                <w:rFonts w:ascii="宋体" w:hAnsi="宋体" w:cs="宋体" w:hint="eastAsia"/>
              </w:rPr>
              <w:t>22</w:t>
            </w:r>
            <w:r>
              <w:rPr>
                <w:rFonts w:hint="eastAsia"/>
                <w:color w:val="000000"/>
                <w:szCs w:val="18"/>
              </w:rPr>
              <w:t>日：</w:t>
            </w:r>
            <w:r>
              <w:rPr>
                <w:rFonts w:hint="eastAsia"/>
                <w:color w:val="0000FF"/>
                <w:szCs w:val="22"/>
              </w:rPr>
              <w:t>培训记录标准描述不完整，参加人员未签到；培训记录应提供原始记录。</w:t>
            </w:r>
          </w:p>
          <w:p w:rsidR="006F6716" w:rsidRDefault="008C4D98">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6F6716" w:rsidRDefault="006F6716">
            <w:pPr>
              <w:widowControl/>
              <w:spacing w:line="260" w:lineRule="exact"/>
              <w:jc w:val="left"/>
              <w:rPr>
                <w:rFonts w:asciiTheme="minorEastAsia" w:eastAsiaTheme="minorEastAsia" w:hAnsiTheme="minorEastAsia"/>
                <w:szCs w:val="21"/>
                <w:highlight w:val="yellow"/>
              </w:rPr>
            </w:pPr>
          </w:p>
          <w:p w:rsidR="006F6716" w:rsidRDefault="008C4D98">
            <w:pPr>
              <w:widowControl/>
              <w:spacing w:line="260" w:lineRule="exact"/>
              <w:jc w:val="left"/>
              <w:rPr>
                <w:color w:val="000000"/>
                <w:szCs w:val="21"/>
              </w:rPr>
            </w:pPr>
            <w:r>
              <w:rPr>
                <w:rFonts w:asciiTheme="minorEastAsia" w:eastAsiaTheme="minorEastAsia" w:hAnsiTheme="minorEastAsia" w:hint="eastAsia"/>
                <w:szCs w:val="21"/>
                <w:highlight w:val="yellow"/>
              </w:rPr>
              <w:t>员工对相关标准的认知和能力（贯标培训、应知应会、持证上岗等）</w:t>
            </w:r>
          </w:p>
          <w:p w:rsidR="006F6716" w:rsidRDefault="008C4D98">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ascii="宋体" w:hAnsi="宋体" w:cs="宋体" w:hint="eastAsia"/>
              </w:rPr>
              <w:t>2021</w:t>
            </w:r>
            <w:r>
              <w:rPr>
                <w:rFonts w:hint="eastAsia"/>
                <w:color w:val="000000"/>
                <w:szCs w:val="18"/>
              </w:rPr>
              <w:t>年</w:t>
            </w:r>
            <w:r>
              <w:rPr>
                <w:rFonts w:ascii="宋体" w:hAnsi="宋体" w:cs="宋体" w:hint="eastAsia"/>
              </w:rPr>
              <w:t>7</w:t>
            </w:r>
            <w:r>
              <w:rPr>
                <w:rFonts w:hint="eastAsia"/>
                <w:color w:val="000000"/>
                <w:szCs w:val="18"/>
              </w:rPr>
              <w:t>月</w:t>
            </w:r>
            <w:r>
              <w:rPr>
                <w:rFonts w:ascii="宋体" w:hAnsi="宋体" w:cs="宋体" w:hint="eastAsia"/>
              </w:rPr>
              <w:t>22</w:t>
            </w:r>
            <w:r>
              <w:rPr>
                <w:rFonts w:hint="eastAsia"/>
                <w:color w:val="000000"/>
                <w:szCs w:val="18"/>
              </w:rPr>
              <w:t>日开展了标准的培训；</w:t>
            </w:r>
            <w:r>
              <w:rPr>
                <w:rFonts w:ascii="宋体" w:hAnsi="宋体" w:cs="宋体" w:hint="eastAsia"/>
              </w:rPr>
              <w:t>2021</w:t>
            </w:r>
            <w:r>
              <w:rPr>
                <w:rFonts w:hint="eastAsia"/>
                <w:color w:val="000000"/>
                <w:szCs w:val="18"/>
              </w:rPr>
              <w:t>年</w:t>
            </w:r>
            <w:r>
              <w:rPr>
                <w:rFonts w:ascii="宋体" w:hAnsi="宋体" w:cs="宋体" w:hint="eastAsia"/>
              </w:rPr>
              <w:t>8</w:t>
            </w:r>
            <w:r>
              <w:rPr>
                <w:rFonts w:hint="eastAsia"/>
                <w:color w:val="000000"/>
                <w:szCs w:val="18"/>
              </w:rPr>
              <w:t>月</w:t>
            </w:r>
            <w:r>
              <w:rPr>
                <w:rFonts w:ascii="宋体" w:hAnsi="宋体" w:cs="宋体" w:hint="eastAsia"/>
              </w:rPr>
              <w:t>26</w:t>
            </w:r>
            <w:r>
              <w:rPr>
                <w:rFonts w:hint="eastAsia"/>
                <w:color w:val="000000"/>
                <w:szCs w:val="18"/>
              </w:rPr>
              <w:t>日进行了内审员的培训</w:t>
            </w:r>
            <w:r>
              <w:rPr>
                <w:rFonts w:hint="eastAsia"/>
                <w:color w:val="000000"/>
              </w:rPr>
              <w:t>）；</w:t>
            </w:r>
            <w:r>
              <w:rPr>
                <w:rFonts w:hint="eastAsia"/>
                <w:color w:val="000000"/>
                <w:szCs w:val="21"/>
              </w:rPr>
              <w:t>□</w:t>
            </w:r>
            <w:r>
              <w:rPr>
                <w:rFonts w:hint="eastAsia"/>
                <w:color w:val="000000"/>
              </w:rPr>
              <w:t>至今未培训相关标准和内审员知识</w:t>
            </w:r>
            <w:r>
              <w:rPr>
                <w:rFonts w:hint="eastAsia"/>
                <w:color w:val="000000"/>
              </w:rPr>
              <w:t xml:space="preserve">                                                                                                                                                                                                                                                                                                                                                                                                                                                                                                                                                                                                                                                                                                                                                                   </w:t>
            </w:r>
            <w:r>
              <w:rPr>
                <w:color w:val="000000"/>
              </w:rPr>
              <w:t xml:space="preserve">                                                                                                                                                               </w:t>
            </w:r>
          </w:p>
          <w:p w:rsidR="006F6716" w:rsidRDefault="008C4D98">
            <w:pPr>
              <w:widowControl/>
              <w:jc w:val="left"/>
              <w:rPr>
                <w:color w:val="000000"/>
                <w:szCs w:val="18"/>
              </w:rPr>
            </w:pPr>
            <w:r>
              <w:rPr>
                <w:rFonts w:hint="eastAsia"/>
                <w:color w:val="000000"/>
                <w:szCs w:val="18"/>
              </w:rPr>
              <w:t>员工（现场提问一名管理人员）对相关标准的认知和能力（应知应会、持证上岗等）</w:t>
            </w:r>
            <w:r>
              <w:rPr>
                <w:rFonts w:hint="eastAsia"/>
                <w:color w:val="000000"/>
                <w:szCs w:val="21"/>
              </w:rPr>
              <w:sym w:font="Wingdings 2" w:char="00A3"/>
            </w:r>
            <w:r>
              <w:rPr>
                <w:rFonts w:hint="eastAsia"/>
                <w:color w:val="000000"/>
                <w:szCs w:val="21"/>
              </w:rPr>
              <w:t>满足要求，</w:t>
            </w:r>
            <w:r>
              <w:rPr>
                <w:rFonts w:hint="eastAsia"/>
                <w:color w:val="000000"/>
                <w:szCs w:val="21"/>
              </w:rPr>
              <w:sym w:font="Wingdings 2" w:char="0052"/>
            </w:r>
            <w:r>
              <w:rPr>
                <w:rFonts w:hint="eastAsia"/>
                <w:color w:val="000000"/>
                <w:szCs w:val="21"/>
              </w:rPr>
              <w:t>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F6716" w:rsidRDefault="006F6716">
            <w:pPr>
              <w:rPr>
                <w:rFonts w:ascii="宋体" w:hAnsi="宋体"/>
                <w:color w:val="000000"/>
                <w:szCs w:val="21"/>
              </w:rPr>
            </w:pPr>
          </w:p>
        </w:tc>
      </w:tr>
      <w:tr w:rsidR="006F6716">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F6716" w:rsidRDefault="008C4D98">
            <w:pPr>
              <w:rPr>
                <w:color w:val="000000"/>
                <w:szCs w:val="18"/>
                <w:highlight w:val="yellow"/>
                <w:shd w:val="pct10" w:color="auto" w:fill="FFFFFF"/>
              </w:rPr>
            </w:pPr>
            <w:r>
              <w:rPr>
                <w:rFonts w:hint="eastAsia"/>
                <w:color w:val="000000"/>
                <w:szCs w:val="18"/>
                <w:highlight w:val="yellow"/>
                <w:shd w:val="pct10" w:color="auto" w:fill="FFFFFF"/>
              </w:rPr>
              <w:t>1.</w:t>
            </w:r>
            <w:r>
              <w:rPr>
                <w:rFonts w:hint="eastAsia"/>
                <w:color w:val="000000"/>
                <w:szCs w:val="18"/>
                <w:highlight w:val="yellow"/>
                <w:shd w:val="pct10" w:color="auto" w:fill="FFFFFF"/>
              </w:rPr>
              <w:t>了解企业基本情况：</w:t>
            </w:r>
          </w:p>
          <w:p w:rsidR="006F6716" w:rsidRDefault="008C4D98">
            <w:pPr>
              <w:rPr>
                <w:color w:val="000000"/>
                <w:highlight w:val="yellow"/>
              </w:rPr>
            </w:pPr>
            <w:r>
              <w:rPr>
                <w:rFonts w:hint="eastAsia"/>
                <w:color w:val="000000"/>
                <w:highlight w:val="yellow"/>
              </w:rPr>
              <w:t>（</w:t>
            </w:r>
            <w:r>
              <w:rPr>
                <w:rFonts w:hint="eastAsia"/>
                <w:color w:val="000000"/>
                <w:highlight w:val="yellow"/>
              </w:rPr>
              <w:t>9:00-10:00</w:t>
            </w:r>
            <w:r>
              <w:rPr>
                <w:rFonts w:hint="eastAsia"/>
                <w:color w:val="000000"/>
                <w:highlight w:val="yellow"/>
              </w:rPr>
              <w:t>）</w:t>
            </w:r>
          </w:p>
          <w:p w:rsidR="006F6716" w:rsidRDefault="006F6716">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F6716" w:rsidRDefault="006F6716">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F6716" w:rsidRDefault="008C4D98">
            <w:pPr>
              <w:wordWrap w:val="0"/>
              <w:snapToGrid w:val="0"/>
              <w:spacing w:before="100" w:beforeAutospacing="1" w:after="100" w:afterAutospacing="1" w:line="320" w:lineRule="exact"/>
              <w:jc w:val="left"/>
              <w:rPr>
                <w:color w:val="000000"/>
                <w:szCs w:val="18"/>
              </w:rPr>
            </w:pPr>
            <w:r>
              <w:rPr>
                <w:rFonts w:hint="eastAsia"/>
                <w:color w:val="000000"/>
                <w:szCs w:val="18"/>
              </w:rPr>
              <w:t>与副经理李鹏、管理者代表聂立言进行沟通：</w:t>
            </w:r>
          </w:p>
          <w:p w:rsidR="006F6716" w:rsidRDefault="008C4D98">
            <w:pPr>
              <w:wordWrap w:val="0"/>
              <w:snapToGrid w:val="0"/>
              <w:spacing w:before="100" w:beforeAutospacing="1" w:after="100" w:afterAutospacing="1" w:line="320" w:lineRule="exact"/>
              <w:jc w:val="left"/>
              <w:rPr>
                <w:color w:val="000000"/>
                <w:szCs w:val="18"/>
              </w:rPr>
            </w:pPr>
            <w:r>
              <w:rPr>
                <w:rFonts w:hint="eastAsia"/>
                <w:b/>
                <w:bCs/>
                <w:color w:val="000000"/>
                <w:szCs w:val="18"/>
              </w:rPr>
              <w:t>-</w:t>
            </w:r>
            <w:r>
              <w:rPr>
                <w:rFonts w:hint="eastAsia"/>
                <w:b/>
                <w:bCs/>
                <w:color w:val="000000"/>
                <w:szCs w:val="18"/>
              </w:rPr>
              <w:t>主要的内部环境和外部环境分析的充分性</w:t>
            </w:r>
            <w:r>
              <w:rPr>
                <w:rFonts w:hint="eastAsia"/>
                <w:color w:val="000000"/>
                <w:szCs w:val="18"/>
              </w:rPr>
              <w:t>：公司建立了《</w:t>
            </w:r>
            <w:r>
              <w:rPr>
                <w:rFonts w:ascii="宋体" w:hAnsi="宋体" w:hint="eastAsia"/>
              </w:rPr>
              <w:t>组织环境分析控制程序</w:t>
            </w:r>
            <w:r>
              <w:rPr>
                <w:rFonts w:hint="eastAsia"/>
                <w:color w:val="000000"/>
                <w:szCs w:val="18"/>
              </w:rPr>
              <w:t>》，通过建立体系按照标准要求进行内外环境的分析，识别内部环境和外部环境，提供了《内外部环境分析报告》采用</w:t>
            </w:r>
            <w:r>
              <w:rPr>
                <w:rFonts w:hint="eastAsia"/>
                <w:color w:val="000000"/>
                <w:szCs w:val="18"/>
              </w:rPr>
              <w:t>SWOT</w:t>
            </w:r>
            <w:r>
              <w:rPr>
                <w:rFonts w:hint="eastAsia"/>
                <w:color w:val="000000"/>
                <w:szCs w:val="18"/>
              </w:rPr>
              <w:t>法分析企业的内部环境和外部环境存在的优势和劣势，机遇和威胁。外部环境的机遇：沙河市地方政府支持企业，批地</w:t>
            </w:r>
            <w:r>
              <w:rPr>
                <w:rFonts w:hint="eastAsia"/>
                <w:color w:val="000000"/>
                <w:szCs w:val="18"/>
              </w:rPr>
              <w:t>68</w:t>
            </w:r>
            <w:r>
              <w:rPr>
                <w:rFonts w:hint="eastAsia"/>
                <w:color w:val="000000"/>
                <w:szCs w:val="18"/>
              </w:rPr>
              <w:t>亩。不锈钢行业逐年递增，内部技术条件从</w:t>
            </w:r>
            <w:r>
              <w:rPr>
                <w:rFonts w:hint="eastAsia"/>
                <w:color w:val="000000"/>
                <w:szCs w:val="18"/>
              </w:rPr>
              <w:t>2019</w:t>
            </w:r>
            <w:r>
              <w:rPr>
                <w:rFonts w:hint="eastAsia"/>
                <w:color w:val="000000"/>
                <w:szCs w:val="18"/>
              </w:rPr>
              <w:t>年技改、设备更新，国际上比较先进的设备；退货</w:t>
            </w:r>
            <w:r>
              <w:rPr>
                <w:rFonts w:hint="eastAsia"/>
                <w:color w:val="000000"/>
                <w:szCs w:val="18"/>
              </w:rPr>
              <w:lastRenderedPageBreak/>
              <w:t>率</w:t>
            </w:r>
            <w:r>
              <w:rPr>
                <w:rFonts w:hint="eastAsia"/>
                <w:color w:val="000000"/>
                <w:szCs w:val="18"/>
              </w:rPr>
              <w:t>5%</w:t>
            </w:r>
            <w:r>
              <w:rPr>
                <w:rFonts w:hint="eastAsia"/>
                <w:color w:val="000000"/>
                <w:szCs w:val="18"/>
              </w:rPr>
              <w:t>下降到</w:t>
            </w:r>
            <w:r>
              <w:rPr>
                <w:rFonts w:hint="eastAsia"/>
                <w:color w:val="000000"/>
                <w:szCs w:val="18"/>
              </w:rPr>
              <w:t>0.9%</w:t>
            </w:r>
            <w:r>
              <w:rPr>
                <w:rFonts w:hint="eastAsia"/>
                <w:color w:val="000000"/>
                <w:szCs w:val="18"/>
              </w:rPr>
              <w:t>，创效显著；</w:t>
            </w:r>
          </w:p>
          <w:p w:rsidR="006F6716" w:rsidRDefault="008C4D98">
            <w:pPr>
              <w:widowControl/>
              <w:ind w:firstLineChars="200" w:firstLine="420"/>
              <w:jc w:val="left"/>
              <w:rPr>
                <w:color w:val="000000"/>
                <w:u w:val="single"/>
              </w:rPr>
            </w:pPr>
            <w:r>
              <w:rPr>
                <w:rFonts w:ascii="Wingdings" w:hAnsi="Wingdings"/>
                <w:color w:val="000000"/>
              </w:rPr>
              <w:sym w:font="Wingdings" w:char="00A8"/>
            </w:r>
            <w:r>
              <w:rPr>
                <w:rFonts w:hint="eastAsia"/>
                <w:color w:val="000000"/>
              </w:rPr>
              <w:t>已实施</w:t>
            </w:r>
            <w:r>
              <w:rPr>
                <w:rFonts w:hint="eastAsia"/>
                <w:color w:val="000000"/>
              </w:rPr>
              <w:t xml:space="preserve">   </w:t>
            </w:r>
            <w:r>
              <w:rPr>
                <w:rFonts w:ascii="Wingdings" w:hAnsi="Wingdings"/>
                <w:color w:val="000000"/>
              </w:rPr>
              <w:sym w:font="Wingdings" w:char="00FE"/>
            </w:r>
            <w:r>
              <w:rPr>
                <w:rFonts w:hint="eastAsia"/>
                <w:color w:val="000000"/>
              </w:rPr>
              <w:t>不充分，需要完善：</w:t>
            </w:r>
            <w:r>
              <w:rPr>
                <w:rFonts w:hint="eastAsia"/>
                <w:color w:val="0000FF"/>
                <w:szCs w:val="22"/>
              </w:rPr>
              <w:t>外部环境的影响未考虑国家法律法规的机遇和威胁。</w:t>
            </w:r>
            <w:r>
              <w:rPr>
                <w:rFonts w:hint="eastAsia"/>
                <w:color w:val="000000"/>
              </w:rPr>
              <w:t xml:space="preserve"> </w:t>
            </w:r>
          </w:p>
          <w:p w:rsidR="006F6716" w:rsidRDefault="006F6716">
            <w:pPr>
              <w:widowControl/>
              <w:jc w:val="left"/>
              <w:rPr>
                <w:color w:val="000000"/>
                <w:szCs w:val="18"/>
              </w:rPr>
            </w:pPr>
          </w:p>
          <w:p w:rsidR="006F6716" w:rsidRDefault="008C4D98">
            <w:pPr>
              <w:widowControl/>
              <w:jc w:val="left"/>
              <w:rPr>
                <w:color w:val="000000"/>
                <w:szCs w:val="18"/>
              </w:rPr>
            </w:pPr>
            <w:r>
              <w:rPr>
                <w:rFonts w:hint="eastAsia"/>
                <w:color w:val="000000"/>
                <w:szCs w:val="18"/>
              </w:rPr>
              <w:t xml:space="preserve">- </w:t>
            </w:r>
            <w:r>
              <w:rPr>
                <w:rFonts w:hint="eastAsia"/>
                <w:b/>
                <w:bCs/>
                <w:color w:val="000000"/>
                <w:szCs w:val="18"/>
              </w:rPr>
              <w:t>主要的相关方和期望的充分性</w:t>
            </w:r>
            <w:r>
              <w:rPr>
                <w:rFonts w:hint="eastAsia"/>
                <w:color w:val="000000"/>
                <w:szCs w:val="18"/>
              </w:rPr>
              <w:t>：企业建立了《</w:t>
            </w:r>
            <w:r>
              <w:rPr>
                <w:rFonts w:ascii="宋体" w:hAnsi="宋体" w:hint="eastAsia"/>
              </w:rPr>
              <w:t>相关方管理控制程序</w:t>
            </w:r>
            <w:r>
              <w:rPr>
                <w:rFonts w:hint="eastAsia"/>
                <w:color w:val="000000"/>
                <w:szCs w:val="18"/>
              </w:rPr>
              <w:t>》，编制了《相关方的需求和期望清单》识别了相关方以及相关方的需求和期望，并予以控制和实施。</w:t>
            </w:r>
          </w:p>
          <w:p w:rsidR="006F6716" w:rsidRDefault="008C4D98">
            <w:pPr>
              <w:widowControl/>
              <w:ind w:firstLineChars="200" w:firstLine="420"/>
              <w:jc w:val="left"/>
              <w:rPr>
                <w:color w:val="000000"/>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sym w:font="Wingdings" w:char="00A8"/>
            </w:r>
            <w:r>
              <w:rPr>
                <w:rFonts w:hint="eastAsia"/>
                <w:color w:val="000000"/>
              </w:rPr>
              <w:t>不充分，需要完善：</w:t>
            </w:r>
            <w:r>
              <w:rPr>
                <w:rFonts w:hint="eastAsia"/>
                <w:color w:val="000000"/>
              </w:rPr>
              <w:t xml:space="preserve"> </w:t>
            </w:r>
          </w:p>
          <w:p w:rsidR="006F6716" w:rsidRDefault="006F6716">
            <w:pPr>
              <w:widowControl/>
              <w:jc w:val="left"/>
              <w:rPr>
                <w:color w:val="000000"/>
              </w:rPr>
            </w:pPr>
          </w:p>
          <w:p w:rsidR="006F6716" w:rsidRDefault="006F6716">
            <w:pPr>
              <w:widowControl/>
              <w:jc w:val="left"/>
              <w:rPr>
                <w:color w:val="000000"/>
                <w:u w:val="single"/>
              </w:rPr>
            </w:pPr>
          </w:p>
          <w:p w:rsidR="006F6716" w:rsidRDefault="008C4D98">
            <w:pPr>
              <w:widowControl/>
              <w:jc w:val="left"/>
              <w:rPr>
                <w:color w:val="000000"/>
                <w:szCs w:val="18"/>
              </w:rPr>
            </w:pPr>
            <w:r>
              <w:rPr>
                <w:rFonts w:hint="eastAsia"/>
                <w:color w:val="000000"/>
                <w:szCs w:val="18"/>
              </w:rPr>
              <w:t xml:space="preserve">- </w:t>
            </w:r>
            <w:r>
              <w:rPr>
                <w:rFonts w:hint="eastAsia"/>
                <w:b/>
                <w:bCs/>
                <w:color w:val="000000"/>
                <w:szCs w:val="18"/>
              </w:rPr>
              <w:t>确定风险的识别和评价</w:t>
            </w:r>
            <w:r>
              <w:rPr>
                <w:rFonts w:hint="eastAsia"/>
                <w:color w:val="000000"/>
                <w:szCs w:val="18"/>
              </w:rPr>
              <w:t>：公司建立了《</w:t>
            </w:r>
            <w:r>
              <w:rPr>
                <w:rFonts w:ascii="宋体" w:hAnsi="宋体" w:hint="eastAsia"/>
              </w:rPr>
              <w:t>风险和机遇应对控制程序</w:t>
            </w:r>
            <w:r>
              <w:rPr>
                <w:rFonts w:hint="eastAsia"/>
                <w:color w:val="000000"/>
                <w:szCs w:val="18"/>
              </w:rPr>
              <w:t>》，制定风险和机遇的评估计划，提出《</w:t>
            </w:r>
            <w:bookmarkStart w:id="3" w:name="_GoBack"/>
            <w:r>
              <w:rPr>
                <w:rFonts w:ascii="宋体" w:hAnsi="宋体" w:hint="eastAsia"/>
                <w:szCs w:val="22"/>
              </w:rPr>
              <w:t>风险和机遇评估分析表</w:t>
            </w:r>
            <w:bookmarkEnd w:id="3"/>
            <w:r>
              <w:rPr>
                <w:rFonts w:hint="eastAsia"/>
                <w:color w:val="000000"/>
                <w:szCs w:val="18"/>
              </w:rPr>
              <w:t>》从生产经营、控制过程、相关</w:t>
            </w:r>
            <w:r w:rsidR="002475B6">
              <w:rPr>
                <w:rFonts w:hint="eastAsia"/>
                <w:color w:val="000000"/>
                <w:szCs w:val="18"/>
              </w:rPr>
              <w:t>方以及内外部环境等方面识别风险和机遇，形成了风险评估报告。生产</w:t>
            </w:r>
            <w:r>
              <w:rPr>
                <w:rFonts w:hint="eastAsia"/>
                <w:color w:val="000000"/>
                <w:szCs w:val="18"/>
              </w:rPr>
              <w:t>过程中的伤害，隐患的控制，吊车的吊装过程，划定作业区域，安全管控，</w:t>
            </w:r>
          </w:p>
          <w:p w:rsidR="006F6716" w:rsidRDefault="008C4D98">
            <w:pPr>
              <w:widowControl/>
              <w:ind w:firstLineChars="200" w:firstLine="420"/>
              <w:jc w:val="left"/>
              <w:rPr>
                <w:color w:val="000000"/>
                <w:szCs w:val="18"/>
                <w:highlight w:val="cyan"/>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6F6716" w:rsidRDefault="006F6716">
            <w:pPr>
              <w:widowControl/>
              <w:jc w:val="left"/>
              <w:rPr>
                <w:color w:val="000000"/>
                <w:szCs w:val="18"/>
                <w:highlight w:val="cyan"/>
              </w:rPr>
            </w:pPr>
          </w:p>
          <w:p w:rsidR="006F6716" w:rsidRDefault="008C4D98">
            <w:pPr>
              <w:jc w:val="left"/>
              <w:rPr>
                <w:b/>
                <w:sz w:val="32"/>
                <w:szCs w:val="32"/>
              </w:rPr>
            </w:pPr>
            <w:r>
              <w:rPr>
                <w:rFonts w:hint="eastAsia"/>
                <w:color w:val="000000"/>
                <w:szCs w:val="18"/>
              </w:rPr>
              <w:t xml:space="preserve">- </w:t>
            </w:r>
            <w:r>
              <w:rPr>
                <w:rFonts w:hint="eastAsia"/>
                <w:b/>
                <w:bCs/>
                <w:color w:val="000000"/>
                <w:szCs w:val="18"/>
              </w:rPr>
              <w:t>组织机构设置、职责分配及沟通</w:t>
            </w:r>
            <w:r>
              <w:rPr>
                <w:rFonts w:hint="eastAsia"/>
                <w:color w:val="000000"/>
                <w:szCs w:val="18"/>
              </w:rPr>
              <w:t>：公司组织编写了《</w:t>
            </w:r>
            <w:r>
              <w:rPr>
                <w:rFonts w:ascii="宋体" w:hAnsi="宋体" w:hint="eastAsia"/>
              </w:rPr>
              <w:t>沟通、协商和参与控制程序</w:t>
            </w:r>
            <w:r>
              <w:rPr>
                <w:rFonts w:hint="eastAsia"/>
                <w:color w:val="000000"/>
                <w:szCs w:val="18"/>
              </w:rPr>
              <w:t>》、《</w:t>
            </w:r>
            <w:r>
              <w:rPr>
                <w:rFonts w:ascii="宋体" w:hAnsi="宋体" w:hint="eastAsia"/>
              </w:rPr>
              <w:t>顾客投诉处理与满意度调查控制程序</w:t>
            </w:r>
            <w:r>
              <w:rPr>
                <w:rFonts w:hint="eastAsia"/>
                <w:color w:val="000000"/>
                <w:szCs w:val="18"/>
              </w:rPr>
              <w:t>》等规定了信息交流沟通的渠道和处理方法，</w:t>
            </w:r>
            <w:r w:rsidR="00B6753A">
              <w:rPr>
                <w:rFonts w:hint="eastAsia"/>
                <w:color w:val="000000"/>
                <w:szCs w:val="18"/>
              </w:rPr>
              <w:t>形成了信息交流记录表。技术研发是在生产部，销售部、行政部</w:t>
            </w:r>
            <w:r>
              <w:rPr>
                <w:rFonts w:hint="eastAsia"/>
                <w:color w:val="000000"/>
                <w:szCs w:val="18"/>
              </w:rPr>
              <w:t>等</w:t>
            </w:r>
          </w:p>
          <w:p w:rsidR="006F6716" w:rsidRDefault="006F6716">
            <w:pPr>
              <w:widowControl/>
              <w:jc w:val="left"/>
              <w:rPr>
                <w:color w:val="000000"/>
                <w:szCs w:val="18"/>
              </w:rPr>
            </w:pPr>
          </w:p>
          <w:p w:rsidR="006F6716" w:rsidRDefault="008C4D98">
            <w:pPr>
              <w:widowControl/>
              <w:ind w:firstLineChars="200" w:firstLine="420"/>
              <w:jc w:val="left"/>
              <w:rPr>
                <w:color w:val="000000"/>
                <w:szCs w:val="18"/>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6F6716" w:rsidRDefault="006F6716">
            <w:pPr>
              <w:widowControl/>
              <w:jc w:val="left"/>
              <w:rPr>
                <w:color w:val="000000"/>
                <w:szCs w:val="18"/>
              </w:rPr>
            </w:pPr>
          </w:p>
          <w:p w:rsidR="006F6716" w:rsidRDefault="008C4D98">
            <w:pPr>
              <w:widowControl/>
              <w:jc w:val="left"/>
              <w:rPr>
                <w:color w:val="000000"/>
                <w:szCs w:val="18"/>
              </w:rPr>
            </w:pPr>
            <w:r>
              <w:rPr>
                <w:rFonts w:hint="eastAsia"/>
                <w:color w:val="000000"/>
                <w:szCs w:val="18"/>
              </w:rPr>
              <w:t xml:space="preserve">- </w:t>
            </w:r>
            <w:r>
              <w:rPr>
                <w:rFonts w:hint="eastAsia"/>
                <w:b/>
                <w:bCs/>
                <w:color w:val="000000"/>
                <w:szCs w:val="18"/>
              </w:rPr>
              <w:t>确定外部提供过程、产品和服务</w:t>
            </w:r>
            <w:r>
              <w:rPr>
                <w:rFonts w:hint="eastAsia"/>
                <w:color w:val="000000"/>
                <w:szCs w:val="18"/>
              </w:rPr>
              <w:t>（外包过程）：企业介绍无外包过程，产品发货有固定的物流，但</w:t>
            </w:r>
            <w:proofErr w:type="gramStart"/>
            <w:r>
              <w:rPr>
                <w:rFonts w:hint="eastAsia"/>
                <w:color w:val="000000"/>
                <w:szCs w:val="18"/>
              </w:rPr>
              <w:t>无签订</w:t>
            </w:r>
            <w:proofErr w:type="gramEnd"/>
            <w:r>
              <w:rPr>
                <w:rFonts w:hint="eastAsia"/>
                <w:color w:val="000000"/>
                <w:szCs w:val="18"/>
              </w:rPr>
              <w:t>协议。已沟通，企业发生不协调的事件由企业自行处理。</w:t>
            </w:r>
          </w:p>
          <w:p w:rsidR="006F6716" w:rsidRDefault="006F6716">
            <w:pPr>
              <w:widowControl/>
              <w:jc w:val="left"/>
              <w:rPr>
                <w:color w:val="000000"/>
                <w:szCs w:val="18"/>
                <w:highlight w:val="cyan"/>
              </w:rPr>
            </w:pPr>
          </w:p>
          <w:p w:rsidR="006F6716" w:rsidRDefault="008C4D98">
            <w:pPr>
              <w:widowControl/>
              <w:jc w:val="left"/>
              <w:rPr>
                <w:color w:val="000000"/>
                <w:szCs w:val="18"/>
              </w:rPr>
            </w:pPr>
            <w:r>
              <w:rPr>
                <w:rFonts w:hint="eastAsia"/>
                <w:color w:val="000000"/>
                <w:szCs w:val="18"/>
              </w:rPr>
              <w:t xml:space="preserve">- </w:t>
            </w:r>
            <w:r>
              <w:rPr>
                <w:rFonts w:hint="eastAsia"/>
                <w:b/>
                <w:bCs/>
                <w:color w:val="000000"/>
                <w:szCs w:val="18"/>
              </w:rPr>
              <w:t>被主管部门处罚和曝光情况</w:t>
            </w:r>
            <w:r>
              <w:rPr>
                <w:rFonts w:hint="eastAsia"/>
                <w:color w:val="000000"/>
                <w:szCs w:val="18"/>
              </w:rPr>
              <w:t>：</w:t>
            </w:r>
          </w:p>
          <w:p w:rsidR="006F6716" w:rsidRDefault="008C4D98">
            <w:pPr>
              <w:widowControl/>
              <w:ind w:firstLineChars="200" w:firstLine="420"/>
              <w:jc w:val="left"/>
              <w:rPr>
                <w:color w:val="000000"/>
              </w:rPr>
            </w:pPr>
            <w:r>
              <w:rPr>
                <w:rFonts w:ascii="Wingdings" w:hAnsi="Wingdings"/>
                <w:color w:val="000000"/>
              </w:rPr>
              <w:sym w:font="Wingdings" w:char="00A8"/>
            </w:r>
            <w:r>
              <w:rPr>
                <w:rFonts w:hint="eastAsia"/>
                <w:color w:val="000000"/>
              </w:rPr>
              <w:t>未发生</w:t>
            </w:r>
            <w:r>
              <w:rPr>
                <w:rFonts w:hint="eastAsia"/>
                <w:color w:val="000000"/>
              </w:rPr>
              <w:t xml:space="preserve">   </w:t>
            </w:r>
            <w:r>
              <w:rPr>
                <w:rFonts w:ascii="Wingdings" w:hAnsi="Wingdings"/>
                <w:color w:val="000000"/>
              </w:rPr>
              <w:sym w:font="Wingdings" w:char="00FE"/>
            </w:r>
            <w:r>
              <w:rPr>
                <w:rFonts w:hint="eastAsia"/>
                <w:color w:val="000000"/>
              </w:rPr>
              <w:t>已发生，说明：</w:t>
            </w:r>
            <w:r>
              <w:rPr>
                <w:rFonts w:hint="eastAsia"/>
                <w:color w:val="000000"/>
                <w:szCs w:val="18"/>
              </w:rPr>
              <w:t xml:space="preserve"> </w:t>
            </w:r>
            <w:r>
              <w:rPr>
                <w:rFonts w:hint="eastAsia"/>
                <w:color w:val="000000"/>
                <w:szCs w:val="18"/>
              </w:rPr>
              <w:t>被环保部门曝光。不锈钢带生产未办理排污许可证。</w:t>
            </w:r>
          </w:p>
          <w:p w:rsidR="006F6716" w:rsidRDefault="006F6716">
            <w:pPr>
              <w:widowControl/>
              <w:jc w:val="left"/>
              <w:rPr>
                <w:color w:val="000000"/>
              </w:rPr>
            </w:pPr>
          </w:p>
          <w:p w:rsidR="006F6716" w:rsidRDefault="006F6716">
            <w:pPr>
              <w:widowControl/>
              <w:jc w:val="left"/>
              <w:rPr>
                <w:color w:val="000000"/>
                <w:szCs w:val="18"/>
                <w:highlight w:val="cyan"/>
              </w:rPr>
            </w:pPr>
          </w:p>
          <w:p w:rsidR="006F6716" w:rsidRDefault="008C4D98">
            <w:pPr>
              <w:jc w:val="left"/>
              <w:rPr>
                <w:color w:val="000000"/>
                <w:szCs w:val="18"/>
              </w:rPr>
            </w:pPr>
            <w:r>
              <w:rPr>
                <w:rFonts w:hint="eastAsia"/>
                <w:color w:val="000000"/>
                <w:szCs w:val="18"/>
              </w:rPr>
              <w:t xml:space="preserve">- </w:t>
            </w:r>
            <w:r>
              <w:rPr>
                <w:rFonts w:hint="eastAsia"/>
                <w:b/>
                <w:bCs/>
                <w:color w:val="000000"/>
                <w:szCs w:val="18"/>
              </w:rPr>
              <w:t>其他机构转入情况（适用时）：不涉及</w:t>
            </w:r>
          </w:p>
          <w:p w:rsidR="006F6716" w:rsidRDefault="008C4D98">
            <w:pPr>
              <w:ind w:firstLineChars="100" w:firstLine="210"/>
              <w:jc w:val="left"/>
              <w:rPr>
                <w:color w:val="000000"/>
                <w:szCs w:val="18"/>
                <w:highlight w:val="cyan"/>
              </w:rPr>
            </w:pPr>
            <w:r>
              <w:rPr>
                <w:rFonts w:ascii="Wingdings" w:hAnsi="Wingdings"/>
                <w:color w:val="000000"/>
              </w:rPr>
              <w:lastRenderedPageBreak/>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F6716" w:rsidRDefault="008C4D98">
            <w:pPr>
              <w:rPr>
                <w:color w:val="000000"/>
              </w:rPr>
            </w:pPr>
            <w:r>
              <w:rPr>
                <w:rFonts w:hint="eastAsia"/>
                <w:color w:val="000000"/>
                <w:szCs w:val="21"/>
              </w:rPr>
              <w:lastRenderedPageBreak/>
              <w:sym w:font="Wingdings 2" w:char="0052"/>
            </w:r>
            <w:r>
              <w:rPr>
                <w:rFonts w:hint="eastAsia"/>
                <w:color w:val="000000"/>
              </w:rPr>
              <w:t>满足要求</w:t>
            </w:r>
          </w:p>
          <w:p w:rsidR="006F6716" w:rsidRDefault="008C4D98">
            <w:pPr>
              <w:rPr>
                <w:color w:val="000000"/>
              </w:rPr>
            </w:pPr>
            <w:r>
              <w:rPr>
                <w:rFonts w:hint="eastAsia"/>
                <w:color w:val="000000"/>
                <w:szCs w:val="21"/>
              </w:rPr>
              <w:t>□</w:t>
            </w:r>
            <w:r>
              <w:rPr>
                <w:rFonts w:hint="eastAsia"/>
                <w:color w:val="000000"/>
              </w:rPr>
              <w:t>不满足要求</w:t>
            </w:r>
          </w:p>
        </w:tc>
      </w:tr>
      <w:tr w:rsidR="006F6716">
        <w:trPr>
          <w:trHeight w:val="616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F6716" w:rsidRDefault="008C4D98">
            <w:pPr>
              <w:widowControl/>
              <w:spacing w:before="40"/>
              <w:jc w:val="left"/>
              <w:rPr>
                <w:color w:val="000000"/>
                <w:szCs w:val="18"/>
                <w:highlight w:val="yellow"/>
                <w:shd w:val="pct10" w:color="auto" w:fill="FFFFFF"/>
              </w:rPr>
            </w:pPr>
            <w:r>
              <w:rPr>
                <w:rFonts w:hint="eastAsia"/>
                <w:b/>
                <w:bCs/>
                <w:color w:val="000000"/>
                <w:szCs w:val="18"/>
                <w:shd w:val="pct10" w:color="auto" w:fill="FFFFFF"/>
              </w:rPr>
              <w:lastRenderedPageBreak/>
              <w:t>4</w:t>
            </w:r>
            <w:r>
              <w:rPr>
                <w:rFonts w:hint="eastAsia"/>
                <w:b/>
                <w:bCs/>
                <w:color w:val="000000"/>
                <w:szCs w:val="18"/>
                <w:shd w:val="pct10" w:color="auto" w:fill="FFFFFF"/>
              </w:rPr>
              <w:t>与</w:t>
            </w:r>
            <w:r>
              <w:rPr>
                <w:rFonts w:hint="eastAsia"/>
                <w:b/>
                <w:bCs/>
                <w:color w:val="000000"/>
                <w:szCs w:val="18"/>
                <w:highlight w:val="yellow"/>
                <w:shd w:val="pct10" w:color="auto" w:fill="FFFFFF"/>
              </w:rPr>
              <w:t>最高管理者了解各</w:t>
            </w:r>
            <w:r>
              <w:rPr>
                <w:rFonts w:hint="eastAsia"/>
                <w:color w:val="000000"/>
                <w:szCs w:val="18"/>
                <w:highlight w:val="yellow"/>
                <w:shd w:val="pct10" w:color="auto" w:fill="FFFFFF"/>
              </w:rPr>
              <w:t>管理体系的运行情况：</w:t>
            </w:r>
            <w:r>
              <w:rPr>
                <w:rFonts w:hint="eastAsia"/>
                <w:color w:val="000000"/>
                <w:szCs w:val="18"/>
                <w:highlight w:val="yellow"/>
              </w:rPr>
              <w:t>（</w:t>
            </w:r>
            <w:r>
              <w:rPr>
                <w:rFonts w:hint="eastAsia"/>
                <w:color w:val="000000"/>
                <w:szCs w:val="18"/>
                <w:highlight w:val="yellow"/>
              </w:rPr>
              <w:t>13:00-16</w:t>
            </w:r>
            <w:r>
              <w:rPr>
                <w:rFonts w:hint="eastAsia"/>
                <w:color w:val="000000"/>
                <w:szCs w:val="18"/>
                <w:highlight w:val="yellow"/>
              </w:rPr>
              <w:t>：</w:t>
            </w:r>
            <w:r>
              <w:rPr>
                <w:rFonts w:hint="eastAsia"/>
                <w:color w:val="000000"/>
                <w:szCs w:val="18"/>
                <w:highlight w:val="yellow"/>
              </w:rPr>
              <w:t>00</w:t>
            </w:r>
            <w:r>
              <w:rPr>
                <w:rFonts w:hint="eastAsia"/>
                <w:color w:val="000000"/>
                <w:szCs w:val="18"/>
                <w:highlight w:val="yellow"/>
              </w:rPr>
              <w:t>）</w:t>
            </w:r>
          </w:p>
          <w:p w:rsidR="006F6716" w:rsidRDefault="006F6716">
            <w:pPr>
              <w:rPr>
                <w:color w:val="0000FF"/>
              </w:rPr>
            </w:pPr>
          </w:p>
          <w:p w:rsidR="006F6716" w:rsidRDefault="006F6716">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F6716" w:rsidRDefault="006F6716">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F6716" w:rsidRDefault="008C4D98">
            <w:pPr>
              <w:widowControl/>
              <w:jc w:val="left"/>
              <w:rPr>
                <w:rFonts w:asciiTheme="minorEastAsia" w:eastAsiaTheme="minorEastAsia" w:hAnsiTheme="minorEastAsia"/>
                <w:szCs w:val="21"/>
                <w:highlight w:val="yellow"/>
              </w:rPr>
            </w:pPr>
            <w:r>
              <w:rPr>
                <w:rFonts w:hint="eastAsia"/>
                <w:color w:val="000000"/>
                <w:szCs w:val="18"/>
              </w:rPr>
              <w:t>组织文件化的管理方针已制定，在管理手册中明确了质量环境和职业健康安全管理体系的管理方针，内容为：</w:t>
            </w:r>
          </w:p>
          <w:p w:rsidR="006F6716" w:rsidRDefault="008C4D98">
            <w:pPr>
              <w:widowControl/>
              <w:jc w:val="left"/>
              <w:rPr>
                <w:color w:val="000000"/>
                <w:szCs w:val="22"/>
              </w:rPr>
            </w:pPr>
            <w:r>
              <w:rPr>
                <w:rFonts w:hint="eastAsia"/>
                <w:color w:val="000000"/>
                <w:szCs w:val="22"/>
              </w:rPr>
              <w:t>质量第一，开拓创新</w:t>
            </w:r>
            <w:r>
              <w:rPr>
                <w:rFonts w:hint="eastAsia"/>
                <w:color w:val="000000"/>
                <w:szCs w:val="22"/>
              </w:rPr>
              <w:t xml:space="preserve"> </w:t>
            </w:r>
            <w:r>
              <w:rPr>
                <w:rFonts w:hint="eastAsia"/>
                <w:color w:val="000000"/>
                <w:szCs w:val="22"/>
              </w:rPr>
              <w:t>，诚信卓越，持续改进；</w:t>
            </w:r>
          </w:p>
          <w:p w:rsidR="006F6716" w:rsidRDefault="008C4D98">
            <w:pPr>
              <w:widowControl/>
              <w:jc w:val="left"/>
              <w:rPr>
                <w:color w:val="000000"/>
                <w:szCs w:val="22"/>
              </w:rPr>
            </w:pPr>
            <w:r>
              <w:rPr>
                <w:rFonts w:hint="eastAsia"/>
                <w:color w:val="000000"/>
                <w:szCs w:val="22"/>
              </w:rPr>
              <w:t>预防污染，达标排放，节能降耗，建设绿色环保型企业；</w:t>
            </w:r>
          </w:p>
          <w:p w:rsidR="006F6716" w:rsidRDefault="008C4D98">
            <w:pPr>
              <w:widowControl/>
              <w:jc w:val="left"/>
              <w:rPr>
                <w:color w:val="000000"/>
                <w:szCs w:val="22"/>
              </w:rPr>
            </w:pPr>
            <w:r>
              <w:rPr>
                <w:rFonts w:hint="eastAsia"/>
                <w:color w:val="000000"/>
                <w:szCs w:val="22"/>
              </w:rPr>
              <w:t>安全第一，预防为主，有法可依，员工的安全健康至上。</w:t>
            </w:r>
          </w:p>
          <w:p w:rsidR="006F6716" w:rsidRDefault="006F6716">
            <w:pPr>
              <w:widowControl/>
              <w:spacing w:before="40"/>
              <w:jc w:val="left"/>
              <w:rPr>
                <w:color w:val="000000"/>
                <w:szCs w:val="18"/>
              </w:rPr>
            </w:pPr>
          </w:p>
          <w:p w:rsidR="006F6716" w:rsidRDefault="008C4D98">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6F6716" w:rsidRDefault="006F6716">
            <w:pPr>
              <w:widowControl/>
              <w:spacing w:line="260" w:lineRule="exact"/>
              <w:jc w:val="left"/>
              <w:rPr>
                <w:rFonts w:asciiTheme="minorEastAsia" w:eastAsiaTheme="minorEastAsia" w:hAnsiTheme="minorEastAsia"/>
                <w:szCs w:val="21"/>
                <w:highlight w:val="yellow"/>
              </w:rPr>
            </w:pPr>
          </w:p>
          <w:p w:rsidR="006F6716" w:rsidRDefault="008C4D98">
            <w:pPr>
              <w:widowControl/>
              <w:spacing w:line="260" w:lineRule="exact"/>
              <w:jc w:val="left"/>
              <w:rPr>
                <w:color w:val="000000"/>
                <w:szCs w:val="18"/>
              </w:rPr>
            </w:pPr>
            <w:r>
              <w:rPr>
                <w:rFonts w:asciiTheme="minorEastAsia" w:eastAsiaTheme="minorEastAsia" w:hAnsiTheme="minorEastAsia" w:hint="eastAsia"/>
                <w:szCs w:val="21"/>
                <w:highlight w:val="yellow"/>
              </w:rPr>
              <w:t>管理目标及完成统计</w:t>
            </w:r>
          </w:p>
          <w:p w:rsidR="006F6716" w:rsidRDefault="008C4D98">
            <w:pPr>
              <w:widowControl/>
              <w:spacing w:before="40"/>
              <w:jc w:val="left"/>
              <w:rPr>
                <w:color w:val="000000"/>
                <w:szCs w:val="18"/>
              </w:rPr>
            </w:pPr>
            <w:r>
              <w:rPr>
                <w:rFonts w:hint="eastAsia"/>
                <w:color w:val="000000"/>
                <w:szCs w:val="18"/>
              </w:rPr>
              <w:t>组织文件化的管理目标已制定，内容为：</w:t>
            </w:r>
          </w:p>
          <w:tbl>
            <w:tblPr>
              <w:tblStyle w:val="a6"/>
              <w:tblW w:w="0" w:type="auto"/>
              <w:tblLayout w:type="fixed"/>
              <w:tblLook w:val="04A0" w:firstRow="1" w:lastRow="0" w:firstColumn="1" w:lastColumn="0" w:noHBand="0" w:noVBand="1"/>
            </w:tblPr>
            <w:tblGrid>
              <w:gridCol w:w="2443"/>
              <w:gridCol w:w="1387"/>
              <w:gridCol w:w="3499"/>
              <w:gridCol w:w="2444"/>
            </w:tblGrid>
            <w:tr w:rsidR="006F6716">
              <w:tc>
                <w:tcPr>
                  <w:tcW w:w="2443" w:type="dxa"/>
                </w:tcPr>
                <w:p w:rsidR="006F6716" w:rsidRDefault="008C4D98">
                  <w:pPr>
                    <w:widowControl/>
                    <w:spacing w:before="40"/>
                    <w:jc w:val="left"/>
                    <w:rPr>
                      <w:color w:val="000000"/>
                      <w:szCs w:val="18"/>
                    </w:rPr>
                  </w:pPr>
                  <w:r>
                    <w:rPr>
                      <w:rFonts w:hint="eastAsia"/>
                      <w:color w:val="000000"/>
                      <w:szCs w:val="18"/>
                    </w:rPr>
                    <w:t>目标</w:t>
                  </w:r>
                </w:p>
              </w:tc>
              <w:tc>
                <w:tcPr>
                  <w:tcW w:w="1387" w:type="dxa"/>
                </w:tcPr>
                <w:p w:rsidR="006F6716" w:rsidRDefault="008C4D98">
                  <w:pPr>
                    <w:widowControl/>
                    <w:spacing w:before="40"/>
                    <w:jc w:val="left"/>
                    <w:rPr>
                      <w:color w:val="000000"/>
                      <w:szCs w:val="18"/>
                    </w:rPr>
                  </w:pPr>
                  <w:r>
                    <w:rPr>
                      <w:rFonts w:hint="eastAsia"/>
                      <w:color w:val="000000"/>
                      <w:szCs w:val="18"/>
                    </w:rPr>
                    <w:t>考核频次</w:t>
                  </w:r>
                </w:p>
              </w:tc>
              <w:tc>
                <w:tcPr>
                  <w:tcW w:w="3499" w:type="dxa"/>
                </w:tcPr>
                <w:p w:rsidR="006F6716" w:rsidRDefault="008C4D98">
                  <w:pPr>
                    <w:widowControl/>
                    <w:spacing w:before="40"/>
                    <w:jc w:val="left"/>
                    <w:rPr>
                      <w:color w:val="000000"/>
                      <w:szCs w:val="18"/>
                    </w:rPr>
                  </w:pPr>
                  <w:r>
                    <w:rPr>
                      <w:rFonts w:hint="eastAsia"/>
                      <w:color w:val="000000"/>
                      <w:szCs w:val="18"/>
                    </w:rPr>
                    <w:t>计算方法</w:t>
                  </w:r>
                </w:p>
              </w:tc>
              <w:tc>
                <w:tcPr>
                  <w:tcW w:w="2444" w:type="dxa"/>
                </w:tcPr>
                <w:p w:rsidR="006F6716" w:rsidRDefault="008C4D98">
                  <w:pPr>
                    <w:widowControl/>
                    <w:spacing w:before="40"/>
                    <w:jc w:val="left"/>
                    <w:rPr>
                      <w:color w:val="000000"/>
                      <w:szCs w:val="18"/>
                    </w:rPr>
                  </w:pPr>
                  <w:r>
                    <w:rPr>
                      <w:rFonts w:hint="eastAsia"/>
                      <w:color w:val="000000"/>
                      <w:szCs w:val="18"/>
                    </w:rPr>
                    <w:t>完成情况（审核周期）</w:t>
                  </w:r>
                </w:p>
              </w:tc>
            </w:tr>
            <w:tr w:rsidR="006F6716">
              <w:tc>
                <w:tcPr>
                  <w:tcW w:w="2443" w:type="dxa"/>
                </w:tcPr>
                <w:p w:rsidR="006F6716" w:rsidRDefault="008C4D98">
                  <w:pPr>
                    <w:widowControl/>
                    <w:spacing w:before="40"/>
                    <w:jc w:val="left"/>
                    <w:rPr>
                      <w:color w:val="000000"/>
                      <w:szCs w:val="18"/>
                    </w:rPr>
                  </w:pPr>
                  <w:r>
                    <w:rPr>
                      <w:rFonts w:hint="eastAsia"/>
                      <w:color w:val="000000"/>
                      <w:szCs w:val="18"/>
                    </w:rPr>
                    <w:t>一次交付合格率</w:t>
                  </w:r>
                  <w:r>
                    <w:rPr>
                      <w:rFonts w:hint="eastAsia"/>
                      <w:color w:val="000000"/>
                      <w:szCs w:val="18"/>
                    </w:rPr>
                    <w:t>100%</w:t>
                  </w:r>
                </w:p>
              </w:tc>
              <w:tc>
                <w:tcPr>
                  <w:tcW w:w="1387" w:type="dxa"/>
                  <w:vAlign w:val="center"/>
                </w:tcPr>
                <w:p w:rsidR="006F6716" w:rsidRDefault="008C4D98">
                  <w:pPr>
                    <w:spacing w:line="300" w:lineRule="exact"/>
                    <w:jc w:val="center"/>
                    <w:rPr>
                      <w:rFonts w:ascii="宋体" w:hAnsi="宋体"/>
                      <w:szCs w:val="21"/>
                    </w:rPr>
                  </w:pPr>
                  <w:r>
                    <w:rPr>
                      <w:rFonts w:ascii="宋体" w:hAnsi="宋体" w:hint="eastAsia"/>
                      <w:szCs w:val="21"/>
                    </w:rPr>
                    <w:t>季度</w:t>
                  </w:r>
                </w:p>
              </w:tc>
              <w:tc>
                <w:tcPr>
                  <w:tcW w:w="3499" w:type="dxa"/>
                  <w:vAlign w:val="center"/>
                </w:tcPr>
                <w:p w:rsidR="006F6716" w:rsidRDefault="008C4D98">
                  <w:pPr>
                    <w:spacing w:line="280" w:lineRule="exact"/>
                    <w:jc w:val="left"/>
                    <w:rPr>
                      <w:rFonts w:ascii="宋体" w:hAnsi="宋体"/>
                      <w:szCs w:val="21"/>
                    </w:rPr>
                  </w:pPr>
                  <w:r>
                    <w:rPr>
                      <w:rFonts w:ascii="宋体" w:hAnsi="宋体" w:hint="eastAsia"/>
                      <w:szCs w:val="21"/>
                    </w:rPr>
                    <w:t>（一次交付合格数量÷交付合格总数）*100%</w:t>
                  </w:r>
                </w:p>
              </w:tc>
              <w:tc>
                <w:tcPr>
                  <w:tcW w:w="2444" w:type="dxa"/>
                </w:tcPr>
                <w:p w:rsidR="006F6716" w:rsidRDefault="008C4D98">
                  <w:pPr>
                    <w:widowControl/>
                    <w:spacing w:before="40"/>
                    <w:jc w:val="left"/>
                    <w:rPr>
                      <w:color w:val="000000"/>
                      <w:szCs w:val="18"/>
                    </w:rPr>
                  </w:pPr>
                  <w:r>
                    <w:rPr>
                      <w:rFonts w:hint="eastAsia"/>
                      <w:color w:val="000000"/>
                      <w:szCs w:val="18"/>
                    </w:rPr>
                    <w:t>100%</w:t>
                  </w:r>
                </w:p>
              </w:tc>
            </w:tr>
            <w:tr w:rsidR="006F6716">
              <w:tc>
                <w:tcPr>
                  <w:tcW w:w="2443" w:type="dxa"/>
                </w:tcPr>
                <w:p w:rsidR="006F6716" w:rsidRDefault="008C4D98">
                  <w:pPr>
                    <w:widowControl/>
                    <w:spacing w:before="40"/>
                    <w:jc w:val="left"/>
                    <w:rPr>
                      <w:color w:val="000000"/>
                      <w:szCs w:val="18"/>
                    </w:rPr>
                  </w:pPr>
                  <w:r>
                    <w:rPr>
                      <w:rFonts w:hint="eastAsia"/>
                      <w:color w:val="000000"/>
                      <w:szCs w:val="18"/>
                    </w:rPr>
                    <w:t>客户满意率≥</w:t>
                  </w:r>
                  <w:r>
                    <w:rPr>
                      <w:rFonts w:hint="eastAsia"/>
                      <w:color w:val="000000"/>
                      <w:szCs w:val="18"/>
                    </w:rPr>
                    <w:t>95%</w:t>
                  </w:r>
                </w:p>
              </w:tc>
              <w:tc>
                <w:tcPr>
                  <w:tcW w:w="1387" w:type="dxa"/>
                </w:tcPr>
                <w:p w:rsidR="006F6716" w:rsidRDefault="008C4D98">
                  <w:pPr>
                    <w:widowControl/>
                    <w:spacing w:before="40"/>
                    <w:jc w:val="center"/>
                    <w:rPr>
                      <w:color w:val="000000"/>
                      <w:szCs w:val="18"/>
                    </w:rPr>
                  </w:pPr>
                  <w:r>
                    <w:rPr>
                      <w:rFonts w:hint="eastAsia"/>
                      <w:color w:val="000000"/>
                      <w:szCs w:val="18"/>
                    </w:rPr>
                    <w:t>季度</w:t>
                  </w:r>
                </w:p>
              </w:tc>
              <w:tc>
                <w:tcPr>
                  <w:tcW w:w="3499" w:type="dxa"/>
                </w:tcPr>
                <w:p w:rsidR="006F6716" w:rsidRDefault="008C4D98">
                  <w:pPr>
                    <w:widowControl/>
                    <w:spacing w:before="40"/>
                    <w:jc w:val="left"/>
                    <w:rPr>
                      <w:color w:val="000000"/>
                      <w:szCs w:val="18"/>
                    </w:rPr>
                  </w:pPr>
                  <w:r>
                    <w:rPr>
                      <w:rFonts w:ascii="宋体" w:hAnsi="宋体" w:hint="eastAsia"/>
                      <w:szCs w:val="21"/>
                    </w:rPr>
                    <w:t>满意</w:t>
                  </w:r>
                  <w:proofErr w:type="gramStart"/>
                  <w:r>
                    <w:rPr>
                      <w:rFonts w:ascii="宋体" w:hAnsi="宋体" w:hint="eastAsia"/>
                      <w:szCs w:val="21"/>
                    </w:rPr>
                    <w:t>度实际</w:t>
                  </w:r>
                  <w:proofErr w:type="gramEnd"/>
                  <w:r>
                    <w:rPr>
                      <w:rFonts w:ascii="宋体" w:hAnsi="宋体" w:hint="eastAsia"/>
                      <w:szCs w:val="21"/>
                    </w:rPr>
                    <w:t>得分÷应得总分</w:t>
                  </w:r>
                </w:p>
              </w:tc>
              <w:tc>
                <w:tcPr>
                  <w:tcW w:w="2444" w:type="dxa"/>
                </w:tcPr>
                <w:p w:rsidR="006F6716" w:rsidRDefault="008C4D98">
                  <w:pPr>
                    <w:widowControl/>
                    <w:spacing w:before="40"/>
                    <w:jc w:val="left"/>
                    <w:rPr>
                      <w:color w:val="000000"/>
                      <w:szCs w:val="18"/>
                    </w:rPr>
                  </w:pPr>
                  <w:r>
                    <w:rPr>
                      <w:rFonts w:hint="eastAsia"/>
                      <w:color w:val="000000"/>
                      <w:szCs w:val="18"/>
                    </w:rPr>
                    <w:t>98%</w:t>
                  </w:r>
                </w:p>
              </w:tc>
            </w:tr>
            <w:tr w:rsidR="006F6716">
              <w:tc>
                <w:tcPr>
                  <w:tcW w:w="2443" w:type="dxa"/>
                </w:tcPr>
                <w:p w:rsidR="006F6716" w:rsidRDefault="008C4D98">
                  <w:pPr>
                    <w:widowControl/>
                    <w:spacing w:before="40"/>
                    <w:jc w:val="left"/>
                    <w:rPr>
                      <w:color w:val="000000"/>
                      <w:szCs w:val="18"/>
                    </w:rPr>
                  </w:pPr>
                  <w:r>
                    <w:rPr>
                      <w:rFonts w:hint="eastAsia"/>
                      <w:color w:val="000000"/>
                      <w:szCs w:val="18"/>
                    </w:rPr>
                    <w:t>固</w:t>
                  </w:r>
                  <w:proofErr w:type="gramStart"/>
                  <w:r>
                    <w:rPr>
                      <w:rFonts w:hint="eastAsia"/>
                      <w:color w:val="000000"/>
                      <w:szCs w:val="18"/>
                    </w:rPr>
                    <w:t>废处理</w:t>
                  </w:r>
                  <w:proofErr w:type="gramEnd"/>
                  <w:r>
                    <w:rPr>
                      <w:rFonts w:hint="eastAsia"/>
                      <w:color w:val="000000"/>
                      <w:szCs w:val="18"/>
                    </w:rPr>
                    <w:t>达标排放</w:t>
                  </w:r>
                </w:p>
              </w:tc>
              <w:tc>
                <w:tcPr>
                  <w:tcW w:w="1387" w:type="dxa"/>
                </w:tcPr>
                <w:p w:rsidR="006F6716" w:rsidRDefault="008C4D98">
                  <w:pPr>
                    <w:widowControl/>
                    <w:spacing w:before="40"/>
                    <w:jc w:val="center"/>
                    <w:rPr>
                      <w:color w:val="000000"/>
                      <w:szCs w:val="18"/>
                    </w:rPr>
                  </w:pPr>
                  <w:r>
                    <w:rPr>
                      <w:rFonts w:hint="eastAsia"/>
                      <w:color w:val="000000"/>
                      <w:szCs w:val="18"/>
                    </w:rPr>
                    <w:t>季度</w:t>
                  </w:r>
                </w:p>
              </w:tc>
              <w:tc>
                <w:tcPr>
                  <w:tcW w:w="3499" w:type="dxa"/>
                </w:tcPr>
                <w:p w:rsidR="006F6716" w:rsidRDefault="008C4D98">
                  <w:pPr>
                    <w:widowControl/>
                    <w:spacing w:before="40"/>
                    <w:jc w:val="left"/>
                    <w:rPr>
                      <w:color w:val="000000"/>
                      <w:szCs w:val="18"/>
                    </w:rPr>
                  </w:pPr>
                  <w:r>
                    <w:rPr>
                      <w:rFonts w:ascii="宋体" w:hAnsi="宋体" w:hint="eastAsia"/>
                      <w:szCs w:val="21"/>
                    </w:rPr>
                    <w:t>固体废弃物和</w:t>
                  </w:r>
                  <w:proofErr w:type="gramStart"/>
                  <w:r>
                    <w:rPr>
                      <w:rFonts w:ascii="宋体" w:hAnsi="宋体" w:hint="eastAsia"/>
                      <w:szCs w:val="21"/>
                    </w:rPr>
                    <w:t>危废</w:t>
                  </w:r>
                  <w:proofErr w:type="gramEnd"/>
                  <w:r>
                    <w:rPr>
                      <w:rFonts w:ascii="宋体" w:hAnsi="宋体" w:hint="eastAsia"/>
                      <w:szCs w:val="21"/>
                    </w:rPr>
                    <w:t>处理率达100%，</w:t>
                  </w:r>
                </w:p>
              </w:tc>
              <w:tc>
                <w:tcPr>
                  <w:tcW w:w="2444" w:type="dxa"/>
                </w:tcPr>
                <w:p w:rsidR="006F6716" w:rsidRDefault="008C4D98">
                  <w:pPr>
                    <w:widowControl/>
                    <w:spacing w:before="40"/>
                    <w:jc w:val="left"/>
                    <w:rPr>
                      <w:color w:val="000000"/>
                      <w:szCs w:val="18"/>
                    </w:rPr>
                  </w:pPr>
                  <w:r>
                    <w:rPr>
                      <w:rFonts w:hint="eastAsia"/>
                      <w:color w:val="000000"/>
                      <w:szCs w:val="18"/>
                    </w:rPr>
                    <w:t>100%</w:t>
                  </w:r>
                </w:p>
              </w:tc>
            </w:tr>
            <w:tr w:rsidR="006F6716">
              <w:tc>
                <w:tcPr>
                  <w:tcW w:w="2443" w:type="dxa"/>
                </w:tcPr>
                <w:p w:rsidR="006F6716" w:rsidRDefault="008C4D98">
                  <w:pPr>
                    <w:widowControl/>
                    <w:spacing w:before="40"/>
                    <w:jc w:val="left"/>
                    <w:rPr>
                      <w:color w:val="000000"/>
                      <w:szCs w:val="18"/>
                    </w:rPr>
                  </w:pPr>
                  <w:r>
                    <w:rPr>
                      <w:rFonts w:hint="eastAsia"/>
                      <w:color w:val="000000"/>
                      <w:szCs w:val="18"/>
                    </w:rPr>
                    <w:t>噪声、废气达标排放</w:t>
                  </w:r>
                </w:p>
              </w:tc>
              <w:tc>
                <w:tcPr>
                  <w:tcW w:w="1387" w:type="dxa"/>
                </w:tcPr>
                <w:p w:rsidR="006F6716" w:rsidRDefault="008C4D98">
                  <w:pPr>
                    <w:widowControl/>
                    <w:spacing w:before="40"/>
                    <w:jc w:val="center"/>
                    <w:rPr>
                      <w:color w:val="000000"/>
                      <w:szCs w:val="18"/>
                    </w:rPr>
                  </w:pPr>
                  <w:r>
                    <w:rPr>
                      <w:rFonts w:hint="eastAsia"/>
                      <w:color w:val="000000"/>
                      <w:szCs w:val="18"/>
                    </w:rPr>
                    <w:t>年度</w:t>
                  </w:r>
                </w:p>
              </w:tc>
              <w:tc>
                <w:tcPr>
                  <w:tcW w:w="3499" w:type="dxa"/>
                </w:tcPr>
                <w:p w:rsidR="006F6716" w:rsidRDefault="008C4D98">
                  <w:pPr>
                    <w:widowControl/>
                    <w:spacing w:before="40"/>
                    <w:jc w:val="left"/>
                    <w:rPr>
                      <w:color w:val="000000"/>
                      <w:szCs w:val="18"/>
                    </w:rPr>
                  </w:pPr>
                  <w:r>
                    <w:rPr>
                      <w:rFonts w:ascii="宋体" w:hAnsi="宋体" w:hint="eastAsia"/>
                      <w:szCs w:val="21"/>
                    </w:rPr>
                    <w:t>合格排放率100%</w:t>
                  </w:r>
                </w:p>
              </w:tc>
              <w:tc>
                <w:tcPr>
                  <w:tcW w:w="2444" w:type="dxa"/>
                </w:tcPr>
                <w:p w:rsidR="006F6716" w:rsidRDefault="008C4D98">
                  <w:pPr>
                    <w:widowControl/>
                    <w:spacing w:before="40"/>
                    <w:jc w:val="left"/>
                    <w:rPr>
                      <w:color w:val="000000"/>
                      <w:szCs w:val="18"/>
                    </w:rPr>
                  </w:pPr>
                  <w:r>
                    <w:rPr>
                      <w:rFonts w:hint="eastAsia"/>
                      <w:color w:val="000000"/>
                      <w:szCs w:val="18"/>
                    </w:rPr>
                    <w:t>100%</w:t>
                  </w:r>
                </w:p>
              </w:tc>
            </w:tr>
            <w:tr w:rsidR="006F6716">
              <w:tc>
                <w:tcPr>
                  <w:tcW w:w="2443" w:type="dxa"/>
                </w:tcPr>
                <w:p w:rsidR="006F6716" w:rsidRDefault="008C4D98">
                  <w:pPr>
                    <w:widowControl/>
                    <w:spacing w:before="40"/>
                    <w:jc w:val="left"/>
                    <w:rPr>
                      <w:color w:val="000000"/>
                      <w:szCs w:val="18"/>
                    </w:rPr>
                  </w:pPr>
                  <w:r>
                    <w:rPr>
                      <w:rFonts w:hint="eastAsia"/>
                      <w:color w:val="000000"/>
                      <w:szCs w:val="18"/>
                    </w:rPr>
                    <w:t>火灾事故发生率为</w:t>
                  </w:r>
                  <w:r>
                    <w:rPr>
                      <w:rFonts w:hint="eastAsia"/>
                      <w:color w:val="000000"/>
                      <w:szCs w:val="18"/>
                    </w:rPr>
                    <w:t>0</w:t>
                  </w:r>
                </w:p>
              </w:tc>
              <w:tc>
                <w:tcPr>
                  <w:tcW w:w="1387" w:type="dxa"/>
                </w:tcPr>
                <w:p w:rsidR="006F6716" w:rsidRDefault="008C4D98">
                  <w:pPr>
                    <w:widowControl/>
                    <w:spacing w:before="40"/>
                    <w:jc w:val="center"/>
                    <w:rPr>
                      <w:color w:val="000000"/>
                      <w:szCs w:val="18"/>
                    </w:rPr>
                  </w:pPr>
                  <w:r>
                    <w:rPr>
                      <w:rFonts w:hint="eastAsia"/>
                      <w:color w:val="000000"/>
                      <w:szCs w:val="18"/>
                    </w:rPr>
                    <w:t>季度</w:t>
                  </w:r>
                </w:p>
              </w:tc>
              <w:tc>
                <w:tcPr>
                  <w:tcW w:w="3499" w:type="dxa"/>
                </w:tcPr>
                <w:p w:rsidR="006F6716" w:rsidRDefault="008C4D98">
                  <w:pPr>
                    <w:widowControl/>
                    <w:spacing w:before="40"/>
                    <w:jc w:val="left"/>
                    <w:rPr>
                      <w:color w:val="000000"/>
                      <w:szCs w:val="18"/>
                    </w:rPr>
                  </w:pPr>
                  <w:r>
                    <w:rPr>
                      <w:rFonts w:hint="eastAsia"/>
                      <w:color w:val="000000"/>
                      <w:szCs w:val="18"/>
                    </w:rPr>
                    <w:t>以实际发生计算</w:t>
                  </w:r>
                </w:p>
              </w:tc>
              <w:tc>
                <w:tcPr>
                  <w:tcW w:w="2444" w:type="dxa"/>
                </w:tcPr>
                <w:p w:rsidR="006F6716" w:rsidRDefault="008C4D98">
                  <w:pPr>
                    <w:widowControl/>
                    <w:spacing w:before="40"/>
                    <w:jc w:val="left"/>
                    <w:rPr>
                      <w:color w:val="000000"/>
                      <w:szCs w:val="18"/>
                    </w:rPr>
                  </w:pPr>
                  <w:r>
                    <w:rPr>
                      <w:rFonts w:hint="eastAsia"/>
                      <w:color w:val="000000"/>
                      <w:szCs w:val="18"/>
                    </w:rPr>
                    <w:t>未发生</w:t>
                  </w:r>
                </w:p>
              </w:tc>
            </w:tr>
            <w:tr w:rsidR="006F6716">
              <w:tc>
                <w:tcPr>
                  <w:tcW w:w="2443" w:type="dxa"/>
                </w:tcPr>
                <w:p w:rsidR="006F6716" w:rsidRDefault="008C4D98">
                  <w:pPr>
                    <w:widowControl/>
                    <w:spacing w:before="40"/>
                    <w:jc w:val="left"/>
                    <w:rPr>
                      <w:color w:val="000000"/>
                      <w:szCs w:val="18"/>
                    </w:rPr>
                  </w:pPr>
                  <w:r>
                    <w:rPr>
                      <w:rFonts w:hint="eastAsia"/>
                      <w:color w:val="000000"/>
                      <w:szCs w:val="18"/>
                    </w:rPr>
                    <w:t>重大安全事故为</w:t>
                  </w:r>
                  <w:r>
                    <w:rPr>
                      <w:rFonts w:hint="eastAsia"/>
                      <w:color w:val="000000"/>
                      <w:szCs w:val="18"/>
                    </w:rPr>
                    <w:t>0</w:t>
                  </w:r>
                </w:p>
              </w:tc>
              <w:tc>
                <w:tcPr>
                  <w:tcW w:w="1387" w:type="dxa"/>
                </w:tcPr>
                <w:p w:rsidR="006F6716" w:rsidRDefault="008C4D98">
                  <w:pPr>
                    <w:widowControl/>
                    <w:spacing w:before="40"/>
                    <w:jc w:val="center"/>
                    <w:rPr>
                      <w:color w:val="000000"/>
                      <w:szCs w:val="18"/>
                    </w:rPr>
                  </w:pPr>
                  <w:r>
                    <w:rPr>
                      <w:rFonts w:hint="eastAsia"/>
                      <w:color w:val="000000"/>
                      <w:szCs w:val="18"/>
                    </w:rPr>
                    <w:t>季度</w:t>
                  </w:r>
                </w:p>
              </w:tc>
              <w:tc>
                <w:tcPr>
                  <w:tcW w:w="3499" w:type="dxa"/>
                </w:tcPr>
                <w:p w:rsidR="006F6716" w:rsidRDefault="008C4D98">
                  <w:pPr>
                    <w:widowControl/>
                    <w:spacing w:before="40"/>
                    <w:jc w:val="left"/>
                    <w:rPr>
                      <w:color w:val="000000"/>
                      <w:szCs w:val="18"/>
                    </w:rPr>
                  </w:pPr>
                  <w:r>
                    <w:rPr>
                      <w:rFonts w:hint="eastAsia"/>
                      <w:color w:val="000000"/>
                      <w:szCs w:val="18"/>
                    </w:rPr>
                    <w:t>以实际发生计算</w:t>
                  </w:r>
                </w:p>
              </w:tc>
              <w:tc>
                <w:tcPr>
                  <w:tcW w:w="2444" w:type="dxa"/>
                </w:tcPr>
                <w:p w:rsidR="006F6716" w:rsidRDefault="008C4D98">
                  <w:pPr>
                    <w:widowControl/>
                    <w:spacing w:before="40"/>
                    <w:jc w:val="left"/>
                    <w:rPr>
                      <w:color w:val="000000"/>
                      <w:szCs w:val="18"/>
                    </w:rPr>
                  </w:pPr>
                  <w:r>
                    <w:rPr>
                      <w:rFonts w:hint="eastAsia"/>
                      <w:color w:val="000000"/>
                      <w:szCs w:val="18"/>
                    </w:rPr>
                    <w:t>未发生</w:t>
                  </w:r>
                </w:p>
              </w:tc>
            </w:tr>
            <w:tr w:rsidR="006F6716">
              <w:tc>
                <w:tcPr>
                  <w:tcW w:w="2443" w:type="dxa"/>
                </w:tcPr>
                <w:p w:rsidR="006F6716" w:rsidRDefault="006F6716">
                  <w:pPr>
                    <w:widowControl/>
                    <w:spacing w:before="40"/>
                    <w:jc w:val="left"/>
                    <w:rPr>
                      <w:color w:val="000000"/>
                      <w:szCs w:val="18"/>
                      <w:highlight w:val="cyan"/>
                    </w:rPr>
                  </w:pPr>
                </w:p>
              </w:tc>
              <w:tc>
                <w:tcPr>
                  <w:tcW w:w="1387" w:type="dxa"/>
                </w:tcPr>
                <w:p w:rsidR="006F6716" w:rsidRDefault="006F6716">
                  <w:pPr>
                    <w:widowControl/>
                    <w:spacing w:before="40"/>
                    <w:jc w:val="center"/>
                    <w:rPr>
                      <w:color w:val="000000"/>
                      <w:szCs w:val="18"/>
                      <w:highlight w:val="cyan"/>
                    </w:rPr>
                  </w:pPr>
                </w:p>
              </w:tc>
              <w:tc>
                <w:tcPr>
                  <w:tcW w:w="3499" w:type="dxa"/>
                </w:tcPr>
                <w:p w:rsidR="006F6716" w:rsidRDefault="006F6716">
                  <w:pPr>
                    <w:widowControl/>
                    <w:spacing w:before="40"/>
                    <w:jc w:val="left"/>
                    <w:rPr>
                      <w:color w:val="000000"/>
                      <w:szCs w:val="18"/>
                      <w:highlight w:val="cyan"/>
                    </w:rPr>
                  </w:pPr>
                </w:p>
              </w:tc>
              <w:tc>
                <w:tcPr>
                  <w:tcW w:w="2444" w:type="dxa"/>
                </w:tcPr>
                <w:p w:rsidR="006F6716" w:rsidRDefault="006F6716">
                  <w:pPr>
                    <w:widowControl/>
                    <w:spacing w:before="40"/>
                    <w:jc w:val="left"/>
                    <w:rPr>
                      <w:color w:val="000000"/>
                      <w:szCs w:val="18"/>
                      <w:highlight w:val="cyan"/>
                    </w:rPr>
                  </w:pPr>
                </w:p>
              </w:tc>
            </w:tr>
          </w:tbl>
          <w:p w:rsidR="006F6716" w:rsidRDefault="006F6716">
            <w:pPr>
              <w:widowControl/>
              <w:jc w:val="left"/>
              <w:rPr>
                <w:color w:val="000000"/>
                <w:spacing w:val="-2"/>
                <w:szCs w:val="21"/>
              </w:rPr>
            </w:pPr>
          </w:p>
          <w:p w:rsidR="006F6716" w:rsidRDefault="006F6716">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F6716" w:rsidRDefault="008C4D98">
            <w:pPr>
              <w:rPr>
                <w:color w:val="000000"/>
              </w:rPr>
            </w:pPr>
            <w:r>
              <w:rPr>
                <w:rFonts w:hint="eastAsia"/>
                <w:color w:val="000000"/>
                <w:szCs w:val="21"/>
              </w:rPr>
              <w:sym w:font="Wingdings 2" w:char="0052"/>
            </w:r>
            <w:r>
              <w:rPr>
                <w:rFonts w:hint="eastAsia"/>
                <w:color w:val="000000"/>
              </w:rPr>
              <w:t>满足要求</w:t>
            </w:r>
          </w:p>
          <w:p w:rsidR="006F6716" w:rsidRDefault="008C4D98">
            <w:pPr>
              <w:rPr>
                <w:color w:val="000000"/>
              </w:rPr>
            </w:pPr>
            <w:r>
              <w:rPr>
                <w:rFonts w:hint="eastAsia"/>
                <w:color w:val="000000"/>
                <w:szCs w:val="21"/>
              </w:rPr>
              <w:t>□</w:t>
            </w:r>
            <w:r>
              <w:rPr>
                <w:rFonts w:hint="eastAsia"/>
                <w:color w:val="000000"/>
              </w:rPr>
              <w:t>不满足要求</w:t>
            </w:r>
          </w:p>
        </w:tc>
      </w:tr>
      <w:tr w:rsidR="006F6716">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F6716" w:rsidRDefault="008C4D98">
            <w:pPr>
              <w:widowControl/>
              <w:jc w:val="left"/>
              <w:rPr>
                <w:color w:val="000000"/>
                <w:szCs w:val="18"/>
                <w:highlight w:val="yellow"/>
                <w:shd w:val="pct10" w:color="auto" w:fill="FFFFFF"/>
              </w:rPr>
            </w:pPr>
            <w:r>
              <w:rPr>
                <w:rFonts w:hint="eastAsia"/>
                <w:color w:val="000000"/>
                <w:szCs w:val="18"/>
                <w:highlight w:val="yellow"/>
                <w:shd w:val="pct10" w:color="auto" w:fill="FFFFFF"/>
              </w:rPr>
              <w:lastRenderedPageBreak/>
              <w:t>2.</w:t>
            </w:r>
            <w:r>
              <w:rPr>
                <w:rFonts w:hint="eastAsia"/>
                <w:color w:val="000000"/>
                <w:szCs w:val="18"/>
                <w:highlight w:val="yellow"/>
                <w:shd w:val="pct10" w:color="auto" w:fill="FFFFFF"/>
              </w:rPr>
              <w:t>文件化体系策划情况（</w:t>
            </w:r>
            <w:r>
              <w:rPr>
                <w:rFonts w:hint="eastAsia"/>
                <w:color w:val="000000"/>
                <w:szCs w:val="18"/>
                <w:highlight w:val="yellow"/>
                <w:shd w:val="pct10" w:color="auto" w:fill="FFFFFF"/>
              </w:rPr>
              <w:t>10:00--12:00</w:t>
            </w:r>
            <w:r>
              <w:rPr>
                <w:rFonts w:hint="eastAsia"/>
                <w:color w:val="000000"/>
                <w:szCs w:val="18"/>
                <w:highlight w:val="yellow"/>
                <w:shd w:val="pct10" w:color="auto" w:fill="FFFFFF"/>
              </w:rPr>
              <w:t>）</w:t>
            </w:r>
          </w:p>
          <w:p w:rsidR="006F6716" w:rsidRDefault="006F6716">
            <w:pPr>
              <w:rPr>
                <w:color w:val="0000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F6716" w:rsidRDefault="006F6716">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F6716" w:rsidRDefault="008C4D98">
            <w:pPr>
              <w:widowControl/>
              <w:jc w:val="left"/>
              <w:rPr>
                <w:color w:val="000000"/>
                <w:szCs w:val="18"/>
              </w:rPr>
            </w:pPr>
            <w:r>
              <w:rPr>
                <w:rFonts w:hint="eastAsia"/>
                <w:color w:val="000000"/>
                <w:szCs w:val="18"/>
              </w:rPr>
              <w:t>组织的文件化体系的结构——</w:t>
            </w:r>
          </w:p>
          <w:p w:rsidR="006F6716" w:rsidRDefault="008C4D98">
            <w:pPr>
              <w:rPr>
                <w:color w:val="000000"/>
                <w:spacing w:val="-2"/>
                <w:szCs w:val="21"/>
              </w:rPr>
            </w:pPr>
            <w:r>
              <w:rPr>
                <w:rFonts w:hint="eastAsia"/>
                <w:color w:val="000000"/>
                <w:szCs w:val="18"/>
              </w:rPr>
              <w:t>-</w:t>
            </w:r>
            <w:r>
              <w:rPr>
                <w:rFonts w:hint="eastAsia"/>
                <w:b/>
                <w:bCs/>
                <w:color w:val="000000"/>
                <w:szCs w:val="18"/>
              </w:rPr>
              <w:t>《管理手册》：</w:t>
            </w:r>
            <w:r>
              <w:rPr>
                <w:rFonts w:hint="eastAsia"/>
                <w:color w:val="000000"/>
                <w:szCs w:val="18"/>
              </w:rPr>
              <w:t>1</w:t>
            </w:r>
            <w:r>
              <w:rPr>
                <w:rFonts w:hint="eastAsia"/>
                <w:color w:val="000000"/>
                <w:szCs w:val="18"/>
              </w:rPr>
              <w:t>份；覆盖了</w:t>
            </w:r>
            <w:r>
              <w:rPr>
                <w:rFonts w:hint="eastAsia"/>
                <w:color w:val="000000"/>
                <w:szCs w:val="18"/>
              </w:rPr>
              <w:t xml:space="preserve"> </w:t>
            </w:r>
            <w:r>
              <w:rPr>
                <w:rFonts w:hint="eastAsia"/>
                <w:color w:val="000000"/>
                <w:szCs w:val="21"/>
              </w:rPr>
              <w:sym w:font="Wingdings 2" w:char="0052"/>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6F6716" w:rsidRDefault="008C4D98">
            <w:pPr>
              <w:rPr>
                <w:color w:val="000000"/>
                <w:spacing w:val="-2"/>
                <w:szCs w:val="21"/>
              </w:rPr>
            </w:pPr>
            <w:r>
              <w:rPr>
                <w:rFonts w:hint="eastAsia"/>
                <w:color w:val="000000"/>
                <w:spacing w:val="-2"/>
                <w:szCs w:val="21"/>
              </w:rPr>
              <w:t>O5.4</w:t>
            </w:r>
            <w:r>
              <w:rPr>
                <w:rFonts w:hint="eastAsia"/>
                <w:color w:val="000000"/>
                <w:spacing w:val="-2"/>
                <w:szCs w:val="21"/>
              </w:rPr>
              <w:t>在职责分配</w:t>
            </w:r>
          </w:p>
          <w:p w:rsidR="006F6716" w:rsidRDefault="008C4D98">
            <w:pPr>
              <w:rPr>
                <w:rFonts w:ascii="宋体" w:hAnsi="宋体"/>
              </w:rPr>
            </w:pPr>
            <w:r>
              <w:rPr>
                <w:rFonts w:hint="eastAsia"/>
                <w:color w:val="000000"/>
                <w:szCs w:val="18"/>
              </w:rPr>
              <w:t>-</w:t>
            </w:r>
            <w:r>
              <w:rPr>
                <w:rFonts w:hint="eastAsia"/>
                <w:b/>
                <w:bCs/>
                <w:color w:val="000000"/>
                <w:szCs w:val="18"/>
              </w:rPr>
              <w:t>文件化的程序</w:t>
            </w:r>
            <w:r>
              <w:rPr>
                <w:rFonts w:hint="eastAsia"/>
                <w:color w:val="000000"/>
                <w:szCs w:val="18"/>
              </w:rPr>
              <w:t>；</w:t>
            </w:r>
            <w:r>
              <w:rPr>
                <w:rFonts w:hint="eastAsia"/>
                <w:color w:val="000000"/>
                <w:szCs w:val="18"/>
              </w:rPr>
              <w:t>28</w:t>
            </w:r>
            <w:r>
              <w:rPr>
                <w:rFonts w:hint="eastAsia"/>
                <w:color w:val="000000"/>
                <w:szCs w:val="18"/>
              </w:rPr>
              <w:t>份；详见《受控文件清单》包括：文件控制程序、</w:t>
            </w:r>
            <w:r>
              <w:rPr>
                <w:rFonts w:ascii="宋体" w:hAnsi="宋体" w:hint="eastAsia"/>
              </w:rPr>
              <w:t>环境因素识别与评价控制程序、危险源识别及风险评价控制程序、法律法规及其他要求控制程序、内部审核控制程序、管理评审控制程序、不合格和纠正措施控制程序以及外来文件等。基本可控。</w:t>
            </w:r>
          </w:p>
          <w:p w:rsidR="006F6716" w:rsidRDefault="006F6716">
            <w:pPr>
              <w:rPr>
                <w:rFonts w:ascii="宋体" w:hAnsi="宋体"/>
              </w:rPr>
            </w:pPr>
          </w:p>
          <w:p w:rsidR="006F6716" w:rsidRDefault="008C4D98">
            <w:pPr>
              <w:rPr>
                <w:rFonts w:ascii="宋体" w:hAnsi="宋体"/>
              </w:rPr>
            </w:pPr>
            <w:r>
              <w:rPr>
                <w:rFonts w:ascii="宋体" w:hAnsi="宋体" w:hint="eastAsia"/>
                <w:color w:val="0000FF"/>
              </w:rPr>
              <w:t>1.外来文件：中国人民共和国产品质量法和中国人民共和国劳动法已失效，全国人民代表大会常务委员会2018年12月29日第三次修正。已于企业进行沟通</w:t>
            </w:r>
            <w:r>
              <w:rPr>
                <w:rFonts w:ascii="宋体" w:hAnsi="宋体" w:hint="eastAsia"/>
              </w:rPr>
              <w:t>。</w:t>
            </w:r>
          </w:p>
          <w:p w:rsidR="006F6716" w:rsidRDefault="006F6716">
            <w:pPr>
              <w:rPr>
                <w:rFonts w:ascii="宋体" w:hAnsi="宋体"/>
              </w:rPr>
            </w:pPr>
          </w:p>
          <w:p w:rsidR="006F6716" w:rsidRDefault="008C4D98">
            <w:pPr>
              <w:rPr>
                <w:rFonts w:ascii="宋体" w:hAnsi="宋体"/>
                <w:color w:val="0000FF"/>
                <w:szCs w:val="22"/>
              </w:rPr>
            </w:pPr>
            <w:r>
              <w:rPr>
                <w:rFonts w:ascii="宋体" w:hAnsi="宋体" w:hint="eastAsia"/>
                <w:color w:val="0000FF"/>
                <w:szCs w:val="22"/>
              </w:rPr>
              <w:t>2.安全法律法规清单；职业病防治法、劳动法已失效</w:t>
            </w:r>
          </w:p>
          <w:p w:rsidR="006F6716" w:rsidRDefault="008C4D98">
            <w:pPr>
              <w:rPr>
                <w:rFonts w:ascii="宋体" w:hAnsi="宋体"/>
                <w:color w:val="0000FF"/>
                <w:szCs w:val="22"/>
              </w:rPr>
            </w:pPr>
            <w:r>
              <w:rPr>
                <w:rFonts w:ascii="宋体" w:hAnsi="宋体" w:hint="eastAsia"/>
                <w:color w:val="0000FF"/>
                <w:szCs w:val="22"/>
              </w:rPr>
              <w:t>3.环境法律法规清单：危险废物名录已失效</w:t>
            </w:r>
          </w:p>
          <w:p w:rsidR="006F6716" w:rsidRDefault="006F6716">
            <w:pPr>
              <w:rPr>
                <w:rFonts w:ascii="宋体" w:hAnsi="宋体"/>
              </w:rPr>
            </w:pPr>
          </w:p>
          <w:p w:rsidR="006F6716" w:rsidRDefault="008C4D98">
            <w:pPr>
              <w:rPr>
                <w:color w:val="000000"/>
                <w:szCs w:val="18"/>
              </w:rPr>
            </w:pPr>
            <w:r>
              <w:rPr>
                <w:rFonts w:hint="eastAsia"/>
                <w:color w:val="000000"/>
                <w:szCs w:val="18"/>
              </w:rPr>
              <w:t>-</w:t>
            </w:r>
            <w:r>
              <w:rPr>
                <w:rFonts w:hint="eastAsia"/>
                <w:b/>
                <w:bCs/>
                <w:color w:val="000000"/>
                <w:szCs w:val="18"/>
              </w:rPr>
              <w:t>作业文件</w:t>
            </w:r>
            <w:r>
              <w:rPr>
                <w:rFonts w:hint="eastAsia"/>
                <w:color w:val="000000"/>
                <w:szCs w:val="18"/>
              </w:rPr>
              <w:t>；</w:t>
            </w:r>
            <w:r>
              <w:rPr>
                <w:rFonts w:hint="eastAsia"/>
                <w:color w:val="000000"/>
                <w:szCs w:val="18"/>
              </w:rPr>
              <w:t>14</w:t>
            </w:r>
            <w:r>
              <w:rPr>
                <w:rFonts w:hint="eastAsia"/>
                <w:color w:val="000000"/>
                <w:szCs w:val="18"/>
              </w:rPr>
              <w:t>份；详见《受控文件清单》包括：岗位任职要求、三体系目标分解考核办法、相关</w:t>
            </w:r>
            <w:proofErr w:type="gramStart"/>
            <w:r>
              <w:rPr>
                <w:rFonts w:hint="eastAsia"/>
                <w:color w:val="000000"/>
                <w:szCs w:val="18"/>
              </w:rPr>
              <w:t>方环境</w:t>
            </w:r>
            <w:proofErr w:type="gramEnd"/>
            <w:r>
              <w:rPr>
                <w:rFonts w:hint="eastAsia"/>
                <w:color w:val="000000"/>
                <w:szCs w:val="18"/>
              </w:rPr>
              <w:t>职业健康安全要求、安全管理制度、废弃物管理办法、消防应急预案等；基本满足要求。</w:t>
            </w:r>
          </w:p>
          <w:p w:rsidR="006F6716" w:rsidRDefault="008C4D98">
            <w:pPr>
              <w:rPr>
                <w:rFonts w:ascii="宋体" w:hAnsi="宋体"/>
                <w:color w:val="0000FF"/>
                <w:szCs w:val="22"/>
              </w:rPr>
            </w:pPr>
            <w:r>
              <w:rPr>
                <w:rFonts w:hint="eastAsia"/>
                <w:color w:val="000000"/>
                <w:szCs w:val="18"/>
              </w:rPr>
              <w:t>1.</w:t>
            </w:r>
            <w:r>
              <w:rPr>
                <w:rFonts w:hint="eastAsia"/>
                <w:color w:val="000000"/>
                <w:szCs w:val="18"/>
              </w:rPr>
              <w:t>抽查</w:t>
            </w:r>
            <w:r>
              <w:rPr>
                <w:rFonts w:ascii="宋体" w:hAnsi="宋体" w:hint="eastAsia"/>
                <w:color w:val="0000FF"/>
                <w:szCs w:val="22"/>
              </w:rPr>
              <w:t>岗位任职要求：内审员具有相应的质量管理经验，需要修改；</w:t>
            </w:r>
          </w:p>
          <w:p w:rsidR="006F6716" w:rsidRDefault="008C4D98">
            <w:pPr>
              <w:rPr>
                <w:rFonts w:ascii="宋体" w:hAnsi="宋体"/>
                <w:color w:val="0000FF"/>
                <w:szCs w:val="22"/>
              </w:rPr>
            </w:pPr>
            <w:r>
              <w:rPr>
                <w:rFonts w:ascii="宋体" w:hAnsi="宋体" w:hint="eastAsia"/>
                <w:color w:val="0000FF"/>
                <w:szCs w:val="22"/>
              </w:rPr>
              <w:t xml:space="preserve">2企业有危险废物，但未提供危险废物的要求，提供的废弃物管理办法：也未明确危险废物的管理要求， </w:t>
            </w:r>
          </w:p>
          <w:p w:rsidR="006F6716" w:rsidRDefault="008C4D98">
            <w:pPr>
              <w:numPr>
                <w:ilvl w:val="0"/>
                <w:numId w:val="1"/>
              </w:numPr>
              <w:rPr>
                <w:rFonts w:ascii="宋体" w:hAnsi="宋体"/>
                <w:color w:val="0000FF"/>
                <w:szCs w:val="22"/>
              </w:rPr>
            </w:pPr>
            <w:r>
              <w:rPr>
                <w:rFonts w:ascii="宋体" w:hAnsi="宋体" w:hint="eastAsia"/>
                <w:color w:val="0000FF"/>
                <w:szCs w:val="22"/>
              </w:rPr>
              <w:t>应急预案，应急预案中的未明确有关环境突发事件的应急处置等。</w:t>
            </w:r>
          </w:p>
          <w:p w:rsidR="006F6716" w:rsidRDefault="006F6716">
            <w:pPr>
              <w:rPr>
                <w:rFonts w:ascii="宋体" w:hAnsi="宋体"/>
                <w:color w:val="0000FF"/>
                <w:szCs w:val="22"/>
              </w:rPr>
            </w:pPr>
          </w:p>
          <w:p w:rsidR="006F6716" w:rsidRDefault="008C4D98">
            <w:pPr>
              <w:rPr>
                <w:color w:val="000000"/>
                <w:szCs w:val="18"/>
              </w:rPr>
            </w:pPr>
            <w:r>
              <w:rPr>
                <w:rFonts w:hint="eastAsia"/>
                <w:color w:val="000000"/>
                <w:szCs w:val="18"/>
              </w:rPr>
              <w:t>-</w:t>
            </w:r>
            <w:r>
              <w:rPr>
                <w:rFonts w:hint="eastAsia"/>
                <w:b/>
                <w:bCs/>
                <w:color w:val="000000"/>
                <w:szCs w:val="18"/>
              </w:rPr>
              <w:t>记录表格</w:t>
            </w:r>
            <w:r>
              <w:rPr>
                <w:rFonts w:hint="eastAsia"/>
                <w:color w:val="000000"/>
                <w:szCs w:val="18"/>
              </w:rPr>
              <w:t>；</w:t>
            </w:r>
            <w:r>
              <w:rPr>
                <w:rFonts w:hint="eastAsia"/>
                <w:color w:val="000000"/>
                <w:szCs w:val="18"/>
              </w:rPr>
              <w:t>81</w:t>
            </w:r>
            <w:r>
              <w:rPr>
                <w:rFonts w:hint="eastAsia"/>
                <w:color w:val="000000"/>
                <w:szCs w:val="18"/>
              </w:rPr>
              <w:t>份；详见《记录清单》，包括：文件修改审批表、废弃物处置记录、生产处理服务流程图、特殊（关键）过程确认记录、成品检验记录、不合格品的处置记录、相关方施加影响告知书、管理体系运行检查和监督记录、内审及管理评审记录等。基本符合要求。</w:t>
            </w:r>
          </w:p>
          <w:p w:rsidR="006F6716" w:rsidRDefault="008C4D98">
            <w:pPr>
              <w:rPr>
                <w:rFonts w:ascii="宋体" w:hAnsi="宋体"/>
                <w:color w:val="0000FF"/>
                <w:szCs w:val="22"/>
              </w:rPr>
            </w:pPr>
            <w:r>
              <w:rPr>
                <w:rFonts w:ascii="宋体" w:hAnsi="宋体" w:hint="eastAsia"/>
                <w:color w:val="0000FF"/>
                <w:szCs w:val="22"/>
              </w:rPr>
              <w:t>1.查看相关方施加影响告知书9份，建议有回执或相关方签字等</w:t>
            </w:r>
          </w:p>
          <w:p w:rsidR="006F6716" w:rsidRDefault="008C4D98">
            <w:pPr>
              <w:rPr>
                <w:rFonts w:ascii="宋体" w:hAnsi="宋体"/>
                <w:color w:val="0000FF"/>
                <w:szCs w:val="22"/>
              </w:rPr>
            </w:pPr>
            <w:r>
              <w:rPr>
                <w:rFonts w:ascii="宋体" w:hAnsi="宋体" w:hint="eastAsia"/>
                <w:color w:val="0000FF"/>
                <w:szCs w:val="22"/>
              </w:rPr>
              <w:t>2.风险评估报告：采用SWOT分析方法识别了企业内部环境、外部环境存在的优势和劣势，外部环境缺少法律法规带来的风险的识别。</w:t>
            </w:r>
          </w:p>
          <w:p w:rsidR="006F6716" w:rsidRDefault="006F6716">
            <w:pPr>
              <w:rPr>
                <w:rFonts w:ascii="宋体" w:hAnsi="宋体"/>
                <w:color w:val="0000FF"/>
                <w:szCs w:val="22"/>
              </w:rPr>
            </w:pPr>
          </w:p>
          <w:p w:rsidR="006F6716" w:rsidRDefault="008C4D98">
            <w:pPr>
              <w:rPr>
                <w:color w:val="000000"/>
                <w:szCs w:val="18"/>
              </w:rPr>
            </w:pPr>
            <w:r>
              <w:rPr>
                <w:rFonts w:hint="eastAsia"/>
                <w:color w:val="000000"/>
                <w:szCs w:val="18"/>
              </w:rPr>
              <w:t>提供沙河市亚星不锈钢制品有限公司事故风险辨识、评估报告</w:t>
            </w:r>
            <w:r>
              <w:rPr>
                <w:rFonts w:hint="eastAsia"/>
                <w:color w:val="000000"/>
                <w:szCs w:val="18"/>
              </w:rPr>
              <w:t>,2020</w:t>
            </w:r>
            <w:r>
              <w:rPr>
                <w:rFonts w:hint="eastAsia"/>
                <w:color w:val="000000"/>
                <w:szCs w:val="18"/>
              </w:rPr>
              <w:t>年</w:t>
            </w:r>
            <w:r>
              <w:rPr>
                <w:rFonts w:hint="eastAsia"/>
                <w:color w:val="000000"/>
                <w:szCs w:val="18"/>
              </w:rPr>
              <w:t>11</w:t>
            </w:r>
            <w:r>
              <w:rPr>
                <w:rFonts w:hint="eastAsia"/>
                <w:color w:val="000000"/>
                <w:szCs w:val="18"/>
              </w:rPr>
              <w:t>月</w:t>
            </w:r>
            <w:r>
              <w:rPr>
                <w:rFonts w:hint="eastAsia"/>
                <w:color w:val="000000"/>
                <w:szCs w:val="18"/>
              </w:rPr>
              <w:t>5</w:t>
            </w:r>
            <w:r>
              <w:rPr>
                <w:rFonts w:hint="eastAsia"/>
                <w:color w:val="000000"/>
                <w:szCs w:val="18"/>
              </w:rPr>
              <w:t>日发布</w:t>
            </w:r>
          </w:p>
          <w:p w:rsidR="006F6716" w:rsidRDefault="008C4D98">
            <w:pPr>
              <w:rPr>
                <w:color w:val="000000"/>
                <w:szCs w:val="18"/>
              </w:rPr>
            </w:pPr>
            <w:r>
              <w:rPr>
                <w:rFonts w:hint="eastAsia"/>
                <w:color w:val="000000"/>
                <w:szCs w:val="18"/>
              </w:rPr>
              <w:t>提供安全验收评价报告，编号：</w:t>
            </w:r>
            <w:r>
              <w:rPr>
                <w:rFonts w:hint="eastAsia"/>
                <w:color w:val="000000"/>
                <w:szCs w:val="18"/>
              </w:rPr>
              <w:t>APJ-</w:t>
            </w:r>
            <w:r>
              <w:rPr>
                <w:rFonts w:hint="eastAsia"/>
                <w:color w:val="000000"/>
                <w:szCs w:val="18"/>
              </w:rPr>
              <w:t>（冀）</w:t>
            </w:r>
            <w:r>
              <w:rPr>
                <w:rFonts w:hint="eastAsia"/>
                <w:color w:val="000000"/>
                <w:szCs w:val="18"/>
              </w:rPr>
              <w:t xml:space="preserve">-313 </w:t>
            </w:r>
            <w:r>
              <w:rPr>
                <w:rFonts w:hint="eastAsia"/>
                <w:color w:val="000000"/>
                <w:szCs w:val="18"/>
              </w:rPr>
              <w:t>评价单位：</w:t>
            </w:r>
            <w:r>
              <w:rPr>
                <w:rFonts w:hint="eastAsia"/>
                <w:color w:val="000000"/>
                <w:szCs w:val="18"/>
              </w:rPr>
              <w:t>2020</w:t>
            </w:r>
            <w:r>
              <w:rPr>
                <w:rFonts w:hint="eastAsia"/>
                <w:color w:val="000000"/>
                <w:szCs w:val="18"/>
              </w:rPr>
              <w:t>年</w:t>
            </w:r>
            <w:r>
              <w:rPr>
                <w:rFonts w:hint="eastAsia"/>
                <w:color w:val="000000"/>
                <w:szCs w:val="18"/>
              </w:rPr>
              <w:t>11</w:t>
            </w:r>
            <w:r>
              <w:rPr>
                <w:rFonts w:hint="eastAsia"/>
                <w:color w:val="000000"/>
                <w:szCs w:val="18"/>
              </w:rPr>
              <w:t>月；评价结论：沙河市亚星不锈钢制</w:t>
            </w:r>
            <w:r>
              <w:rPr>
                <w:rFonts w:hint="eastAsia"/>
                <w:color w:val="000000"/>
                <w:szCs w:val="18"/>
              </w:rPr>
              <w:lastRenderedPageBreak/>
              <w:t>品有限公司的安全生产条件能满足安全生产活动的基本要求。</w:t>
            </w:r>
          </w:p>
          <w:p w:rsidR="006F6716" w:rsidRDefault="008C4D98">
            <w:pPr>
              <w:rPr>
                <w:color w:val="000000"/>
                <w:szCs w:val="18"/>
              </w:rPr>
            </w:pPr>
            <w:r>
              <w:rPr>
                <w:rFonts w:hint="eastAsia"/>
                <w:color w:val="000000"/>
                <w:szCs w:val="18"/>
              </w:rPr>
              <w:t>提供危险废物（液）处置工业服务合同，合同编号：</w:t>
            </w:r>
            <w:r>
              <w:rPr>
                <w:rFonts w:hint="eastAsia"/>
                <w:color w:val="000000"/>
                <w:szCs w:val="18"/>
              </w:rPr>
              <w:t>21030081</w:t>
            </w:r>
            <w:r>
              <w:rPr>
                <w:rFonts w:hint="eastAsia"/>
                <w:color w:val="000000"/>
                <w:szCs w:val="18"/>
              </w:rPr>
              <w:t>，合同期：</w:t>
            </w:r>
            <w:r>
              <w:rPr>
                <w:rFonts w:hint="eastAsia"/>
                <w:color w:val="000000"/>
                <w:szCs w:val="18"/>
              </w:rPr>
              <w:t>2021</w:t>
            </w:r>
            <w:r>
              <w:rPr>
                <w:rFonts w:hint="eastAsia"/>
                <w:color w:val="000000"/>
                <w:szCs w:val="18"/>
              </w:rPr>
              <w:t>年</w:t>
            </w:r>
            <w:r>
              <w:rPr>
                <w:rFonts w:hint="eastAsia"/>
                <w:color w:val="000000"/>
                <w:szCs w:val="18"/>
              </w:rPr>
              <w:t>3</w:t>
            </w:r>
            <w:r>
              <w:rPr>
                <w:rFonts w:hint="eastAsia"/>
                <w:color w:val="000000"/>
                <w:szCs w:val="18"/>
              </w:rPr>
              <w:t>月</w:t>
            </w:r>
            <w:r>
              <w:rPr>
                <w:rFonts w:hint="eastAsia"/>
                <w:color w:val="000000"/>
                <w:szCs w:val="18"/>
              </w:rPr>
              <w:t>9</w:t>
            </w:r>
            <w:r>
              <w:rPr>
                <w:rFonts w:hint="eastAsia"/>
                <w:color w:val="000000"/>
                <w:szCs w:val="18"/>
              </w:rPr>
              <w:t>日——</w:t>
            </w:r>
            <w:r>
              <w:rPr>
                <w:rFonts w:hint="eastAsia"/>
                <w:color w:val="000000"/>
                <w:szCs w:val="18"/>
              </w:rPr>
              <w:t>2022</w:t>
            </w:r>
            <w:r>
              <w:rPr>
                <w:rFonts w:hint="eastAsia"/>
                <w:color w:val="000000"/>
                <w:szCs w:val="18"/>
              </w:rPr>
              <w:t>年</w:t>
            </w:r>
            <w:r>
              <w:rPr>
                <w:rFonts w:hint="eastAsia"/>
                <w:color w:val="000000"/>
                <w:szCs w:val="18"/>
              </w:rPr>
              <w:t>3</w:t>
            </w:r>
            <w:r>
              <w:rPr>
                <w:rFonts w:hint="eastAsia"/>
                <w:color w:val="000000"/>
                <w:szCs w:val="18"/>
              </w:rPr>
              <w:t>月</w:t>
            </w:r>
            <w:r>
              <w:rPr>
                <w:rFonts w:hint="eastAsia"/>
                <w:color w:val="000000"/>
                <w:szCs w:val="18"/>
              </w:rPr>
              <w:t>8</w:t>
            </w:r>
            <w:r>
              <w:rPr>
                <w:rFonts w:hint="eastAsia"/>
                <w:color w:val="000000"/>
                <w:szCs w:val="18"/>
              </w:rPr>
              <w:t>日；查第三方资质符合要求。</w:t>
            </w:r>
          </w:p>
          <w:p w:rsidR="006F6716" w:rsidRDefault="008C4D98">
            <w:pPr>
              <w:rPr>
                <w:color w:val="000000"/>
                <w:szCs w:val="18"/>
              </w:rPr>
            </w:pPr>
            <w:r>
              <w:rPr>
                <w:rFonts w:hint="eastAsia"/>
                <w:color w:val="000000"/>
                <w:szCs w:val="18"/>
              </w:rPr>
              <w:t>提供安全生产应急预案及备案申请表，安全生产应急预案备案登记表，编号：</w:t>
            </w:r>
            <w:r>
              <w:rPr>
                <w:rFonts w:hint="eastAsia"/>
                <w:color w:val="000000"/>
                <w:szCs w:val="18"/>
              </w:rPr>
              <w:t>KFQYJ67,</w:t>
            </w:r>
            <w:r>
              <w:rPr>
                <w:rFonts w:hint="eastAsia"/>
                <w:color w:val="000000"/>
                <w:szCs w:val="18"/>
              </w:rPr>
              <w:t>备案日期</w:t>
            </w:r>
            <w:r>
              <w:rPr>
                <w:rFonts w:hint="eastAsia"/>
                <w:color w:val="000000"/>
                <w:szCs w:val="18"/>
              </w:rPr>
              <w:t>2020</w:t>
            </w:r>
            <w:r>
              <w:rPr>
                <w:rFonts w:hint="eastAsia"/>
                <w:color w:val="000000"/>
                <w:szCs w:val="18"/>
              </w:rPr>
              <w:t>年</w:t>
            </w:r>
            <w:r>
              <w:rPr>
                <w:rFonts w:hint="eastAsia"/>
                <w:color w:val="000000"/>
                <w:szCs w:val="18"/>
              </w:rPr>
              <w:t>11</w:t>
            </w:r>
            <w:r>
              <w:rPr>
                <w:rFonts w:hint="eastAsia"/>
                <w:color w:val="000000"/>
                <w:szCs w:val="18"/>
              </w:rPr>
              <w:t>月</w:t>
            </w:r>
            <w:r>
              <w:rPr>
                <w:rFonts w:hint="eastAsia"/>
                <w:color w:val="000000"/>
                <w:szCs w:val="18"/>
              </w:rPr>
              <w:t>10</w:t>
            </w:r>
            <w:r>
              <w:rPr>
                <w:rFonts w:hint="eastAsia"/>
                <w:color w:val="000000"/>
                <w:szCs w:val="18"/>
              </w:rPr>
              <w:t>日。</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F6716" w:rsidRDefault="008C4D98">
            <w:pPr>
              <w:rPr>
                <w:color w:val="000000"/>
              </w:rPr>
            </w:pPr>
            <w:r>
              <w:rPr>
                <w:rFonts w:hint="eastAsia"/>
                <w:color w:val="000000"/>
                <w:szCs w:val="21"/>
              </w:rPr>
              <w:lastRenderedPageBreak/>
              <w:sym w:font="Wingdings 2" w:char="0052"/>
            </w:r>
            <w:r>
              <w:rPr>
                <w:rFonts w:hint="eastAsia"/>
                <w:color w:val="000000"/>
                <w:szCs w:val="21"/>
              </w:rPr>
              <w:t>基本</w:t>
            </w:r>
            <w:r>
              <w:rPr>
                <w:rFonts w:hint="eastAsia"/>
                <w:color w:val="000000"/>
              </w:rPr>
              <w:t>满足要求</w:t>
            </w:r>
          </w:p>
          <w:p w:rsidR="006F6716" w:rsidRDefault="008C4D98">
            <w:pPr>
              <w:rPr>
                <w:color w:val="000000"/>
              </w:rPr>
            </w:pPr>
            <w:r>
              <w:rPr>
                <w:rFonts w:hint="eastAsia"/>
                <w:color w:val="000000"/>
                <w:szCs w:val="21"/>
              </w:rPr>
              <w:t>□</w:t>
            </w:r>
            <w:r>
              <w:rPr>
                <w:rFonts w:hint="eastAsia"/>
                <w:color w:val="000000"/>
              </w:rPr>
              <w:t>不满足要求</w:t>
            </w:r>
          </w:p>
        </w:tc>
      </w:tr>
      <w:tr w:rsidR="006F671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F6716" w:rsidRDefault="008C4D98">
            <w:pPr>
              <w:widowControl/>
              <w:spacing w:before="40"/>
              <w:jc w:val="left"/>
              <w:rPr>
                <w:color w:val="000000"/>
                <w:szCs w:val="18"/>
                <w:highlight w:val="yellow"/>
              </w:rPr>
            </w:pPr>
            <w:r>
              <w:rPr>
                <w:rFonts w:hint="eastAsia"/>
                <w:color w:val="000000"/>
                <w:szCs w:val="18"/>
                <w:highlight w:val="yellow"/>
              </w:rPr>
              <w:lastRenderedPageBreak/>
              <w:t>6.</w:t>
            </w:r>
            <w:r>
              <w:rPr>
                <w:rFonts w:hint="eastAsia"/>
                <w:color w:val="000000"/>
                <w:szCs w:val="18"/>
                <w:highlight w:val="yellow"/>
              </w:rPr>
              <w:t>内审的策划和实施（</w:t>
            </w:r>
            <w:r>
              <w:rPr>
                <w:rFonts w:hint="eastAsia"/>
                <w:color w:val="000000"/>
                <w:szCs w:val="18"/>
                <w:highlight w:val="yellow"/>
              </w:rPr>
              <w:t>13:00-16</w:t>
            </w:r>
            <w:r>
              <w:rPr>
                <w:rFonts w:hint="eastAsia"/>
                <w:color w:val="000000"/>
                <w:szCs w:val="18"/>
                <w:highlight w:val="yellow"/>
              </w:rPr>
              <w:t>：</w:t>
            </w:r>
            <w:r>
              <w:rPr>
                <w:rFonts w:hint="eastAsia"/>
                <w:color w:val="000000"/>
                <w:szCs w:val="18"/>
                <w:highlight w:val="yellow"/>
              </w:rPr>
              <w:t>00</w:t>
            </w:r>
            <w:r>
              <w:rPr>
                <w:rFonts w:hint="eastAsia"/>
                <w:color w:val="000000"/>
                <w:szCs w:val="18"/>
                <w:highlight w:val="yellow"/>
              </w:rPr>
              <w:t>）</w:t>
            </w:r>
          </w:p>
          <w:p w:rsidR="006F6716" w:rsidRDefault="008C4D98">
            <w:pPr>
              <w:widowControl/>
              <w:spacing w:before="40"/>
              <w:jc w:val="left"/>
              <w:rPr>
                <w:color w:val="000000"/>
                <w:szCs w:val="18"/>
                <w:highlight w:val="yellow"/>
              </w:rPr>
            </w:pPr>
            <w:r>
              <w:rPr>
                <w:rFonts w:hint="eastAsia"/>
                <w:color w:val="000000"/>
                <w:szCs w:val="18"/>
                <w:highlight w:val="yellow"/>
              </w:rPr>
              <w:t>7.</w:t>
            </w:r>
            <w:r>
              <w:rPr>
                <w:rFonts w:hint="eastAsia"/>
                <w:color w:val="000000"/>
                <w:szCs w:val="18"/>
                <w:highlight w:val="yellow"/>
              </w:rPr>
              <w:t>管理体系的评审（</w:t>
            </w:r>
            <w:r>
              <w:rPr>
                <w:rFonts w:hint="eastAsia"/>
                <w:color w:val="000000"/>
                <w:szCs w:val="18"/>
                <w:highlight w:val="yellow"/>
              </w:rPr>
              <w:t>13:00-16</w:t>
            </w:r>
            <w:r>
              <w:rPr>
                <w:rFonts w:hint="eastAsia"/>
                <w:color w:val="000000"/>
                <w:szCs w:val="18"/>
                <w:highlight w:val="yellow"/>
              </w:rPr>
              <w:t>：</w:t>
            </w:r>
            <w:r>
              <w:rPr>
                <w:rFonts w:hint="eastAsia"/>
                <w:color w:val="000000"/>
                <w:szCs w:val="18"/>
                <w:highlight w:val="yellow"/>
              </w:rPr>
              <w:t>00</w:t>
            </w:r>
            <w:r>
              <w:rPr>
                <w:rFonts w:hint="eastAsia"/>
                <w:color w:val="000000"/>
                <w:szCs w:val="18"/>
                <w:highlight w:val="yellow"/>
              </w:rPr>
              <w:t>）</w:t>
            </w:r>
          </w:p>
          <w:p w:rsidR="006F6716" w:rsidRDefault="006F6716">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F6716" w:rsidRDefault="006F6716">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F6716" w:rsidRDefault="008C4D98">
            <w:pPr>
              <w:widowControl/>
              <w:spacing w:before="40"/>
              <w:jc w:val="left"/>
              <w:rPr>
                <w:color w:val="000000"/>
                <w:szCs w:val="18"/>
              </w:rPr>
            </w:pPr>
            <w:proofErr w:type="gramStart"/>
            <w:r>
              <w:rPr>
                <w:rFonts w:hint="eastAsia"/>
                <w:color w:val="000000"/>
                <w:szCs w:val="18"/>
              </w:rPr>
              <w:t>自管理</w:t>
            </w:r>
            <w:proofErr w:type="gramEnd"/>
            <w:r>
              <w:rPr>
                <w:rFonts w:hint="eastAsia"/>
                <w:color w:val="000000"/>
                <w:szCs w:val="18"/>
              </w:rPr>
              <w:t>体系建立后，于</w:t>
            </w:r>
            <w:r>
              <w:rPr>
                <w:rFonts w:hint="eastAsia"/>
                <w:color w:val="000000"/>
                <w:szCs w:val="18"/>
              </w:rPr>
              <w:t>2021</w:t>
            </w:r>
            <w:r>
              <w:rPr>
                <w:rFonts w:hint="eastAsia"/>
                <w:color w:val="000000"/>
                <w:szCs w:val="18"/>
              </w:rPr>
              <w:t>年</w:t>
            </w:r>
            <w:r>
              <w:rPr>
                <w:rFonts w:hint="eastAsia"/>
                <w:color w:val="000000"/>
                <w:szCs w:val="18"/>
              </w:rPr>
              <w:t>12</w:t>
            </w:r>
            <w:r>
              <w:rPr>
                <w:rFonts w:hint="eastAsia"/>
                <w:color w:val="000000"/>
                <w:szCs w:val="18"/>
              </w:rPr>
              <w:t>月</w:t>
            </w:r>
            <w:r>
              <w:rPr>
                <w:rFonts w:hint="eastAsia"/>
                <w:color w:val="000000"/>
                <w:szCs w:val="18"/>
              </w:rPr>
              <w:t>18</w:t>
            </w:r>
            <w:r>
              <w:rPr>
                <w:rFonts w:hint="eastAsia"/>
                <w:color w:val="000000"/>
                <w:szCs w:val="18"/>
              </w:rPr>
              <w:t>日实施了内部审核；记录包括：</w:t>
            </w:r>
          </w:p>
          <w:p w:rsidR="006F6716" w:rsidRDefault="008C4D98">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w:t>
            </w:r>
            <w:proofErr w:type="gramStart"/>
            <w:r>
              <w:rPr>
                <w:rFonts w:hint="eastAsia"/>
                <w:color w:val="000000"/>
                <w:szCs w:val="18"/>
              </w:rPr>
              <w:t>审检查</w:t>
            </w:r>
            <w:proofErr w:type="gramEnd"/>
            <w:r>
              <w:rPr>
                <w:rFonts w:hint="eastAsia"/>
                <w:color w:val="000000"/>
                <w:szCs w:val="18"/>
              </w:rPr>
              <w:t>表、</w:t>
            </w:r>
            <w:r>
              <w:rPr>
                <w:rFonts w:hint="eastAsia"/>
                <w:color w:val="000000"/>
                <w:szCs w:val="21"/>
              </w:rPr>
              <w:sym w:font="Wingdings 2" w:char="0052"/>
            </w:r>
            <w:r>
              <w:rPr>
                <w:rFonts w:hint="eastAsia"/>
                <w:color w:val="000000"/>
                <w:szCs w:val="18"/>
              </w:rPr>
              <w:t>不符合项报告</w:t>
            </w:r>
            <w:r>
              <w:rPr>
                <w:rFonts w:hint="eastAsia"/>
                <w:color w:val="000000"/>
                <w:szCs w:val="18"/>
              </w:rPr>
              <w:t>1</w:t>
            </w:r>
            <w:r>
              <w:rPr>
                <w:rFonts w:hint="eastAsia"/>
                <w:color w:val="000000"/>
                <w:szCs w:val="18"/>
              </w:rPr>
              <w:t>份、</w:t>
            </w:r>
            <w:r>
              <w:rPr>
                <w:rFonts w:hint="eastAsia"/>
                <w:color w:val="000000"/>
                <w:szCs w:val="21"/>
              </w:rPr>
              <w:sym w:font="Wingdings 2" w:char="0052"/>
            </w:r>
            <w:r>
              <w:rPr>
                <w:rFonts w:hint="eastAsia"/>
                <w:color w:val="000000"/>
                <w:szCs w:val="18"/>
              </w:rPr>
              <w:t>内审报告</w:t>
            </w:r>
          </w:p>
          <w:p w:rsidR="006F6716" w:rsidRDefault="006F6716">
            <w:pPr>
              <w:widowControl/>
              <w:spacing w:before="40"/>
              <w:jc w:val="left"/>
              <w:rPr>
                <w:color w:val="000000"/>
                <w:szCs w:val="18"/>
              </w:rPr>
            </w:pPr>
          </w:p>
          <w:p w:rsidR="006F6716" w:rsidRDefault="008C4D98">
            <w:pPr>
              <w:rPr>
                <w:rFonts w:ascii="宋体" w:hAnsi="宋体"/>
                <w:color w:val="0000FF"/>
                <w:szCs w:val="22"/>
              </w:rPr>
            </w:pPr>
            <w:r>
              <w:rPr>
                <w:rFonts w:hint="eastAsia"/>
                <w:color w:val="000000"/>
                <w:szCs w:val="18"/>
              </w:rPr>
              <w:t>提供</w:t>
            </w:r>
            <w:r>
              <w:rPr>
                <w:rFonts w:hint="eastAsia"/>
                <w:color w:val="000000"/>
                <w:szCs w:val="18"/>
              </w:rPr>
              <w:t>2021</w:t>
            </w:r>
            <w:r>
              <w:rPr>
                <w:rFonts w:hint="eastAsia"/>
                <w:color w:val="000000"/>
                <w:szCs w:val="18"/>
              </w:rPr>
              <w:t>年</w:t>
            </w:r>
            <w:r>
              <w:rPr>
                <w:rFonts w:hint="eastAsia"/>
                <w:color w:val="000000"/>
                <w:szCs w:val="18"/>
              </w:rPr>
              <w:t>12</w:t>
            </w:r>
            <w:r>
              <w:rPr>
                <w:rFonts w:hint="eastAsia"/>
                <w:color w:val="000000"/>
                <w:szCs w:val="18"/>
              </w:rPr>
              <w:t>月</w:t>
            </w:r>
            <w:r>
              <w:rPr>
                <w:rFonts w:hint="eastAsia"/>
                <w:color w:val="000000"/>
                <w:szCs w:val="18"/>
              </w:rPr>
              <w:t>18</w:t>
            </w:r>
            <w:r>
              <w:rPr>
                <w:rFonts w:hint="eastAsia"/>
                <w:color w:val="000000"/>
                <w:szCs w:val="18"/>
              </w:rPr>
              <w:t>日编制的内审资料，包括：内审计划、体系内审员任命的决定、内部审核实施计划、体系审核策划、首末次会议签到记录、内部审核报告以及不符合报告整改等资料，内</w:t>
            </w:r>
            <w:proofErr w:type="gramStart"/>
            <w:r>
              <w:rPr>
                <w:rFonts w:hint="eastAsia"/>
                <w:color w:val="000000"/>
                <w:szCs w:val="18"/>
              </w:rPr>
              <w:t>审检查</w:t>
            </w:r>
            <w:proofErr w:type="gramEnd"/>
            <w:r>
              <w:rPr>
                <w:rFonts w:hint="eastAsia"/>
                <w:color w:val="000000"/>
                <w:szCs w:val="18"/>
              </w:rPr>
              <w:t>表及行相关资料待二阶段具体审核时进行。资料基本符合要求。</w:t>
            </w:r>
            <w:r>
              <w:rPr>
                <w:rFonts w:ascii="宋体" w:hAnsi="宋体" w:hint="eastAsia"/>
                <w:color w:val="0000FF"/>
                <w:szCs w:val="22"/>
              </w:rPr>
              <w:t>内审问题整改培训记录未签字</w:t>
            </w:r>
          </w:p>
          <w:p w:rsidR="006F6716" w:rsidRDefault="006F6716">
            <w:pPr>
              <w:rPr>
                <w:rFonts w:ascii="宋体" w:hAnsi="宋体"/>
                <w:color w:val="0000FF"/>
                <w:szCs w:val="22"/>
              </w:rPr>
            </w:pPr>
          </w:p>
          <w:p w:rsidR="006F6716" w:rsidRDefault="008C4D98">
            <w:pPr>
              <w:widowControl/>
              <w:spacing w:before="40"/>
              <w:jc w:val="left"/>
              <w:rPr>
                <w:color w:val="000000"/>
                <w:szCs w:val="18"/>
                <w:highlight w:val="cyan"/>
              </w:rPr>
            </w:pPr>
            <w:proofErr w:type="gramStart"/>
            <w:r>
              <w:rPr>
                <w:rFonts w:hint="eastAsia"/>
                <w:color w:val="000000"/>
                <w:szCs w:val="18"/>
              </w:rPr>
              <w:t>自管理</w:t>
            </w:r>
            <w:proofErr w:type="gramEnd"/>
            <w:r>
              <w:rPr>
                <w:rFonts w:hint="eastAsia"/>
                <w:color w:val="000000"/>
                <w:szCs w:val="18"/>
              </w:rPr>
              <w:t>体系建立后，于</w:t>
            </w:r>
            <w:r>
              <w:rPr>
                <w:rFonts w:hint="eastAsia"/>
                <w:color w:val="000000"/>
                <w:szCs w:val="18"/>
              </w:rPr>
              <w:t>2021</w:t>
            </w:r>
            <w:r>
              <w:rPr>
                <w:rFonts w:hint="eastAsia"/>
                <w:color w:val="000000"/>
                <w:szCs w:val="18"/>
              </w:rPr>
              <w:t>年</w:t>
            </w:r>
            <w:r>
              <w:rPr>
                <w:rFonts w:hint="eastAsia"/>
                <w:color w:val="000000"/>
                <w:szCs w:val="18"/>
              </w:rPr>
              <w:t>12</w:t>
            </w:r>
            <w:r>
              <w:rPr>
                <w:rFonts w:hint="eastAsia"/>
                <w:color w:val="000000"/>
                <w:szCs w:val="18"/>
              </w:rPr>
              <w:t>月</w:t>
            </w:r>
            <w:r>
              <w:rPr>
                <w:rFonts w:hint="eastAsia"/>
                <w:color w:val="000000"/>
                <w:szCs w:val="18"/>
              </w:rPr>
              <w:t>28</w:t>
            </w:r>
            <w:r>
              <w:rPr>
                <w:rFonts w:hint="eastAsia"/>
                <w:color w:val="000000"/>
                <w:szCs w:val="18"/>
              </w:rPr>
              <w:t>日实施了管理评审；</w:t>
            </w:r>
          </w:p>
          <w:p w:rsidR="006F6716" w:rsidRDefault="008C4D98">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rsidR="006F6716" w:rsidRDefault="006F6716">
            <w:pPr>
              <w:widowControl/>
              <w:spacing w:before="40"/>
              <w:jc w:val="left"/>
              <w:rPr>
                <w:color w:val="000000"/>
                <w:szCs w:val="18"/>
              </w:rPr>
            </w:pPr>
          </w:p>
          <w:p w:rsidR="006F6716" w:rsidRDefault="008C4D98">
            <w:pPr>
              <w:widowControl/>
              <w:spacing w:before="40"/>
              <w:jc w:val="left"/>
              <w:rPr>
                <w:color w:val="000000"/>
                <w:szCs w:val="18"/>
              </w:rPr>
            </w:pPr>
            <w:r>
              <w:rPr>
                <w:rFonts w:hint="eastAsia"/>
                <w:color w:val="000000"/>
                <w:szCs w:val="18"/>
              </w:rPr>
              <w:t>提供</w:t>
            </w:r>
            <w:r>
              <w:rPr>
                <w:rFonts w:hint="eastAsia"/>
                <w:color w:val="000000"/>
                <w:szCs w:val="18"/>
              </w:rPr>
              <w:t>2021</w:t>
            </w:r>
            <w:r>
              <w:rPr>
                <w:rFonts w:hint="eastAsia"/>
                <w:color w:val="000000"/>
                <w:szCs w:val="18"/>
              </w:rPr>
              <w:t>年</w:t>
            </w:r>
            <w:r>
              <w:rPr>
                <w:rFonts w:hint="eastAsia"/>
                <w:color w:val="000000"/>
                <w:szCs w:val="18"/>
              </w:rPr>
              <w:t>12</w:t>
            </w:r>
            <w:r>
              <w:rPr>
                <w:rFonts w:hint="eastAsia"/>
                <w:color w:val="000000"/>
                <w:szCs w:val="18"/>
              </w:rPr>
              <w:t>月</w:t>
            </w:r>
            <w:r>
              <w:rPr>
                <w:rFonts w:hint="eastAsia"/>
                <w:color w:val="000000"/>
                <w:szCs w:val="18"/>
              </w:rPr>
              <w:t>28</w:t>
            </w:r>
            <w:r>
              <w:rPr>
                <w:rFonts w:hint="eastAsia"/>
                <w:color w:val="000000"/>
                <w:szCs w:val="18"/>
              </w:rPr>
              <w:t>日管理评审资料，包括：评审计划、评审会议记录、管理评审报告、管理评审决议及改进措施、体系改进培训以及管理评审各部门体系运行报告等内容。</w:t>
            </w:r>
            <w:r>
              <w:rPr>
                <w:rFonts w:ascii="宋体" w:hAnsi="宋体" w:hint="eastAsia"/>
                <w:color w:val="0000FF"/>
                <w:szCs w:val="22"/>
              </w:rPr>
              <w:t>改进措施要求的培训记录未签字。</w:t>
            </w:r>
          </w:p>
          <w:p w:rsidR="006F6716" w:rsidRDefault="006F6716">
            <w:pPr>
              <w:widowControl/>
              <w:spacing w:line="260" w:lineRule="exact"/>
              <w:jc w:val="left"/>
              <w:rPr>
                <w:rFonts w:asciiTheme="minorEastAsia" w:eastAsiaTheme="minorEastAsia" w:hAnsiTheme="minorEastAsia"/>
                <w:szCs w:val="21"/>
                <w:highlight w:val="yellow"/>
              </w:rPr>
            </w:pPr>
          </w:p>
          <w:p w:rsidR="006F6716" w:rsidRDefault="008C4D98">
            <w:pPr>
              <w:widowControl/>
              <w:spacing w:line="260" w:lineRule="exact"/>
              <w:jc w:val="left"/>
              <w:rPr>
                <w:rFonts w:asciiTheme="minorEastAsia" w:eastAsiaTheme="minorEastAsia" w:hAnsiTheme="minorEastAsia"/>
                <w:szCs w:val="21"/>
                <w:highlight w:val="yellow"/>
              </w:rPr>
            </w:pPr>
            <w:r>
              <w:rPr>
                <w:rFonts w:asciiTheme="minorEastAsia" w:eastAsiaTheme="minorEastAsia" w:hAnsiTheme="minorEastAsia" w:hint="eastAsia"/>
                <w:szCs w:val="21"/>
                <w:highlight w:val="yellow"/>
              </w:rPr>
              <w:t>5.相关方/客户的反馈</w:t>
            </w:r>
            <w:r>
              <w:rPr>
                <w:rFonts w:hint="eastAsia"/>
                <w:color w:val="000000"/>
                <w:szCs w:val="18"/>
                <w:highlight w:val="yellow"/>
              </w:rPr>
              <w:t>（</w:t>
            </w:r>
            <w:r>
              <w:rPr>
                <w:rFonts w:hint="eastAsia"/>
                <w:color w:val="000000"/>
                <w:szCs w:val="18"/>
                <w:highlight w:val="yellow"/>
              </w:rPr>
              <w:t>13:00-16</w:t>
            </w:r>
            <w:r>
              <w:rPr>
                <w:rFonts w:hint="eastAsia"/>
                <w:color w:val="000000"/>
                <w:szCs w:val="18"/>
                <w:highlight w:val="yellow"/>
              </w:rPr>
              <w:t>：</w:t>
            </w:r>
            <w:r>
              <w:rPr>
                <w:rFonts w:hint="eastAsia"/>
                <w:color w:val="000000"/>
                <w:szCs w:val="18"/>
                <w:highlight w:val="yellow"/>
              </w:rPr>
              <w:t>00</w:t>
            </w:r>
            <w:r>
              <w:rPr>
                <w:rFonts w:hint="eastAsia"/>
                <w:color w:val="000000"/>
                <w:szCs w:val="18"/>
                <w:highlight w:val="yellow"/>
              </w:rPr>
              <w:t>）</w:t>
            </w:r>
          </w:p>
          <w:p w:rsidR="006F6716" w:rsidRDefault="008C4D98">
            <w:pPr>
              <w:widowControl/>
              <w:spacing w:before="40"/>
              <w:jc w:val="left"/>
              <w:rPr>
                <w:color w:val="000000"/>
                <w:szCs w:val="18"/>
              </w:rPr>
            </w:pPr>
            <w:r>
              <w:rPr>
                <w:rFonts w:hint="eastAsia"/>
                <w:color w:val="000000"/>
                <w:szCs w:val="18"/>
              </w:rPr>
              <w:t>企业介绍近一年相关方或客户的反馈主要通过顾客满意度调查和地方政府的检查等获取。</w:t>
            </w:r>
          </w:p>
          <w:p w:rsidR="006F6716" w:rsidRDefault="006F6716">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F6716" w:rsidRDefault="008C4D98">
            <w:pPr>
              <w:rPr>
                <w:color w:val="000000"/>
              </w:rPr>
            </w:pPr>
            <w:r>
              <w:rPr>
                <w:rFonts w:hint="eastAsia"/>
                <w:color w:val="000000"/>
                <w:szCs w:val="21"/>
              </w:rPr>
              <w:sym w:font="Wingdings 2" w:char="0052"/>
            </w:r>
            <w:r>
              <w:rPr>
                <w:rFonts w:hint="eastAsia"/>
                <w:color w:val="000000"/>
              </w:rPr>
              <w:t>满足要求</w:t>
            </w:r>
          </w:p>
          <w:p w:rsidR="006F6716" w:rsidRDefault="008C4D98">
            <w:pPr>
              <w:rPr>
                <w:color w:val="000000"/>
              </w:rPr>
            </w:pPr>
            <w:r>
              <w:rPr>
                <w:rFonts w:hint="eastAsia"/>
                <w:color w:val="000000"/>
                <w:szCs w:val="21"/>
              </w:rPr>
              <w:t>□</w:t>
            </w:r>
            <w:r>
              <w:rPr>
                <w:rFonts w:hint="eastAsia"/>
                <w:color w:val="000000"/>
              </w:rPr>
              <w:t>不满足要求</w:t>
            </w:r>
          </w:p>
        </w:tc>
      </w:tr>
      <w:tr w:rsidR="006F671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F6716" w:rsidRDefault="008C4D98">
            <w:pPr>
              <w:rPr>
                <w:b/>
                <w:bCs/>
                <w:color w:val="000000"/>
              </w:rPr>
            </w:pPr>
            <w:r>
              <w:rPr>
                <w:rFonts w:hint="eastAsia"/>
                <w:color w:val="000000"/>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F6716" w:rsidRDefault="006F6716">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F6716" w:rsidRDefault="008C4D98">
            <w:pPr>
              <w:pStyle w:val="a8"/>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6F6716" w:rsidRDefault="00D92ADC">
            <w:pPr>
              <w:jc w:val="left"/>
              <w:rPr>
                <w:color w:val="000000"/>
                <w:szCs w:val="21"/>
              </w:rPr>
            </w:pPr>
            <w:r>
              <w:rPr>
                <w:rFonts w:hint="eastAsia"/>
                <w:color w:val="000000"/>
                <w:szCs w:val="21"/>
              </w:rPr>
              <w:sym w:font="Wingdings 2" w:char="0052"/>
            </w:r>
            <w:r w:rsidR="008C4D98">
              <w:rPr>
                <w:rFonts w:hint="eastAsia"/>
                <w:color w:val="000000"/>
                <w:szCs w:val="21"/>
              </w:rPr>
              <w:t xml:space="preserve"> </w:t>
            </w:r>
            <w:r w:rsidR="008C4D98">
              <w:rPr>
                <w:rFonts w:hint="eastAsia"/>
                <w:color w:val="000000"/>
                <w:szCs w:val="21"/>
              </w:rPr>
              <w:t>经营地址变更</w:t>
            </w:r>
            <w:r w:rsidR="008C4D98">
              <w:rPr>
                <w:rFonts w:hint="eastAsia"/>
                <w:color w:val="000000"/>
                <w:szCs w:val="21"/>
              </w:rPr>
              <w:t xml:space="preserve">                                    </w:t>
            </w:r>
          </w:p>
          <w:p w:rsidR="006F6716" w:rsidRDefault="008C4D98">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6F6716" w:rsidRDefault="00D92ADC">
            <w:pPr>
              <w:jc w:val="left"/>
              <w:rPr>
                <w:color w:val="000000"/>
                <w:szCs w:val="21"/>
              </w:rPr>
            </w:pPr>
            <w:r>
              <w:rPr>
                <w:rFonts w:hint="eastAsia"/>
                <w:color w:val="000000"/>
                <w:szCs w:val="21"/>
              </w:rPr>
              <w:sym w:font="Wingdings 2" w:char="0052"/>
            </w:r>
            <w:r w:rsidR="008C4D98">
              <w:rPr>
                <w:rFonts w:hint="eastAsia"/>
                <w:color w:val="000000"/>
                <w:szCs w:val="21"/>
              </w:rPr>
              <w:t xml:space="preserve"> </w:t>
            </w:r>
            <w:r w:rsidR="008C4D98">
              <w:rPr>
                <w:rFonts w:hint="eastAsia"/>
                <w:color w:val="000000"/>
                <w:szCs w:val="21"/>
              </w:rPr>
              <w:t>员工人数变更</w:t>
            </w:r>
            <w:r w:rsidR="008C4D98">
              <w:rPr>
                <w:rFonts w:hint="eastAsia"/>
                <w:color w:val="000000"/>
                <w:szCs w:val="21"/>
              </w:rPr>
              <w:t xml:space="preserve">                                     </w:t>
            </w:r>
          </w:p>
          <w:p w:rsidR="006F6716" w:rsidRDefault="008C4D98">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6F6716" w:rsidRDefault="008C4D98">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F6716" w:rsidRDefault="00D92ADC">
            <w:pPr>
              <w:rPr>
                <w:color w:val="000000"/>
              </w:rPr>
            </w:pPr>
            <w:r>
              <w:rPr>
                <w:rFonts w:hint="eastAsia"/>
                <w:color w:val="000000"/>
                <w:szCs w:val="21"/>
              </w:rPr>
              <w:sym w:font="Wingdings 2" w:char="0052"/>
            </w:r>
            <w:r w:rsidR="008C4D98">
              <w:rPr>
                <w:rFonts w:hint="eastAsia"/>
                <w:color w:val="000000"/>
              </w:rPr>
              <w:t>满足要求</w:t>
            </w:r>
          </w:p>
          <w:p w:rsidR="006F6716" w:rsidRDefault="008C4D98">
            <w:pPr>
              <w:rPr>
                <w:color w:val="000000"/>
              </w:rPr>
            </w:pPr>
            <w:r>
              <w:rPr>
                <w:rFonts w:hint="eastAsia"/>
                <w:color w:val="000000"/>
                <w:szCs w:val="21"/>
              </w:rPr>
              <w:t>□</w:t>
            </w:r>
            <w:r>
              <w:rPr>
                <w:rFonts w:hint="eastAsia"/>
                <w:color w:val="000000"/>
              </w:rPr>
              <w:t>不满足要求</w:t>
            </w:r>
          </w:p>
        </w:tc>
      </w:tr>
      <w:tr w:rsidR="006F6716">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6F6716" w:rsidRDefault="008C4D98">
            <w:pPr>
              <w:rPr>
                <w:b/>
                <w:bCs/>
                <w:color w:val="000000"/>
                <w:sz w:val="24"/>
              </w:rPr>
            </w:pPr>
            <w:r>
              <w:rPr>
                <w:rFonts w:hint="eastAsia"/>
                <w:color w:val="000000"/>
                <w:szCs w:val="18"/>
                <w:highlight w:val="yellow"/>
              </w:rPr>
              <w:t>9.</w:t>
            </w:r>
            <w:r>
              <w:rPr>
                <w:rFonts w:hint="eastAsia"/>
                <w:color w:val="000000"/>
                <w:szCs w:val="18"/>
                <w:highlight w:val="yellow"/>
              </w:rPr>
              <w:t>识别二阶段审核的资源配置情况和可行性（</w:t>
            </w:r>
            <w:r>
              <w:rPr>
                <w:rFonts w:hint="eastAsia"/>
                <w:color w:val="000000"/>
                <w:szCs w:val="18"/>
                <w:highlight w:val="yellow"/>
              </w:rPr>
              <w:t>13:00-16:00</w:t>
            </w:r>
            <w:r>
              <w:rPr>
                <w:rFonts w:hint="eastAsia"/>
                <w:color w:val="000000"/>
                <w:szCs w:val="18"/>
                <w:highlight w:val="yellow"/>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6F6716" w:rsidRDefault="006F6716">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F6716" w:rsidRDefault="008C4D98">
            <w:pPr>
              <w:pStyle w:val="a8"/>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识别二阶段审核的资源配置情况</w:t>
            </w:r>
          </w:p>
          <w:p w:rsidR="006F6716" w:rsidRDefault="008C4D98">
            <w:pPr>
              <w:pStyle w:val="a8"/>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有生产开工</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领导层在企业</w:t>
            </w:r>
            <w:proofErr w:type="gramStart"/>
            <w:r>
              <w:rPr>
                <w:rFonts w:hint="eastAsia"/>
                <w:color w:val="000000"/>
                <w:sz w:val="21"/>
                <w:szCs w:val="21"/>
              </w:rPr>
              <w:t>可以迎审</w:t>
            </w:r>
            <w:proofErr w:type="gramEnd"/>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交通食宿满足</w:t>
            </w:r>
            <w:r>
              <w:rPr>
                <w:rFonts w:hint="eastAsia"/>
                <w:color w:val="000000"/>
                <w:sz w:val="21"/>
                <w:szCs w:val="21"/>
              </w:rPr>
              <w:t xml:space="preserve">  </w:t>
            </w:r>
            <w:r>
              <w:rPr>
                <w:rFonts w:hint="eastAsia"/>
                <w:color w:val="000000"/>
                <w:sz w:val="21"/>
                <w:szCs w:val="21"/>
              </w:rPr>
              <w:sym w:font="Wingdings 2" w:char="00A3"/>
            </w:r>
            <w:r>
              <w:rPr>
                <w:rFonts w:hint="eastAsia"/>
                <w:color w:val="000000"/>
                <w:sz w:val="21"/>
                <w:szCs w:val="21"/>
              </w:rPr>
              <w:t>劳保用品</w:t>
            </w:r>
            <w:r>
              <w:rPr>
                <w:rFonts w:hint="eastAsia"/>
                <w:color w:val="000000"/>
                <w:sz w:val="21"/>
                <w:szCs w:val="21"/>
              </w:rPr>
              <w:t xml:space="preserve">  </w:t>
            </w:r>
          </w:p>
          <w:p w:rsidR="006F6716" w:rsidRDefault="008C4D98">
            <w:pPr>
              <w:pStyle w:val="a8"/>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6F6716" w:rsidRDefault="006F6716">
            <w:pPr>
              <w:pStyle w:val="a8"/>
              <w:ind w:firstLineChars="0" w:firstLine="0"/>
              <w:jc w:val="left"/>
              <w:rPr>
                <w:color w:val="000000"/>
                <w:sz w:val="21"/>
                <w:szCs w:val="21"/>
              </w:rPr>
            </w:pPr>
          </w:p>
          <w:p w:rsidR="006F6716" w:rsidRDefault="008C4D98">
            <w:pPr>
              <w:pStyle w:val="a8"/>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识别二阶段审核的可行性</w:t>
            </w:r>
          </w:p>
          <w:p w:rsidR="006F6716" w:rsidRDefault="008C4D98">
            <w:pPr>
              <w:pStyle w:val="a8"/>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二阶段日期的可接受</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审核组成员的可接受</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一阶段的问题已整改</w:t>
            </w:r>
          </w:p>
          <w:p w:rsidR="006F6716" w:rsidRDefault="008C4D98">
            <w:pPr>
              <w:pStyle w:val="a8"/>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6F6716" w:rsidRDefault="008C4D98">
            <w:pPr>
              <w:rPr>
                <w:color w:val="000000"/>
              </w:rPr>
            </w:pPr>
            <w:r>
              <w:rPr>
                <w:rFonts w:hint="eastAsia"/>
                <w:color w:val="000000"/>
                <w:szCs w:val="21"/>
              </w:rPr>
              <w:sym w:font="Wingdings 2" w:char="0052"/>
            </w:r>
            <w:r>
              <w:rPr>
                <w:rFonts w:hint="eastAsia"/>
                <w:color w:val="000000"/>
              </w:rPr>
              <w:t>满足要求</w:t>
            </w:r>
          </w:p>
          <w:p w:rsidR="006F6716" w:rsidRDefault="008C4D98">
            <w:pPr>
              <w:rPr>
                <w:color w:val="000000"/>
              </w:rPr>
            </w:pPr>
            <w:r>
              <w:rPr>
                <w:rFonts w:hint="eastAsia"/>
                <w:color w:val="000000"/>
                <w:szCs w:val="21"/>
              </w:rPr>
              <w:t>□</w:t>
            </w:r>
            <w:r>
              <w:rPr>
                <w:rFonts w:hint="eastAsia"/>
                <w:color w:val="000000"/>
              </w:rPr>
              <w:t>不满足要求</w:t>
            </w:r>
          </w:p>
        </w:tc>
      </w:tr>
    </w:tbl>
    <w:p w:rsidR="006F6716" w:rsidRDefault="008C4D98">
      <w:r>
        <w:ptab w:relativeTo="margin" w:alignment="center" w:leader="none"/>
      </w:r>
    </w:p>
    <w:p w:rsidR="006F6716" w:rsidRDefault="006F6716"/>
    <w:p w:rsidR="006F6716" w:rsidRDefault="006F6716"/>
    <w:p w:rsidR="006F6716" w:rsidRDefault="008C4D98">
      <w:pPr>
        <w:pStyle w:val="a4"/>
      </w:pPr>
      <w:r>
        <w:rPr>
          <w:rFonts w:hint="eastAsia"/>
        </w:rPr>
        <w:t>说明：不符合标注</w:t>
      </w:r>
      <w:r>
        <w:rPr>
          <w:rFonts w:hint="eastAsia"/>
        </w:rPr>
        <w:t>N</w:t>
      </w:r>
    </w:p>
    <w:sectPr w:rsidR="006F6716">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B31" w:rsidRDefault="00720B31">
      <w:r>
        <w:separator/>
      </w:r>
    </w:p>
  </w:endnote>
  <w:endnote w:type="continuationSeparator" w:id="0">
    <w:p w:rsidR="00720B31" w:rsidRDefault="0072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F6716" w:rsidRDefault="008C4D98">
            <w:pPr>
              <w:pStyle w:val="a4"/>
              <w:jc w:val="center"/>
            </w:pPr>
            <w:r>
              <w:rPr>
                <w:b/>
                <w:sz w:val="24"/>
                <w:szCs w:val="24"/>
              </w:rPr>
              <w:fldChar w:fldCharType="begin"/>
            </w:r>
            <w:r>
              <w:rPr>
                <w:b/>
              </w:rPr>
              <w:instrText>PAGE</w:instrText>
            </w:r>
            <w:r>
              <w:rPr>
                <w:b/>
                <w:sz w:val="24"/>
                <w:szCs w:val="24"/>
              </w:rPr>
              <w:fldChar w:fldCharType="separate"/>
            </w:r>
            <w:r w:rsidR="009F7959">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F7959">
              <w:rPr>
                <w:b/>
                <w:noProof/>
              </w:rPr>
              <w:t>6</w:t>
            </w:r>
            <w:r>
              <w:rPr>
                <w:b/>
                <w:sz w:val="24"/>
                <w:szCs w:val="24"/>
              </w:rPr>
              <w:fldChar w:fldCharType="end"/>
            </w:r>
          </w:p>
        </w:sdtContent>
      </w:sdt>
    </w:sdtContent>
  </w:sdt>
  <w:p w:rsidR="006F6716" w:rsidRDefault="006F67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B31" w:rsidRDefault="00720B31">
      <w:r>
        <w:separator/>
      </w:r>
    </w:p>
  </w:footnote>
  <w:footnote w:type="continuationSeparator" w:id="0">
    <w:p w:rsidR="00720B31" w:rsidRDefault="00720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716" w:rsidRDefault="008C4D98">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8101330</wp:posOffset>
              </wp:positionH>
              <wp:positionV relativeFrom="paragraph">
                <wp:posOffset>33020</wp:posOffset>
              </wp:positionV>
              <wp:extent cx="1088390" cy="256540"/>
              <wp:effectExtent l="0" t="0" r="3810" b="10160"/>
              <wp:wrapNone/>
              <wp:docPr id="22" name="文本框 1"/>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sidR="006F6716" w:rsidRDefault="008C4D98">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xmlns:wpsCustomData="http://www.wps.cn/officeDocument/2013/wpsCustomData">
          <w:pict>
            <v:shape id="文本框 1" o:spid="_x0000_s1026" o:spt="202" type="#_x0000_t202" style="position:absolute;left:0pt;margin-left:637.9pt;margin-top:2.6pt;height:20.2pt;width:85.7pt;z-index:251658240;mso-width-relative:page;mso-height-relative:page;" fillcolor="#FFFFFF" filled="t" stroked="f" coordsize="21600,21600" o:gfxdata="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zsctcAAAAKAQAADwAAAAAAAAABACAAAAAiAAAAZHJzL2Rvd25yZXYu&#10;eG1sUEsBAhQAFAAAAAgAh07iQP/7v6XDAQAAeAMAAA4AAAAAAAAAAQAgAAAAJg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F6716" w:rsidRDefault="008C4D98" w:rsidP="00D92ADC">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CBDC1E8"/>
    <w:multiLevelType w:val="singleLevel"/>
    <w:tmpl w:val="3CBDC1E8"/>
    <w:lvl w:ilvl="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716"/>
    <w:rsid w:val="002475B6"/>
    <w:rsid w:val="006F6716"/>
    <w:rsid w:val="00720B31"/>
    <w:rsid w:val="008C4D98"/>
    <w:rsid w:val="009F7959"/>
    <w:rsid w:val="00B3102D"/>
    <w:rsid w:val="00B6753A"/>
    <w:rsid w:val="00D92ADC"/>
    <w:rsid w:val="00DC2281"/>
    <w:rsid w:val="1375745C"/>
    <w:rsid w:val="184D55D6"/>
    <w:rsid w:val="2A4756B3"/>
    <w:rsid w:val="3132059A"/>
    <w:rsid w:val="40846AC9"/>
    <w:rsid w:val="4BCC6CE4"/>
    <w:rsid w:val="4C130124"/>
    <w:rsid w:val="5BD375BA"/>
    <w:rsid w:val="5F5A1CA9"/>
    <w:rsid w:val="68080D9F"/>
    <w:rsid w:val="6E1F71F3"/>
    <w:rsid w:val="7C2128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34"/>
    <w:qFormat/>
    <w:pPr>
      <w:ind w:firstLineChars="200" w:firstLine="4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34"/>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94</cp:revision>
  <dcterms:created xsi:type="dcterms:W3CDTF">2015-06-17T12:51:00Z</dcterms:created>
  <dcterms:modified xsi:type="dcterms:W3CDTF">2022-02-25T01:44:00Z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2052-11.1.0.10314</vt:lpwstr>
  </property>
</Properties>
</file>