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受审核部门：业务部      主管领导/陪同人员：陈龙烨</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审核员：朱晓丽  审核时间：2022年3月1日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审核条款：Q:5.3，6.2， 8.2，8.4,  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tabs>
                <w:tab w:val="left" w:pos="7380"/>
              </w:tabs>
              <w:rPr>
                <w:rFonts w:asciiTheme="minorEastAsia" w:hAnsiTheme="minorEastAsia" w:eastAsiaTheme="minorEastAsia"/>
                <w:szCs w:val="21"/>
              </w:rPr>
            </w:pPr>
            <w:r>
              <w:rPr>
                <w:rFonts w:hint="eastAsia"/>
                <w:szCs w:val="21"/>
              </w:rPr>
              <w:t>询问其职责权限：</w:t>
            </w:r>
            <w:r>
              <w:rPr>
                <w:rFonts w:cs="Calibri" w:asciiTheme="minorHAnsi" w:hAnsiTheme="minorHAnsi"/>
                <w:color w:val="000000"/>
                <w:szCs w:val="21"/>
              </w:rPr>
              <w:t>负责公司市场开发工作</w:t>
            </w:r>
            <w:r>
              <w:rPr>
                <w:rFonts w:hint="eastAsia" w:cs="Calibri" w:asciiTheme="minorHAnsi" w:hAnsiTheme="minorHAnsi"/>
                <w:color w:val="000000"/>
                <w:szCs w:val="21"/>
              </w:rPr>
              <w:t>、</w:t>
            </w:r>
            <w:r>
              <w:rPr>
                <w:rFonts w:cs="Calibri" w:asciiTheme="minorHAnsi" w:hAnsiTheme="minorHAnsi"/>
                <w:color w:val="000000"/>
                <w:szCs w:val="21"/>
              </w:rPr>
              <w:t>识别与公司各项产品有关的要求和顾客需求</w:t>
            </w:r>
            <w:r>
              <w:rPr>
                <w:rFonts w:hint="eastAsia" w:cs="Calibri" w:asciiTheme="minorHAnsi" w:hAnsiTheme="minorHAnsi"/>
                <w:color w:val="000000"/>
                <w:szCs w:val="21"/>
              </w:rPr>
              <w:t>、</w:t>
            </w:r>
            <w:r>
              <w:rPr>
                <w:rFonts w:cs="Calibri" w:asciiTheme="minorHAnsi" w:hAnsiTheme="minorHAnsi"/>
                <w:color w:val="000000"/>
                <w:szCs w:val="21"/>
              </w:rPr>
              <w:t>负责合同评审及日常管理工作</w:t>
            </w:r>
            <w:r>
              <w:rPr>
                <w:rFonts w:hint="eastAsia" w:cs="Calibri" w:asciiTheme="minorHAnsi" w:hAnsiTheme="minorHAnsi"/>
                <w:color w:val="000000"/>
                <w:szCs w:val="21"/>
              </w:rPr>
              <w:t>、</w:t>
            </w:r>
            <w:r>
              <w:rPr>
                <w:rFonts w:cs="Calibri" w:asciiTheme="minorHAnsi" w:hAnsiTheme="minorHAnsi"/>
                <w:color w:val="000000"/>
                <w:szCs w:val="21"/>
              </w:rPr>
              <w:t>收集顾客反馈信息、投诉，组织对顾客满意度的调查，将信息反馈有关部门</w:t>
            </w:r>
            <w:r>
              <w:rPr>
                <w:rFonts w:hint="eastAsia" w:cs="Calibri" w:asciiTheme="minorHAnsi" w:hAnsiTheme="minorHAnsi"/>
                <w:color w:val="000000"/>
                <w:szCs w:val="21"/>
              </w:rPr>
              <w:t>、</w:t>
            </w:r>
            <w:r>
              <w:rPr>
                <w:rFonts w:cs="Calibri" w:asciiTheme="minorHAnsi" w:hAnsiTheme="minorHAnsi"/>
                <w:color w:val="000000"/>
                <w:szCs w:val="21"/>
              </w:rPr>
              <w:t>负责做好售前、售中和售后服务工作，确保顾客满意</w:t>
            </w:r>
            <w:r>
              <w:rPr>
                <w:rFonts w:hint="eastAsia"/>
                <w:szCs w:val="21"/>
              </w:rPr>
              <w:t>等。</w:t>
            </w:r>
          </w:p>
          <w:p>
            <w:pPr>
              <w:adjustRightInd w:val="0"/>
              <w:snapToGrid w:val="0"/>
              <w:spacing w:line="276" w:lineRule="auto"/>
              <w:rPr>
                <w:szCs w:val="21"/>
              </w:rPr>
            </w:pPr>
            <w:r>
              <w:rPr>
                <w:rFonts w:hint="eastAsia"/>
                <w:szCs w:val="21"/>
              </w:rPr>
              <w:t>职责明确，回答基本完整。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szCs w:val="21"/>
              </w:rPr>
            </w:pPr>
            <w:r>
              <w:rPr>
                <w:rFonts w:hint="eastAsia"/>
                <w:szCs w:val="21"/>
              </w:rPr>
              <w:t>质量目标</w:t>
            </w:r>
          </w:p>
          <w:p>
            <w:pPr>
              <w:rPr>
                <w:szCs w:val="21"/>
              </w:rPr>
            </w:pPr>
            <w:r>
              <w:rPr>
                <w:rFonts w:hint="eastAsia"/>
                <w:szCs w:val="21"/>
              </w:rPr>
              <w:t>销售合格率100%；</w:t>
            </w:r>
          </w:p>
          <w:p>
            <w:pPr>
              <w:rPr>
                <w:szCs w:val="21"/>
              </w:rPr>
            </w:pPr>
            <w:r>
              <w:rPr>
                <w:rFonts w:hint="eastAsia"/>
                <w:szCs w:val="21"/>
              </w:rPr>
              <w:t>客户满意率95%以上；</w:t>
            </w:r>
          </w:p>
          <w:p>
            <w:pPr>
              <w:rPr>
                <w:rFonts w:ascii="宋体" w:hAnsi="宋体"/>
                <w:color w:val="000000"/>
                <w:szCs w:val="21"/>
              </w:rPr>
            </w:pPr>
            <w:r>
              <w:rPr>
                <w:rFonts w:hint="eastAsia"/>
                <w:szCs w:val="21"/>
              </w:rPr>
              <w:t>顾客意见回访率100%</w:t>
            </w:r>
          </w:p>
          <w:p>
            <w:pPr>
              <w:rPr>
                <w:rFonts w:asciiTheme="minorEastAsia" w:hAnsiTheme="minorEastAsia" w:eastAsiaTheme="minorEastAsia"/>
                <w:szCs w:val="21"/>
              </w:rPr>
            </w:pPr>
            <w:r>
              <w:rPr>
                <w:rFonts w:hint="eastAsia" w:asciiTheme="minorEastAsia" w:hAnsiTheme="minorEastAsia" w:eastAsiaTheme="minorEastAsia"/>
                <w:szCs w:val="21"/>
              </w:rPr>
              <w:t>2021年5月</w:t>
            </w:r>
            <w:r>
              <w:rPr>
                <w:rFonts w:asciiTheme="minorEastAsia" w:hAnsiTheme="minorEastAsia" w:eastAsiaTheme="minorEastAsia"/>
                <w:szCs w:val="21"/>
              </w:rPr>
              <w:t>—</w:t>
            </w:r>
            <w:r>
              <w:rPr>
                <w:rFonts w:hint="eastAsia" w:asciiTheme="minorEastAsia" w:hAnsiTheme="minorEastAsia" w:eastAsiaTheme="minorEastAsia"/>
                <w:szCs w:val="21"/>
              </w:rPr>
              <w:t>2022年2月考核记录：均完成，符合要求。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业务部经理介绍到公司产品销售由客户提出要货需求，公司在确定产品和要求时，对以下方面进行了考虑：交付时间、产品的质量、产品的价格、产品的特别要求等。业务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szCs w:val="21"/>
              </w:rPr>
            </w:pPr>
            <w:r>
              <w:rPr>
                <w:rFonts w:hint="eastAsia"/>
                <w:szCs w:val="21"/>
              </w:rPr>
              <w:t>1、客户：深圳市中兴新云服务有限公司</w:t>
            </w:r>
          </w:p>
          <w:p>
            <w:pPr>
              <w:rPr>
                <w:szCs w:val="21"/>
              </w:rPr>
            </w:pPr>
            <w:r>
              <w:rPr>
                <w:rFonts w:hint="eastAsia"/>
                <w:szCs w:val="21"/>
              </w:rPr>
              <w:t>项目名称：系统升级改造</w:t>
            </w:r>
          </w:p>
          <w:p>
            <w:pPr>
              <w:rPr>
                <w:szCs w:val="21"/>
              </w:rPr>
            </w:pPr>
            <w:r>
              <w:rPr>
                <w:rFonts w:hint="eastAsia"/>
                <w:szCs w:val="21"/>
              </w:rPr>
              <w:t>签订日期：2021年10月</w:t>
            </w:r>
          </w:p>
          <w:p>
            <w:pPr>
              <w:rPr>
                <w:szCs w:val="21"/>
              </w:rPr>
            </w:pPr>
            <w:r>
              <w:rPr>
                <w:rFonts w:hint="eastAsia"/>
                <w:szCs w:val="21"/>
              </w:rPr>
              <w:t>合同写明责任和义务、价格与支付、交付与验收、保密、税费、保证、知识等</w:t>
            </w:r>
          </w:p>
          <w:p>
            <w:pPr>
              <w:rPr>
                <w:szCs w:val="21"/>
              </w:rPr>
            </w:pPr>
          </w:p>
          <w:p>
            <w:pPr>
              <w:rPr>
                <w:szCs w:val="21"/>
              </w:rPr>
            </w:pPr>
            <w:r>
              <w:rPr>
                <w:rFonts w:hint="eastAsia"/>
                <w:szCs w:val="21"/>
              </w:rPr>
              <w:t>2、客户：梁辉 张若楠 赵秋丹等</w:t>
            </w:r>
          </w:p>
          <w:p>
            <w:pPr>
              <w:rPr>
                <w:szCs w:val="21"/>
              </w:rPr>
            </w:pPr>
            <w:r>
              <w:rPr>
                <w:rFonts w:hint="eastAsia"/>
                <w:szCs w:val="21"/>
              </w:rPr>
              <w:t xml:space="preserve">项目名称：2022考季  中级会计实务   基础班-张敬富   </w:t>
            </w:r>
            <w:r>
              <w:rPr>
                <w:szCs w:val="21"/>
              </w:rPr>
              <w:t xml:space="preserve"> </w:t>
            </w:r>
          </w:p>
          <w:p>
            <w:pPr>
              <w:rPr>
                <w:szCs w:val="21"/>
              </w:rPr>
            </w:pPr>
            <w:r>
              <w:rPr>
                <w:rFonts w:hint="eastAsia"/>
                <w:szCs w:val="21"/>
              </w:rPr>
              <w:t>合同写明了工作内容及期限、付款、双方义务权利等</w:t>
            </w:r>
          </w:p>
          <w:p>
            <w:pPr>
              <w:rPr>
                <w:szCs w:val="21"/>
              </w:rPr>
            </w:pPr>
          </w:p>
          <w:p>
            <w:pPr>
              <w:rPr>
                <w:szCs w:val="21"/>
              </w:rPr>
            </w:pPr>
            <w:r>
              <w:rPr>
                <w:rFonts w:hint="eastAsia"/>
                <w:szCs w:val="21"/>
              </w:rPr>
              <w:t>另抽其他销售合同，均保存完好，符合要求。</w:t>
            </w:r>
            <w:r>
              <w:rPr>
                <w:szCs w:val="21"/>
              </w:rPr>
              <w:t xml:space="preserve"> </w:t>
            </w:r>
          </w:p>
          <w:p>
            <w:pPr>
              <w:rPr>
                <w:szCs w:val="21"/>
              </w:rPr>
            </w:pPr>
          </w:p>
          <w:p>
            <w:pPr>
              <w:rPr>
                <w:szCs w:val="21"/>
              </w:rPr>
            </w:pPr>
            <w:r>
              <w:rPr>
                <w:rFonts w:hint="eastAsia"/>
                <w:szCs w:val="21"/>
              </w:rPr>
              <w:t>合同评审：公司产品均有定价，只有时间及成本、技术能力能够达到就可签订合同，特殊条件合同上报部门负责人/总经理审批，目前无特殊合同。</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bCs/>
                <w:szCs w:val="21"/>
              </w:rPr>
            </w:pPr>
            <w:r>
              <w:rPr>
                <w:rFonts w:hint="eastAsia" w:ascii="宋体" w:hAnsi="宋体" w:cs="Tahoma"/>
                <w:bCs/>
                <w:szCs w:val="21"/>
              </w:rPr>
              <w:t>外部提供过程、产品和服务的控制</w:t>
            </w:r>
          </w:p>
          <w:p>
            <w:pPr>
              <w:tabs>
                <w:tab w:val="left" w:pos="7380"/>
              </w:tabs>
              <w:rPr>
                <w:rFonts w:ascii="宋体" w:hAnsi="宋体" w:cs="Tahoma"/>
                <w:bCs/>
                <w:szCs w:val="21"/>
              </w:rPr>
            </w:pPr>
            <w:r>
              <w:rPr>
                <w:rFonts w:hint="eastAsia" w:ascii="宋体" w:hAnsi="宋体" w:cs="Tahoma"/>
                <w:bCs/>
                <w:szCs w:val="21"/>
              </w:rPr>
              <w:t>总则</w:t>
            </w:r>
          </w:p>
          <w:p>
            <w:pPr>
              <w:spacing w:line="360" w:lineRule="exact"/>
              <w:ind w:right="-21" w:rightChars="-10"/>
              <w:jc w:val="left"/>
              <w:rPr>
                <w:rFonts w:ascii="宋体" w:hAnsi="宋体" w:cs="Tahoma"/>
                <w:bCs/>
                <w:szCs w:val="21"/>
              </w:rPr>
            </w:pPr>
            <w:r>
              <w:rPr>
                <w:rFonts w:hint="eastAsia" w:ascii="宋体" w:hAnsi="宋体" w:cs="Tahoma"/>
                <w:bCs/>
                <w:szCs w:val="21"/>
              </w:rPr>
              <w:t>控制类型和程度</w:t>
            </w:r>
          </w:p>
          <w:p/>
        </w:tc>
        <w:tc>
          <w:tcPr>
            <w:tcW w:w="960" w:type="dxa"/>
          </w:tcPr>
          <w:p>
            <w:r>
              <w:rPr>
                <w:rFonts w:hint="eastAsia"/>
              </w:rPr>
              <w:t>8.4.1</w:t>
            </w:r>
          </w:p>
          <w:p>
            <w:r>
              <w:rPr>
                <w:rFonts w:hint="eastAsia"/>
              </w:rPr>
              <w:t>8.4.2</w:t>
            </w:r>
          </w:p>
        </w:tc>
        <w:tc>
          <w:tcPr>
            <w:tcW w:w="10004" w:type="dxa"/>
          </w:tcPr>
          <w:p>
            <w:pPr>
              <w:tabs>
                <w:tab w:val="left" w:pos="7380"/>
              </w:tabs>
              <w:rPr>
                <w:rFonts w:ascii="宋体" w:hAnsi="宋体"/>
                <w:szCs w:val="21"/>
              </w:rPr>
            </w:pPr>
            <w:r>
              <w:rPr>
                <w:rFonts w:hint="eastAsia" w:ascii="宋体" w:hAnsi="宋体"/>
                <w:szCs w:val="21"/>
              </w:rPr>
              <w:t>执行公司《外部提供过程控制程序》涉及外部提供过程、产品和服务过程的有：采购物资的价格、质量和送货时间的变化、采购过程的欺诈行为，导致采购物资数量以及质量上的不符合采购要求等。</w:t>
            </w:r>
          </w:p>
          <w:p>
            <w:pPr>
              <w:tabs>
                <w:tab w:val="left" w:pos="7380"/>
              </w:tabs>
              <w:rPr>
                <w:rFonts w:ascii="宋体" w:hAnsi="宋体"/>
                <w:szCs w:val="21"/>
              </w:rPr>
            </w:pPr>
            <w:r>
              <w:rPr>
                <w:rFonts w:hint="eastAsia" w:ascii="宋体" w:hAnsi="宋体"/>
                <w:szCs w:val="21"/>
              </w:rPr>
              <w:t>员工风险：采购人员、送货人员，技术人员和其他管理人员，由于他们的疏忽导致产品或服务不合格等风险。</w:t>
            </w:r>
          </w:p>
          <w:p>
            <w:pPr>
              <w:tabs>
                <w:tab w:val="left" w:pos="7380"/>
              </w:tabs>
              <w:rPr>
                <w:rFonts w:ascii="宋体" w:hAnsi="宋体"/>
                <w:szCs w:val="21"/>
              </w:rPr>
            </w:pPr>
            <w:r>
              <w:rPr>
                <w:rFonts w:hint="eastAsia" w:ascii="宋体" w:hAnsi="宋体"/>
                <w:szCs w:val="21"/>
              </w:rPr>
              <w:t>公司通过培训和警示教育的方式加强员工风险意识，防止意外的发生。</w:t>
            </w:r>
          </w:p>
          <w:p>
            <w:pPr>
              <w:tabs>
                <w:tab w:val="left" w:pos="7380"/>
              </w:tabs>
              <w:rPr>
                <w:rFonts w:ascii="宋体" w:hAnsi="宋体"/>
                <w:szCs w:val="21"/>
              </w:rPr>
            </w:pPr>
            <w:r>
              <w:rPr>
                <w:rFonts w:hint="eastAsia" w:ascii="宋体" w:hAnsi="宋体"/>
                <w:szCs w:val="21"/>
              </w:rPr>
              <w:t>公司对供方评价原则主要是采购产品的技术标准和项目需要，通过质量、价格等进行比较，确定合格供方，并列出《合格供方名录》，每年对合格供方进行一次复评。</w:t>
            </w:r>
          </w:p>
          <w:p>
            <w:pPr>
              <w:tabs>
                <w:tab w:val="left" w:pos="7380"/>
              </w:tabs>
              <w:rPr>
                <w:rFonts w:ascii="宋体" w:hAnsi="宋体"/>
                <w:szCs w:val="21"/>
              </w:rPr>
            </w:pPr>
            <w:r>
              <w:rPr>
                <w:rFonts w:hint="eastAsia" w:ascii="宋体" w:hAnsi="宋体"/>
                <w:szCs w:val="21"/>
              </w:rPr>
              <w:t>提供《合格供方名录》，有“北京戴普联创科技有限公司、“京东””等主要供应商。无外包。</w:t>
            </w:r>
          </w:p>
          <w:p>
            <w:pPr>
              <w:tabs>
                <w:tab w:val="left" w:pos="7380"/>
              </w:tabs>
              <w:rPr>
                <w:rFonts w:ascii="宋体" w:hAnsi="宋体"/>
                <w:szCs w:val="21"/>
              </w:rPr>
            </w:pPr>
            <w:r>
              <w:rPr>
                <w:rFonts w:hint="eastAsia" w:ascii="宋体" w:hAnsi="宋体"/>
                <w:szCs w:val="21"/>
              </w:rPr>
              <w:t>抽《供方评价记录表》</w:t>
            </w:r>
          </w:p>
          <w:p>
            <w:pPr>
              <w:rPr>
                <w:rFonts w:ascii="宋体" w:hAnsi="宋体"/>
                <w:szCs w:val="21"/>
              </w:rPr>
            </w:pPr>
            <w:r>
              <w:rPr>
                <w:rFonts w:hint="eastAsia" w:ascii="宋体" w:hAnsi="宋体"/>
                <w:szCs w:val="21"/>
              </w:rPr>
              <w:t>单位名称：北京戴普联创科技有限公司</w:t>
            </w:r>
          </w:p>
          <w:p>
            <w:pPr>
              <w:rPr>
                <w:rFonts w:ascii="宋体" w:hAnsi="宋体"/>
                <w:szCs w:val="21"/>
              </w:rPr>
            </w:pPr>
            <w:r>
              <w:rPr>
                <w:rFonts w:hint="eastAsia" w:ascii="宋体" w:hAnsi="宋体"/>
                <w:szCs w:val="21"/>
              </w:rPr>
              <w:t>供应产品：磁盘存储盘柜、服务器等</w:t>
            </w:r>
          </w:p>
          <w:p>
            <w:pPr>
              <w:rPr>
                <w:rFonts w:ascii="宋体" w:hAnsi="宋体"/>
                <w:szCs w:val="21"/>
              </w:rPr>
            </w:pPr>
            <w:r>
              <w:rPr>
                <w:rFonts w:hint="eastAsia" w:ascii="宋体" w:hAnsi="宋体"/>
                <w:szCs w:val="21"/>
              </w:rPr>
              <w:t>评价内容有资质等</w:t>
            </w:r>
          </w:p>
          <w:p>
            <w:pPr>
              <w:rPr>
                <w:rFonts w:ascii="宋体" w:hAnsi="宋体"/>
                <w:szCs w:val="21"/>
              </w:rPr>
            </w:pPr>
            <w:r>
              <w:rPr>
                <w:rFonts w:hint="eastAsia" w:ascii="宋体" w:hAnsi="宋体"/>
                <w:szCs w:val="21"/>
              </w:rPr>
              <w:t>评定结论：同意进入合格供方</w:t>
            </w:r>
          </w:p>
          <w:p>
            <w:pPr>
              <w:rPr>
                <w:rFonts w:ascii="宋体" w:hAnsi="宋体"/>
                <w:szCs w:val="21"/>
              </w:rPr>
            </w:pPr>
            <w:r>
              <w:rPr>
                <w:rFonts w:hint="eastAsia" w:ascii="宋体" w:hAnsi="宋体"/>
                <w:szCs w:val="21"/>
              </w:rPr>
              <w:t>参与评定人：</w:t>
            </w:r>
            <w:r>
              <w:rPr>
                <w:rFonts w:hint="eastAsia"/>
                <w:szCs w:val="21"/>
              </w:rPr>
              <w:t>李明朗</w:t>
            </w:r>
            <w:r>
              <w:rPr>
                <w:rFonts w:hint="eastAsia" w:ascii="宋体" w:hAnsi="宋体"/>
                <w:szCs w:val="21"/>
              </w:rPr>
              <w:t>等       批准：邓炜      2021.5.15</w:t>
            </w:r>
          </w:p>
          <w:p>
            <w:pPr>
              <w:rPr>
                <w:rFonts w:ascii="宋体" w:hAnsi="宋体"/>
                <w:szCs w:val="21"/>
              </w:rPr>
            </w:pPr>
          </w:p>
          <w:p>
            <w:pPr>
              <w:rPr>
                <w:rFonts w:ascii="宋体" w:hAnsi="宋体"/>
                <w:szCs w:val="21"/>
              </w:rPr>
            </w:pPr>
            <w:r>
              <w:rPr>
                <w:rFonts w:ascii="宋体" w:hAnsi="宋体"/>
                <w:szCs w:val="21"/>
              </w:rPr>
              <w:t>另抽其他供方评价记录</w:t>
            </w:r>
            <w:r>
              <w:rPr>
                <w:rFonts w:hint="eastAsia" w:ascii="宋体" w:hAnsi="宋体"/>
                <w:szCs w:val="21"/>
              </w:rPr>
              <w:t>，</w:t>
            </w:r>
            <w:r>
              <w:rPr>
                <w:rFonts w:ascii="宋体" w:hAnsi="宋体"/>
                <w:szCs w:val="21"/>
              </w:rPr>
              <w:t>符合要求</w:t>
            </w:r>
          </w:p>
        </w:tc>
        <w:tc>
          <w:tcPr>
            <w:tcW w:w="1585" w:type="dxa"/>
          </w:tcPr>
          <w:p>
            <w:pPr>
              <w:rPr>
                <w:szCs w:val="21"/>
              </w:rPr>
            </w:pPr>
          </w:p>
          <w:p>
            <w:pPr>
              <w:rPr>
                <w:szCs w:val="21"/>
              </w:rPr>
            </w:pPr>
          </w:p>
          <w:p>
            <w:pPr>
              <w:rPr>
                <w:szCs w:val="21"/>
              </w:rPr>
            </w:pPr>
            <w:r>
              <w:rPr>
                <w:rFonts w:hint="eastAsia"/>
                <w:szCs w:val="21"/>
              </w:rPr>
              <w:t>Y</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r>
              <w:rPr>
                <w:rFonts w:hint="eastAsia" w:ascii="宋体" w:hAnsi="宋体"/>
                <w:szCs w:val="21"/>
              </w:rPr>
              <w:t>提供给外部供方的信息</w:t>
            </w:r>
          </w:p>
        </w:tc>
        <w:tc>
          <w:tcPr>
            <w:tcW w:w="960" w:type="dxa"/>
          </w:tcPr>
          <w:p>
            <w:r>
              <w:rPr>
                <w:rFonts w:hint="eastAsia"/>
              </w:rPr>
              <w:t>8.4.3</w:t>
            </w:r>
          </w:p>
        </w:tc>
        <w:tc>
          <w:tcPr>
            <w:tcW w:w="10004" w:type="dxa"/>
          </w:tcPr>
          <w:p>
            <w:pPr>
              <w:tabs>
                <w:tab w:val="left" w:pos="7380"/>
              </w:tabs>
              <w:rPr>
                <w:rFonts w:ascii="宋体" w:hAnsi="宋体"/>
                <w:szCs w:val="21"/>
              </w:rPr>
            </w:pPr>
            <w:r>
              <w:rPr>
                <w:rFonts w:hint="eastAsia" w:ascii="宋体" w:hAnsi="宋体"/>
                <w:szCs w:val="21"/>
              </w:rPr>
              <w:t>负责人讲，公司所需的设备材料由综合部负责采购，公司在合同中明确需采购的物资</w:t>
            </w:r>
          </w:p>
          <w:p>
            <w:pPr>
              <w:tabs>
                <w:tab w:val="left" w:pos="7380"/>
              </w:tabs>
              <w:rPr>
                <w:rFonts w:ascii="宋体" w:hAnsi="宋体"/>
                <w:szCs w:val="21"/>
              </w:rPr>
            </w:pPr>
            <w:r>
              <w:rPr>
                <w:rFonts w:hint="eastAsia" w:ascii="宋体" w:hAnsi="宋体"/>
                <w:szCs w:val="21"/>
              </w:rPr>
              <w:t>查服务器采购合同</w:t>
            </w:r>
          </w:p>
          <w:p>
            <w:pPr>
              <w:tabs>
                <w:tab w:val="left" w:pos="7380"/>
              </w:tabs>
              <w:rPr>
                <w:rFonts w:ascii="宋体" w:hAnsi="宋体"/>
                <w:szCs w:val="21"/>
              </w:rPr>
            </w:pPr>
            <w:r>
              <w:rPr>
                <w:rFonts w:ascii="宋体" w:hAnsi="宋体"/>
                <w:szCs w:val="21"/>
              </w:rPr>
              <w:t>数量</w:t>
            </w:r>
            <w:r>
              <w:rPr>
                <w:rFonts w:hint="eastAsia" w:ascii="宋体" w:hAnsi="宋体"/>
                <w:szCs w:val="21"/>
              </w:rPr>
              <w:t xml:space="preserve">：1台   空间：1U    </w:t>
            </w:r>
          </w:p>
          <w:p>
            <w:pPr>
              <w:tabs>
                <w:tab w:val="left" w:pos="7380"/>
              </w:tabs>
              <w:rPr>
                <w:rFonts w:ascii="宋体" w:hAnsi="宋体"/>
                <w:szCs w:val="21"/>
              </w:rPr>
            </w:pPr>
            <w:r>
              <w:rPr>
                <w:rFonts w:ascii="宋体" w:hAnsi="宋体"/>
                <w:szCs w:val="21"/>
              </w:rPr>
              <w:t>目前设备使用正常</w:t>
            </w:r>
            <w:r>
              <w:rPr>
                <w:rFonts w:hint="eastAsia" w:ascii="宋体" w:hAnsi="宋体"/>
                <w:szCs w:val="21"/>
              </w:rPr>
              <w:t>，</w:t>
            </w:r>
            <w:r>
              <w:rPr>
                <w:rFonts w:ascii="宋体" w:hAnsi="宋体"/>
                <w:szCs w:val="21"/>
              </w:rPr>
              <w:t>未发生异常状况</w:t>
            </w:r>
            <w:r>
              <w:rPr>
                <w:rFonts w:hint="eastAsia" w:ascii="宋体" w:hAnsi="宋体"/>
                <w:szCs w:val="21"/>
              </w:rPr>
              <w:t>。</w:t>
            </w:r>
          </w:p>
          <w:p>
            <w:pPr>
              <w:tabs>
                <w:tab w:val="left" w:pos="7380"/>
              </w:tabs>
              <w:rPr>
                <w:rFonts w:ascii="宋体" w:hAnsi="宋体"/>
                <w:szCs w:val="21"/>
              </w:rPr>
            </w:pPr>
            <w:r>
              <w:rPr>
                <w:rFonts w:ascii="宋体" w:hAnsi="宋体"/>
                <w:szCs w:val="21"/>
              </w:rPr>
              <w:t>其他京东采购办公用品</w:t>
            </w:r>
            <w:r>
              <w:rPr>
                <w:rFonts w:hint="eastAsia" w:ascii="宋体" w:hAnsi="宋体"/>
                <w:szCs w:val="21"/>
              </w:rPr>
              <w:t>到货后核对产品数量、型号，无记录。</w:t>
            </w:r>
          </w:p>
          <w:p>
            <w:pPr>
              <w:tabs>
                <w:tab w:val="left" w:pos="7380"/>
              </w:tabs>
              <w:rPr>
                <w:rFonts w:ascii="宋体" w:hAnsi="宋体"/>
                <w:szCs w:val="21"/>
              </w:rPr>
            </w:pPr>
            <w:r>
              <w:rPr>
                <w:rFonts w:hint="eastAsia" w:ascii="宋体" w:hAnsi="宋体"/>
                <w:szCs w:val="21"/>
              </w:rPr>
              <w:t>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度调查表》。对调查表中各项目进行测算，公司于2021年12月对主要客户进行了电话问卷调查，分别对服务质量、态度、按时率、价格等内容进行调查，客户均对相关内容进行了反馈，从统计数据中可以看出，顾客满意度平均分为98%，超过了质量目标要求，目标完成。</w:t>
            </w:r>
          </w:p>
        </w:tc>
        <w:tc>
          <w:tcPr>
            <w:tcW w:w="1585" w:type="dxa"/>
          </w:tcPr>
          <w:p>
            <w:pPr>
              <w:rPr>
                <w:szCs w:val="21"/>
              </w:rPr>
            </w:pPr>
            <w:r>
              <w:rPr>
                <w:rFonts w:hint="eastAsia"/>
                <w:szCs w:val="21"/>
              </w:rPr>
              <w:t>Y</w:t>
            </w:r>
          </w:p>
        </w:tc>
      </w:tr>
    </w:tbl>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受审核部门：技术部      主管领导/陪同人员：陈龙烨</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审核员：朱晓丽   审核时间：2022年3月1-2日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 xml:space="preserve">审核条款： 5.3  6.2， 8.1  8.3  8.5  8.6 </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ascii="宋体" w:hAnsi="宋体"/>
                <w:szCs w:val="21"/>
              </w:rPr>
              <w:t>职责和权限</w:t>
            </w:r>
          </w:p>
        </w:tc>
        <w:tc>
          <w:tcPr>
            <w:tcW w:w="960" w:type="dxa"/>
            <w:vAlign w:val="center"/>
          </w:tcPr>
          <w:p>
            <w:pPr>
              <w:spacing w:line="276" w:lineRule="auto"/>
              <w:rPr>
                <w:rFonts w:ascii="宋体" w:hAnsi="宋体"/>
                <w:szCs w:val="21"/>
              </w:rPr>
            </w:pPr>
            <w:r>
              <w:rPr>
                <w:rFonts w:hint="eastAsia" w:ascii="宋体" w:hAnsi="宋体"/>
                <w:szCs w:val="21"/>
              </w:rPr>
              <w:t>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负责网站建设、运维及教育咨询活动活动策划、设计、运行、放行等</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质量目标及其实现的策划</w:t>
            </w:r>
          </w:p>
        </w:tc>
        <w:tc>
          <w:tcPr>
            <w:tcW w:w="960" w:type="dxa"/>
            <w:vAlign w:val="center"/>
          </w:tcPr>
          <w:p>
            <w:pPr>
              <w:spacing w:line="276" w:lineRule="auto"/>
              <w:rPr>
                <w:rFonts w:ascii="宋体" w:hAnsi="宋体"/>
                <w:szCs w:val="21"/>
              </w:rPr>
            </w:pPr>
            <w:r>
              <w:rPr>
                <w:rFonts w:ascii="宋体" w:hAnsi="宋体"/>
                <w:szCs w:val="21"/>
              </w:rPr>
              <w:t>6.2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部门目标：</w:t>
            </w:r>
          </w:p>
          <w:p>
            <w:pPr>
              <w:adjustRightInd w:val="0"/>
              <w:snapToGrid w:val="0"/>
              <w:spacing w:line="276" w:lineRule="auto"/>
              <w:rPr>
                <w:rFonts w:ascii="宋体" w:hAnsi="宋体"/>
                <w:szCs w:val="21"/>
              </w:rPr>
            </w:pPr>
            <w:r>
              <w:rPr>
                <w:rFonts w:hint="eastAsia" w:ascii="宋体" w:hAnsi="宋体"/>
                <w:szCs w:val="21"/>
              </w:rPr>
              <w:t>技术服务质量合格率100%；</w:t>
            </w:r>
          </w:p>
          <w:p>
            <w:pPr>
              <w:adjustRightInd w:val="0"/>
              <w:snapToGrid w:val="0"/>
              <w:spacing w:line="276" w:lineRule="auto"/>
              <w:rPr>
                <w:rFonts w:ascii="宋体" w:hAnsi="宋体"/>
                <w:szCs w:val="21"/>
              </w:rPr>
            </w:pPr>
            <w:r>
              <w:rPr>
                <w:rFonts w:hint="eastAsia" w:ascii="宋体" w:hAnsi="宋体"/>
                <w:szCs w:val="21"/>
              </w:rPr>
              <w:t>技术服务计划完成率100%</w:t>
            </w:r>
          </w:p>
          <w:p>
            <w:pPr>
              <w:adjustRightInd w:val="0"/>
              <w:snapToGrid w:val="0"/>
              <w:spacing w:line="276" w:lineRule="auto"/>
              <w:rPr>
                <w:rFonts w:ascii="宋体" w:hAnsi="宋体"/>
                <w:szCs w:val="21"/>
              </w:rPr>
            </w:pPr>
            <w:r>
              <w:rPr>
                <w:rFonts w:hint="eastAsia" w:ascii="宋体" w:hAnsi="宋体"/>
                <w:szCs w:val="21"/>
              </w:rPr>
              <w:t>顾客意见回访率100%</w:t>
            </w:r>
          </w:p>
          <w:p>
            <w:pPr>
              <w:adjustRightInd w:val="0"/>
              <w:snapToGrid w:val="0"/>
              <w:spacing w:line="276" w:lineRule="auto"/>
              <w:rPr>
                <w:rFonts w:ascii="宋体" w:hAnsi="宋体"/>
                <w:szCs w:val="21"/>
              </w:rPr>
            </w:pPr>
            <w:r>
              <w:rPr>
                <w:rFonts w:hint="eastAsia" w:ascii="宋体" w:hAnsi="宋体"/>
                <w:szCs w:val="21"/>
              </w:rPr>
              <w:t>与方针一致，可测量</w:t>
            </w:r>
          </w:p>
          <w:p>
            <w:pPr>
              <w:adjustRightInd w:val="0"/>
              <w:snapToGrid w:val="0"/>
              <w:spacing w:line="276" w:lineRule="auto"/>
              <w:rPr>
                <w:rFonts w:ascii="宋体" w:hAnsi="宋体"/>
                <w:szCs w:val="21"/>
              </w:rPr>
            </w:pPr>
            <w:r>
              <w:rPr>
                <w:rFonts w:hint="eastAsia" w:ascii="宋体" w:hAnsi="宋体"/>
                <w:szCs w:val="21"/>
              </w:rPr>
              <w:t>统计方法：</w:t>
            </w:r>
          </w:p>
          <w:p>
            <w:pPr>
              <w:adjustRightInd w:val="0"/>
              <w:snapToGrid w:val="0"/>
              <w:spacing w:line="276" w:lineRule="auto"/>
              <w:rPr>
                <w:rFonts w:ascii="宋体" w:hAnsi="宋体"/>
                <w:szCs w:val="21"/>
              </w:rPr>
            </w:pPr>
            <w:r>
              <w:rPr>
                <w:rFonts w:hint="eastAsia" w:ascii="宋体" w:hAnsi="宋体"/>
                <w:szCs w:val="21"/>
              </w:rPr>
              <w:t>1、技术服务质量合格数÷交付总数x100%，每半年考核一次</w:t>
            </w:r>
          </w:p>
          <w:p>
            <w:pPr>
              <w:adjustRightInd w:val="0"/>
              <w:snapToGrid w:val="0"/>
              <w:spacing w:line="276" w:lineRule="auto"/>
              <w:rPr>
                <w:rFonts w:ascii="宋体" w:hAnsi="宋体"/>
                <w:szCs w:val="21"/>
              </w:rPr>
            </w:pPr>
            <w:r>
              <w:rPr>
                <w:rFonts w:hint="eastAsia" w:ascii="宋体" w:hAnsi="宋体"/>
                <w:szCs w:val="21"/>
              </w:rPr>
              <w:t>2、技术服务计划完成数÷总数x100%，每半年考核一次</w:t>
            </w:r>
          </w:p>
          <w:p>
            <w:pPr>
              <w:adjustRightInd w:val="0"/>
              <w:snapToGrid w:val="0"/>
              <w:spacing w:line="276" w:lineRule="auto"/>
              <w:rPr>
                <w:rFonts w:ascii="宋体" w:hAnsi="宋体"/>
                <w:szCs w:val="21"/>
              </w:rPr>
            </w:pPr>
            <w:r>
              <w:rPr>
                <w:rFonts w:hint="eastAsia" w:ascii="宋体" w:hAnsi="宋体"/>
                <w:szCs w:val="21"/>
              </w:rPr>
              <w:t>3、顾客回访数÷顾客总数x100%，每半年考核一次</w:t>
            </w:r>
          </w:p>
          <w:p>
            <w:pPr>
              <w:adjustRightInd w:val="0"/>
              <w:snapToGrid w:val="0"/>
              <w:spacing w:line="276" w:lineRule="auto"/>
              <w:rPr>
                <w:rFonts w:ascii="宋体" w:hAnsi="宋体"/>
                <w:szCs w:val="21"/>
              </w:rPr>
            </w:pPr>
            <w:r>
              <w:rPr>
                <w:rFonts w:hint="eastAsia" w:ascii="宋体" w:hAnsi="宋体"/>
                <w:szCs w:val="21"/>
              </w:rPr>
              <w:t>目标完成情况：均完成</w:t>
            </w:r>
          </w:p>
          <w:p>
            <w:pPr>
              <w:adjustRightInd w:val="0"/>
              <w:snapToGrid w:val="0"/>
              <w:spacing w:line="276" w:lineRule="auto"/>
              <w:rPr>
                <w:rFonts w:ascii="宋体" w:hAnsi="宋体"/>
                <w:szCs w:val="21"/>
              </w:rPr>
            </w:pPr>
            <w:r>
              <w:rPr>
                <w:rFonts w:hint="eastAsia" w:ascii="宋体" w:hAnsi="宋体"/>
                <w:szCs w:val="21"/>
              </w:rPr>
              <w:t>目标沟通方法：上下级沟通，评审后通过</w:t>
            </w:r>
          </w:p>
          <w:p>
            <w:pPr>
              <w:adjustRightInd w:val="0"/>
              <w:snapToGrid w:val="0"/>
              <w:spacing w:line="276" w:lineRule="auto"/>
              <w:rPr>
                <w:rFonts w:ascii="宋体" w:hAnsi="宋体"/>
                <w:szCs w:val="21"/>
                <w:highlight w:val="yellow"/>
              </w:rPr>
            </w:pPr>
            <w:r>
              <w:rPr>
                <w:rFonts w:hint="eastAsia" w:ascii="宋体" w:hAnsi="宋体"/>
                <w:szCs w:val="21"/>
              </w:rPr>
              <w:t>更新方式：目标不适宜，经公司批准后更新</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运行策划和控制</w:t>
            </w:r>
          </w:p>
        </w:tc>
        <w:tc>
          <w:tcPr>
            <w:tcW w:w="960" w:type="dxa"/>
            <w:vAlign w:val="center"/>
          </w:tcPr>
          <w:p>
            <w:pPr>
              <w:spacing w:line="276" w:lineRule="auto"/>
              <w:rPr>
                <w:rFonts w:ascii="宋体" w:hAnsi="宋体"/>
                <w:szCs w:val="21"/>
              </w:rPr>
            </w:pPr>
            <w:r>
              <w:rPr>
                <w:rFonts w:hint="eastAsia" w:ascii="宋体" w:hAnsi="宋体"/>
                <w:szCs w:val="21"/>
              </w:rPr>
              <w:t>8.1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公司针对服务的特点进行了如下策划：</w:t>
            </w:r>
          </w:p>
          <w:p>
            <w:pPr>
              <w:adjustRightInd w:val="0"/>
              <w:snapToGrid w:val="0"/>
              <w:spacing w:line="276" w:lineRule="auto"/>
              <w:rPr>
                <w:rFonts w:ascii="宋体" w:hAnsi="宋体"/>
                <w:szCs w:val="21"/>
              </w:rPr>
            </w:pPr>
            <w:r>
              <w:rPr>
                <w:rFonts w:hint="eastAsia" w:ascii="宋体" w:hAnsi="宋体"/>
                <w:szCs w:val="21"/>
              </w:rPr>
              <w:t>辽宁省会计综合管理服务平台</w:t>
            </w:r>
            <w:r>
              <w:rPr>
                <w:rFonts w:ascii="宋体" w:hAnsi="宋体"/>
                <w:szCs w:val="21"/>
              </w:rPr>
              <w:t>V1.0策划如下</w:t>
            </w:r>
          </w:p>
          <w:p>
            <w:pPr>
              <w:adjustRightInd w:val="0"/>
              <w:snapToGrid w:val="0"/>
              <w:spacing w:line="276" w:lineRule="auto"/>
              <w:rPr>
                <w:rFonts w:ascii="宋体" w:hAnsi="宋体"/>
                <w:szCs w:val="21"/>
              </w:rPr>
            </w:pPr>
            <w:r>
              <w:rPr>
                <w:rFonts w:hint="eastAsia" w:ascii="宋体" w:hAnsi="宋体"/>
                <w:szCs w:val="21"/>
              </w:rPr>
              <w:t>一、策划了服务流程：</w:t>
            </w:r>
          </w:p>
          <w:p>
            <w:pPr>
              <w:adjustRightInd w:val="0"/>
              <w:snapToGrid w:val="0"/>
              <w:spacing w:line="276" w:lineRule="auto"/>
              <w:rPr>
                <w:rFonts w:ascii="宋体" w:hAnsi="宋体"/>
                <w:szCs w:val="21"/>
              </w:rPr>
            </w:pPr>
            <w:r>
              <w:rPr>
                <w:rFonts w:hint="eastAsia" w:ascii="宋体" w:hAnsi="宋体"/>
                <w:szCs w:val="21"/>
              </w:rPr>
              <w:t>1、流程：需求分析—需求确认-内部评审—研发（架构设计、模型建立、分工、编程）—测试</w:t>
            </w:r>
            <w:r>
              <w:rPr>
                <w:rFonts w:ascii="宋体" w:hAnsi="宋体"/>
                <w:szCs w:val="21"/>
              </w:rPr>
              <w:t>—</w:t>
            </w:r>
            <w:r>
              <w:rPr>
                <w:rFonts w:hint="eastAsia" w:ascii="宋体" w:hAnsi="宋体"/>
                <w:szCs w:val="21"/>
              </w:rPr>
              <w:t>验证—确认—上线—运行</w:t>
            </w:r>
          </w:p>
          <w:p>
            <w:pPr>
              <w:adjustRightInd w:val="0"/>
              <w:snapToGrid w:val="0"/>
              <w:spacing w:line="276" w:lineRule="auto"/>
              <w:rPr>
                <w:rFonts w:ascii="宋体" w:hAnsi="宋体"/>
                <w:szCs w:val="21"/>
              </w:rPr>
            </w:pPr>
            <w:r>
              <w:rPr>
                <w:rFonts w:hint="eastAsia" w:ascii="宋体" w:hAnsi="宋体"/>
                <w:szCs w:val="21"/>
                <w:lang w:val="en-US" w:eastAsia="zh-CN"/>
              </w:rPr>
              <w:t>关键</w:t>
            </w:r>
            <w:r>
              <w:rPr>
                <w:rFonts w:hint="eastAsia" w:ascii="宋体" w:hAnsi="宋体"/>
                <w:szCs w:val="21"/>
              </w:rPr>
              <w:t>过程：设计过程等</w:t>
            </w:r>
          </w:p>
          <w:p>
            <w:pPr>
              <w:adjustRightInd w:val="0"/>
              <w:snapToGrid w:val="0"/>
              <w:spacing w:line="276" w:lineRule="auto"/>
              <w:rPr>
                <w:rFonts w:ascii="宋体" w:hAnsi="宋体"/>
                <w:szCs w:val="21"/>
              </w:rPr>
            </w:pPr>
            <w:r>
              <w:rPr>
                <w:rFonts w:hint="eastAsia" w:ascii="宋体" w:hAnsi="宋体"/>
                <w:szCs w:val="21"/>
              </w:rPr>
              <w:t>二、确定了相应的质量目标：1、技术服务质量合格数÷交付总数x100%，每半年考核一次</w:t>
            </w:r>
          </w:p>
          <w:p>
            <w:pPr>
              <w:adjustRightInd w:val="0"/>
              <w:snapToGrid w:val="0"/>
              <w:spacing w:line="276" w:lineRule="auto"/>
              <w:rPr>
                <w:rFonts w:ascii="宋体" w:hAnsi="宋体"/>
                <w:szCs w:val="21"/>
              </w:rPr>
            </w:pPr>
            <w:r>
              <w:rPr>
                <w:rFonts w:hint="eastAsia" w:ascii="宋体" w:hAnsi="宋体"/>
                <w:szCs w:val="21"/>
              </w:rPr>
              <w:t>2、技术服务计划完成数÷总数x100%，每半年</w:t>
            </w:r>
            <w:bookmarkStart w:id="0" w:name="_GoBack"/>
            <w:bookmarkEnd w:id="0"/>
            <w:r>
              <w:rPr>
                <w:rFonts w:hint="eastAsia" w:ascii="宋体" w:hAnsi="宋体"/>
                <w:szCs w:val="21"/>
              </w:rPr>
              <w:t>考核一次</w:t>
            </w:r>
          </w:p>
          <w:p>
            <w:pPr>
              <w:adjustRightInd w:val="0"/>
              <w:snapToGrid w:val="0"/>
              <w:spacing w:line="276" w:lineRule="auto"/>
              <w:rPr>
                <w:rFonts w:ascii="宋体" w:hAnsi="宋体"/>
                <w:szCs w:val="21"/>
              </w:rPr>
            </w:pPr>
            <w:r>
              <w:rPr>
                <w:rFonts w:hint="eastAsia" w:ascii="宋体" w:hAnsi="宋体"/>
                <w:szCs w:val="21"/>
              </w:rPr>
              <w:t>3、顾客回访数÷顾客总数x100%，每半年考核一次</w:t>
            </w:r>
          </w:p>
          <w:p>
            <w:pPr>
              <w:adjustRightInd w:val="0"/>
              <w:snapToGrid w:val="0"/>
              <w:spacing w:line="276" w:lineRule="auto"/>
              <w:rPr>
                <w:rFonts w:ascii="宋体" w:hAnsi="宋体"/>
                <w:szCs w:val="21"/>
              </w:rPr>
            </w:pPr>
            <w:r>
              <w:rPr>
                <w:rFonts w:hint="eastAsia" w:ascii="宋体" w:hAnsi="宋体"/>
                <w:szCs w:val="21"/>
              </w:rPr>
              <w:t xml:space="preserve">目标基本合理、可测量、可达到。            </w:t>
            </w:r>
          </w:p>
          <w:p>
            <w:pPr>
              <w:adjustRightInd w:val="0"/>
              <w:snapToGrid w:val="0"/>
              <w:spacing w:line="276" w:lineRule="auto"/>
              <w:rPr>
                <w:rFonts w:ascii="宋体" w:hAnsi="宋体"/>
                <w:szCs w:val="21"/>
              </w:rPr>
            </w:pPr>
            <w:r>
              <w:rPr>
                <w:rFonts w:hint="eastAsia" w:ascii="宋体" w:hAnsi="宋体"/>
                <w:szCs w:val="21"/>
              </w:rPr>
              <w:t xml:space="preserve">三、策划了相关文件：产品实现过程符合《中华人民共和国著作权法》《中华人民共和国合同法》《中华人民共和国消费者权益保护法》GB/T15532-2008《计算机软件测试规范》GB/T20157-2006《信息技术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网络基础安全技术要求》；研发管理制度、编码规范、研发测试规范等作业指导书和《设计开发计划书》等记录。 </w:t>
            </w:r>
          </w:p>
          <w:p>
            <w:pPr>
              <w:adjustRightInd w:val="0"/>
              <w:snapToGrid w:val="0"/>
              <w:spacing w:line="276" w:lineRule="auto"/>
              <w:rPr>
                <w:rFonts w:ascii="宋体" w:hAnsi="宋体"/>
                <w:szCs w:val="21"/>
              </w:rPr>
            </w:pPr>
            <w:r>
              <w:rPr>
                <w:rFonts w:hint="eastAsia" w:ascii="宋体" w:hAnsi="宋体"/>
                <w:szCs w:val="21"/>
              </w:rPr>
              <w:t xml:space="preserve">四、软件测试项目通过测试和验收来对软件产品实现过程进行检测。项目实施过程中由目负责人组织进行测试/检查，项目完成后由客户进行验收，符合要求。 </w:t>
            </w:r>
          </w:p>
          <w:p>
            <w:pPr>
              <w:adjustRightInd w:val="0"/>
              <w:snapToGrid w:val="0"/>
              <w:spacing w:line="276" w:lineRule="auto"/>
              <w:rPr>
                <w:rFonts w:ascii="宋体" w:hAnsi="宋体"/>
                <w:szCs w:val="21"/>
              </w:rPr>
            </w:pPr>
            <w:r>
              <w:rPr>
                <w:rFonts w:hint="eastAsia" w:ascii="宋体" w:hAnsi="宋体"/>
                <w:szCs w:val="21"/>
              </w:rPr>
              <w:t>五、服务场所：办公面积：1000平米，机房9平米左右；软件测试在办公楼内进行，电脑台式机、服务器2台、1台备用；打印机、传真机等设备设施，基本满足工作需要。资源基本满足。</w:t>
            </w:r>
          </w:p>
          <w:p>
            <w:pPr>
              <w:adjustRightInd w:val="0"/>
              <w:snapToGrid w:val="0"/>
              <w:spacing w:line="276" w:lineRule="auto"/>
              <w:rPr>
                <w:rFonts w:ascii="宋体" w:hAnsi="宋体"/>
                <w:szCs w:val="21"/>
              </w:rPr>
            </w:pPr>
            <w:r>
              <w:rPr>
                <w:rFonts w:hint="eastAsia" w:ascii="宋体" w:hAnsi="宋体"/>
                <w:szCs w:val="21"/>
              </w:rPr>
              <w:t>六、编制有“风险和机遇控制程序”，通过识别与评价对公司目标和战略方向相关，影响其实现质量管理体系预期结果的各种内外部环境因素，有效应对风险和机遇。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七、暂无外包过程。</w:t>
            </w:r>
          </w:p>
          <w:p>
            <w:pPr>
              <w:adjustRightInd w:val="0"/>
              <w:snapToGrid w:val="0"/>
              <w:spacing w:line="276" w:lineRule="auto"/>
              <w:rPr>
                <w:rFonts w:ascii="宋体" w:hAnsi="宋体"/>
                <w:szCs w:val="21"/>
              </w:rPr>
            </w:pPr>
            <w:r>
              <w:rPr>
                <w:rFonts w:hint="eastAsia" w:ascii="宋体" w:hAnsi="宋体"/>
                <w:szCs w:val="21"/>
              </w:rPr>
              <w:t>策划适合组织体系运行需要，未发生更改，策划情况符合标准要求。</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cs="Tahoma"/>
                <w:szCs w:val="21"/>
              </w:rPr>
            </w:pPr>
            <w:r>
              <w:rPr>
                <w:rFonts w:hint="eastAsia" w:ascii="宋体" w:hAnsi="宋体" w:cs="Tahoma"/>
                <w:szCs w:val="21"/>
              </w:rPr>
              <w:t>产品和服务的设计和开发</w:t>
            </w:r>
          </w:p>
          <w:p>
            <w:pPr>
              <w:tabs>
                <w:tab w:val="left" w:pos="7380"/>
              </w:tabs>
              <w:rPr>
                <w:rFonts w:ascii="Tahoma" w:hAnsi="Tahoma" w:cs="Tahoma"/>
                <w:szCs w:val="21"/>
              </w:rPr>
            </w:pPr>
            <w:r>
              <w:rPr>
                <w:rFonts w:hint="eastAsia" w:ascii="宋体" w:hAnsi="宋体" w:cs="Tahoma"/>
                <w:szCs w:val="21"/>
              </w:rPr>
              <w:t>总则</w:t>
            </w:r>
          </w:p>
          <w:p>
            <w:pPr>
              <w:tabs>
                <w:tab w:val="left" w:pos="7380"/>
              </w:tabs>
              <w:rPr>
                <w:rFonts w:ascii="Tahoma" w:hAnsi="Tahoma" w:cs="Tahoma"/>
                <w:szCs w:val="21"/>
              </w:rPr>
            </w:pPr>
            <w:r>
              <w:rPr>
                <w:rFonts w:hint="eastAsia" w:ascii="宋体" w:hAnsi="宋体" w:cs="Tahoma"/>
                <w:szCs w:val="21"/>
              </w:rPr>
              <w:t>设计和开发策划</w:t>
            </w:r>
          </w:p>
          <w:p>
            <w:pPr>
              <w:rPr>
                <w:rFonts w:ascii="宋体" w:hAnsi="宋体"/>
                <w:szCs w:val="21"/>
              </w:rPr>
            </w:pPr>
          </w:p>
        </w:tc>
        <w:tc>
          <w:tcPr>
            <w:tcW w:w="960" w:type="dxa"/>
          </w:tcPr>
          <w:p>
            <w:pPr>
              <w:tabs>
                <w:tab w:val="left" w:pos="7380"/>
              </w:tabs>
              <w:rPr>
                <w:rFonts w:ascii="宋体" w:hAnsi="宋体" w:cs="Tahoma"/>
                <w:szCs w:val="21"/>
              </w:rPr>
            </w:pPr>
            <w:r>
              <w:rPr>
                <w:rFonts w:hint="eastAsia" w:ascii="宋体" w:hAnsi="宋体" w:cs="Tahoma"/>
                <w:szCs w:val="21"/>
              </w:rPr>
              <w:t>8.3,</w:t>
            </w:r>
          </w:p>
          <w:p>
            <w:pPr>
              <w:tabs>
                <w:tab w:val="left" w:pos="7380"/>
              </w:tabs>
              <w:rPr>
                <w:rFonts w:ascii="宋体" w:hAnsi="宋体" w:cs="Tahoma"/>
                <w:szCs w:val="21"/>
              </w:rPr>
            </w:pPr>
            <w:r>
              <w:rPr>
                <w:rFonts w:hint="eastAsia" w:ascii="宋体" w:hAnsi="宋体" w:cs="Tahoma"/>
                <w:szCs w:val="21"/>
              </w:rPr>
              <w:t>8.3.1,</w:t>
            </w:r>
          </w:p>
          <w:p>
            <w:pPr>
              <w:tabs>
                <w:tab w:val="left" w:pos="7380"/>
              </w:tabs>
              <w:rPr>
                <w:rFonts w:ascii="宋体" w:hAnsi="宋体"/>
                <w:szCs w:val="21"/>
              </w:rPr>
            </w:pPr>
            <w:r>
              <w:rPr>
                <w:rFonts w:hint="eastAsia" w:ascii="宋体" w:hAnsi="宋体" w:cs="Tahoma"/>
                <w:szCs w:val="21"/>
              </w:rPr>
              <w:t>8.3.2</w:t>
            </w:r>
            <w:r>
              <w:rPr>
                <w:rFonts w:hint="eastAsia" w:ascii="宋体" w:hAnsi="宋体"/>
                <w:szCs w:val="21"/>
              </w:rPr>
              <w:t xml:space="preserve"> </w:t>
            </w:r>
          </w:p>
        </w:tc>
        <w:tc>
          <w:tcPr>
            <w:tcW w:w="10004" w:type="dxa"/>
          </w:tcPr>
          <w:p>
            <w:pPr>
              <w:tabs>
                <w:tab w:val="left" w:pos="7380"/>
              </w:tabs>
              <w:rPr>
                <w:rFonts w:ascii="宋体" w:hAnsi="宋体"/>
              </w:rPr>
            </w:pPr>
            <w:r>
              <w:rPr>
                <w:rFonts w:hint="eastAsia" w:ascii="宋体" w:hAnsi="宋体"/>
              </w:rPr>
              <w:t>已完成项目：国家机关事务管理局会计综合管理服务平台</w:t>
            </w:r>
          </w:p>
          <w:p>
            <w:pPr>
              <w:tabs>
                <w:tab w:val="left" w:pos="7380"/>
              </w:tabs>
              <w:rPr>
                <w:rFonts w:ascii="宋体" w:hAnsi="宋体"/>
              </w:rPr>
            </w:pPr>
            <w:r>
              <w:rPr>
                <w:rFonts w:hint="eastAsia" w:ascii="宋体" w:hAnsi="宋体"/>
              </w:rPr>
              <w:t>抽：需求分析、立项报告、项目开发计划、配置管理计划</w:t>
            </w:r>
          </w:p>
          <w:p>
            <w:pPr>
              <w:tabs>
                <w:tab w:val="left" w:pos="7380"/>
              </w:tabs>
              <w:rPr>
                <w:rFonts w:ascii="宋体" w:hAnsi="宋体"/>
                <w:szCs w:val="21"/>
              </w:rPr>
            </w:pPr>
            <w:r>
              <w:rPr>
                <w:rFonts w:hint="eastAsia" w:ascii="宋体" w:hAnsi="宋体"/>
              </w:rPr>
              <w:t>软件：国家机关事务管理局会计综合管理服务平台V1.0</w:t>
            </w:r>
          </w:p>
          <w:p>
            <w:pPr>
              <w:tabs>
                <w:tab w:val="left" w:pos="7380"/>
              </w:tabs>
              <w:rPr>
                <w:rFonts w:ascii="宋体" w:hAnsi="宋体"/>
              </w:rPr>
            </w:pPr>
            <w:r>
              <w:rPr>
                <w:rFonts w:hint="eastAsia" w:ascii="宋体" w:hAnsi="宋体"/>
              </w:rPr>
              <w:t>内容：为了加快会计管理信息化建设进程，不断提高会计管理水平和效率，提升会计管理部门的工作理念，迫切需要开发新的会计管理服务平台，以适应会计管理的需求，推动“互联网+”政务服务，加快建成互通共享的网上服务平台。</w:t>
            </w:r>
          </w:p>
          <w:p>
            <w:pPr>
              <w:tabs>
                <w:tab w:val="left" w:pos="7380"/>
              </w:tabs>
              <w:rPr>
                <w:rFonts w:ascii="宋体" w:hAnsi="宋体"/>
              </w:rPr>
            </w:pPr>
            <w:r>
              <w:rPr>
                <w:rFonts w:hint="eastAsia" w:ascii="宋体" w:hAnsi="宋体"/>
              </w:rPr>
              <w:t>同时通过项目开发和集成，实现基于AK环境下，实现原有会计人员管理信息系统、会计领军（后备）人才管理系统、高级会计专业技术资格评审系统功能的整合开发。该系统以模块化嵌入方式，与财资类服务平台进行对接。</w:t>
            </w:r>
          </w:p>
          <w:p>
            <w:pPr>
              <w:tabs>
                <w:tab w:val="left" w:pos="7380"/>
              </w:tabs>
              <w:rPr>
                <w:rFonts w:ascii="宋体" w:hAnsi="宋体"/>
                <w:szCs w:val="21"/>
              </w:rPr>
            </w:pPr>
            <w:r>
              <w:rPr>
                <w:rFonts w:hint="eastAsia" w:ascii="宋体" w:hAnsi="宋体"/>
                <w:szCs w:val="21"/>
              </w:rPr>
              <w:t>界面要求</w:t>
            </w:r>
          </w:p>
          <w:p>
            <w:pPr>
              <w:tabs>
                <w:tab w:val="left" w:pos="7380"/>
              </w:tabs>
              <w:rPr>
                <w:rFonts w:ascii="宋体" w:hAnsi="宋体"/>
                <w:szCs w:val="21"/>
              </w:rPr>
            </w:pPr>
            <w:r>
              <w:rPr>
                <w:rFonts w:hint="eastAsia" w:ascii="宋体" w:hAnsi="宋体"/>
                <w:szCs w:val="21"/>
              </w:rPr>
              <w:t>国家机关会计网系统开发运维项目的用户界面主要采用B/S结构，系统提供符合Windows风格标准的用户界面，符合以下特性：</w:t>
            </w:r>
          </w:p>
          <w:p>
            <w:pPr>
              <w:tabs>
                <w:tab w:val="left" w:pos="7380"/>
              </w:tabs>
              <w:rPr>
                <w:rFonts w:ascii="宋体" w:hAnsi="宋体"/>
                <w:szCs w:val="21"/>
              </w:rPr>
            </w:pPr>
            <w:r>
              <w:rPr>
                <w:rFonts w:hint="eastAsia" w:ascii="宋体" w:hAnsi="宋体"/>
                <w:szCs w:val="21"/>
              </w:rPr>
              <w:t>1)用户界面具有一致的风格，便于用户学习和使用，熟悉计算机使用的一般的用户应该可以在2个工作日内学会基本操作。</w:t>
            </w:r>
          </w:p>
          <w:p>
            <w:pPr>
              <w:tabs>
                <w:tab w:val="left" w:pos="7380"/>
              </w:tabs>
              <w:rPr>
                <w:rFonts w:ascii="宋体" w:hAnsi="宋体"/>
                <w:szCs w:val="21"/>
              </w:rPr>
            </w:pPr>
            <w:r>
              <w:rPr>
                <w:rFonts w:hint="eastAsia" w:ascii="宋体" w:hAnsi="宋体"/>
                <w:szCs w:val="21"/>
              </w:rPr>
              <w:t>2)用户界面具有丰富的菜单导航功能，方便用户访问不同的系统功能或者从一个功能界面调用另外的功能界面。</w:t>
            </w:r>
          </w:p>
          <w:p>
            <w:pPr>
              <w:tabs>
                <w:tab w:val="left" w:pos="7380"/>
              </w:tabs>
              <w:rPr>
                <w:rFonts w:ascii="宋体" w:hAnsi="宋体"/>
                <w:szCs w:val="21"/>
              </w:rPr>
            </w:pPr>
            <w:r>
              <w:rPr>
                <w:rFonts w:hint="eastAsia" w:ascii="宋体" w:hAnsi="宋体"/>
                <w:szCs w:val="21"/>
              </w:rPr>
              <w:t>3)用户界面具有完善的数据有效性检查功能，当用户输入的数据不符合要求时，要给用户明确的提示。</w:t>
            </w:r>
          </w:p>
          <w:p>
            <w:pPr>
              <w:tabs>
                <w:tab w:val="left" w:pos="7380"/>
              </w:tabs>
              <w:rPr>
                <w:rFonts w:ascii="宋体" w:hAnsi="宋体"/>
                <w:szCs w:val="21"/>
              </w:rPr>
            </w:pPr>
            <w:r>
              <w:rPr>
                <w:rFonts w:hint="eastAsia" w:ascii="宋体" w:hAnsi="宋体"/>
                <w:szCs w:val="21"/>
              </w:rPr>
              <w:t>4)当系统出现错误或用户操作错误时，系统应该提供友好而明确的提示信息。</w:t>
            </w:r>
          </w:p>
          <w:p>
            <w:pPr>
              <w:tabs>
                <w:tab w:val="left" w:pos="7380"/>
              </w:tabs>
              <w:rPr>
                <w:rFonts w:ascii="宋体" w:hAnsi="宋体"/>
                <w:szCs w:val="21"/>
              </w:rPr>
            </w:pPr>
            <w:r>
              <w:rPr>
                <w:rFonts w:hint="eastAsia" w:ascii="宋体" w:hAnsi="宋体"/>
                <w:szCs w:val="21"/>
              </w:rPr>
              <w:t>用户界面的分辨率在屏幕分辨率为1024×768时显示效果最佳，界面在屏幕分辨率为600×800—1280×1024时系统应该能够正常使用。</w:t>
            </w:r>
          </w:p>
          <w:p>
            <w:pPr>
              <w:tabs>
                <w:tab w:val="left" w:pos="7380"/>
              </w:tabs>
              <w:rPr>
                <w:rFonts w:ascii="宋体" w:hAnsi="宋体"/>
                <w:szCs w:val="21"/>
              </w:rPr>
            </w:pPr>
            <w:r>
              <w:rPr>
                <w:rFonts w:hint="eastAsia" w:ascii="宋体" w:hAnsi="宋体"/>
                <w:szCs w:val="21"/>
              </w:rPr>
              <w:t>2.性能要求</w:t>
            </w:r>
          </w:p>
          <w:p>
            <w:pPr>
              <w:tabs>
                <w:tab w:val="left" w:pos="7380"/>
              </w:tabs>
              <w:rPr>
                <w:rFonts w:ascii="宋体" w:hAnsi="宋体"/>
                <w:szCs w:val="21"/>
              </w:rPr>
            </w:pPr>
            <w:r>
              <w:rPr>
                <w:rFonts w:hint="eastAsia" w:ascii="宋体" w:hAnsi="宋体"/>
                <w:szCs w:val="21"/>
              </w:rPr>
              <w:t>1. 用户数限制</w:t>
            </w:r>
          </w:p>
          <w:p>
            <w:pPr>
              <w:tabs>
                <w:tab w:val="left" w:pos="7380"/>
              </w:tabs>
              <w:rPr>
                <w:rFonts w:ascii="宋体" w:hAnsi="宋体"/>
                <w:szCs w:val="21"/>
              </w:rPr>
            </w:pPr>
            <w:r>
              <w:rPr>
                <w:rFonts w:hint="eastAsia" w:ascii="宋体" w:hAnsi="宋体"/>
                <w:szCs w:val="21"/>
              </w:rPr>
              <w:t>系统允许的最大同时在线用户数不少于1000个，在500用户同时在线的情况下系统响应速度与单用户时相比无明显下降。</w:t>
            </w:r>
          </w:p>
          <w:p>
            <w:pPr>
              <w:tabs>
                <w:tab w:val="left" w:pos="7380"/>
              </w:tabs>
              <w:rPr>
                <w:rFonts w:ascii="宋体" w:hAnsi="宋体"/>
                <w:szCs w:val="21"/>
              </w:rPr>
            </w:pPr>
            <w:r>
              <w:rPr>
                <w:rFonts w:hint="eastAsia" w:ascii="宋体" w:hAnsi="宋体"/>
                <w:szCs w:val="21"/>
              </w:rPr>
              <w:t>2. 界面响应时间</w:t>
            </w:r>
          </w:p>
          <w:p>
            <w:pPr>
              <w:tabs>
                <w:tab w:val="left" w:pos="7380"/>
              </w:tabs>
              <w:rPr>
                <w:rFonts w:ascii="宋体" w:hAnsi="宋体"/>
                <w:szCs w:val="21"/>
              </w:rPr>
            </w:pPr>
            <w:r>
              <w:rPr>
                <w:rFonts w:hint="eastAsia" w:ascii="宋体" w:hAnsi="宋体"/>
                <w:szCs w:val="21"/>
              </w:rPr>
              <w:t>在10M局域网环境下，90%以上界面的加载时间小于2秒，90%以上功能的操作响应时间小于5秒，特别复杂功能的响应时间小于20分钟。</w:t>
            </w:r>
          </w:p>
          <w:p>
            <w:pPr>
              <w:tabs>
                <w:tab w:val="left" w:pos="7380"/>
              </w:tabs>
              <w:rPr>
                <w:rFonts w:ascii="宋体" w:hAnsi="宋体"/>
                <w:szCs w:val="21"/>
              </w:rPr>
            </w:pPr>
            <w:r>
              <w:rPr>
                <w:rFonts w:hint="eastAsia" w:ascii="宋体" w:hAnsi="宋体"/>
                <w:szCs w:val="21"/>
              </w:rPr>
              <w:t xml:space="preserve">3. 事务处理响应时间 </w:t>
            </w:r>
          </w:p>
          <w:p>
            <w:pPr>
              <w:tabs>
                <w:tab w:val="left" w:pos="7380"/>
              </w:tabs>
              <w:rPr>
                <w:rFonts w:ascii="宋体" w:hAnsi="宋体"/>
                <w:szCs w:val="21"/>
              </w:rPr>
            </w:pPr>
            <w:r>
              <w:rPr>
                <w:rFonts w:hint="eastAsia" w:ascii="宋体" w:hAnsi="宋体"/>
                <w:szCs w:val="21"/>
              </w:rPr>
              <w:t>在10M局域网环境下，对于基础管理、案件管理、普法管理、经济思政研究、系统管理模块，系统80%的事务处理应该可以在5秒种内完成。特别复杂的事务或者传输大量数据的功能如合同起草、审批、查询系统应该在1分钟内完成。</w:t>
            </w:r>
          </w:p>
          <w:p>
            <w:pPr>
              <w:tabs>
                <w:tab w:val="left" w:pos="7380"/>
              </w:tabs>
              <w:rPr>
                <w:rFonts w:ascii="宋体" w:hAnsi="宋体"/>
              </w:rPr>
            </w:pPr>
            <w:r>
              <w:rPr>
                <w:rFonts w:hint="eastAsia" w:ascii="宋体" w:hAnsi="宋体"/>
              </w:rPr>
              <w:t>项目阶段划分：项目启动、项目建设咨询、业务需求分析、软件开发、系统测试、试点上线、验收、服务</w:t>
            </w:r>
          </w:p>
          <w:p>
            <w:pPr>
              <w:tabs>
                <w:tab w:val="left" w:pos="7380"/>
              </w:tabs>
              <w:rPr>
                <w:rFonts w:ascii="宋体" w:hAnsi="宋体"/>
              </w:rPr>
            </w:pPr>
            <w:r>
              <w:rPr>
                <w:rFonts w:hint="eastAsia" w:ascii="宋体" w:hAnsi="宋体"/>
              </w:rPr>
              <w:t>开发人员组成：冯思媛、刘玉梅等</w:t>
            </w:r>
          </w:p>
          <w:p>
            <w:pPr>
              <w:tabs>
                <w:tab w:val="left" w:pos="7380"/>
              </w:tabs>
              <w:rPr>
                <w:rFonts w:ascii="宋体" w:hAnsi="宋体"/>
              </w:rPr>
            </w:pPr>
            <w:r>
              <w:rPr>
                <w:rFonts w:hint="eastAsia" w:ascii="宋体" w:hAnsi="宋体"/>
              </w:rPr>
              <w:t>开发经理：张强</w:t>
            </w:r>
          </w:p>
          <w:p>
            <w:pPr>
              <w:tabs>
                <w:tab w:val="left" w:pos="7380"/>
              </w:tabs>
              <w:rPr>
                <w:rFonts w:ascii="宋体" w:hAnsi="宋体"/>
              </w:rPr>
            </w:pPr>
            <w:r>
              <w:rPr>
                <w:rFonts w:hint="eastAsia" w:ascii="宋体" w:hAnsi="宋体"/>
              </w:rPr>
              <w:t xml:space="preserve">测试人员：武圆圆 </w:t>
            </w:r>
          </w:p>
          <w:p>
            <w:pPr>
              <w:tabs>
                <w:tab w:val="left" w:pos="7380"/>
              </w:tabs>
              <w:rPr>
                <w:rFonts w:ascii="宋体" w:hAnsi="宋体"/>
              </w:rPr>
            </w:pPr>
            <w:r>
              <w:rPr>
                <w:rFonts w:hint="eastAsia" w:ascii="宋体" w:hAnsi="宋体"/>
              </w:rPr>
              <w:t>开发周期：</w:t>
            </w:r>
            <w:r>
              <w:rPr>
                <w:rFonts w:ascii="宋体" w:hAnsi="宋体"/>
              </w:rPr>
              <w:t xml:space="preserve"> </w:t>
            </w:r>
            <w:r>
              <w:rPr>
                <w:rFonts w:hint="eastAsia" w:ascii="宋体" w:hAnsi="宋体"/>
              </w:rPr>
              <w:t>2021年6月15日</w:t>
            </w:r>
            <w:r>
              <w:rPr>
                <w:rFonts w:ascii="宋体" w:hAnsi="宋体"/>
              </w:rPr>
              <w:t>—</w:t>
            </w:r>
            <w:r>
              <w:rPr>
                <w:rFonts w:hint="eastAsia" w:ascii="宋体" w:hAnsi="宋体"/>
              </w:rPr>
              <w:t>11月15日</w:t>
            </w:r>
          </w:p>
          <w:p>
            <w:pPr>
              <w:tabs>
                <w:tab w:val="left" w:pos="7380"/>
              </w:tabs>
              <w:rPr>
                <w:rFonts w:ascii="宋体" w:hAnsi="宋体"/>
              </w:rPr>
            </w:pPr>
            <w:r>
              <w:rPr>
                <w:rFonts w:hint="eastAsia" w:ascii="宋体" w:hAnsi="宋体"/>
              </w:rPr>
              <w:t>执行标准：GB/T20158-2006《信息技术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pPr>
              <w:tabs>
                <w:tab w:val="left" w:pos="7380"/>
              </w:tabs>
              <w:rPr>
                <w:rFonts w:ascii="宋体" w:hAnsi="宋体"/>
              </w:rPr>
            </w:pPr>
            <w:r>
              <w:rPr>
                <w:rFonts w:hint="eastAsia" w:ascii="宋体" w:hAnsi="宋体"/>
              </w:rPr>
              <w:t>数据库：MYSQL    WEB服务器：nginx    开发语言：java；。。。。。</w:t>
            </w:r>
          </w:p>
          <w:p>
            <w:pPr>
              <w:tabs>
                <w:tab w:val="left" w:pos="7380"/>
              </w:tabs>
              <w:rPr>
                <w:rFonts w:ascii="宋体" w:hAnsi="宋体"/>
              </w:rPr>
            </w:pPr>
            <w:r>
              <w:rPr>
                <w:rFonts w:hint="eastAsia" w:ascii="宋体" w:hAnsi="宋体"/>
              </w:rPr>
              <w:t>接口的内容与管理：项目启动、项目建设咨询、业务需求分析、软件开发、系统测试、试点上线、验收、服务按要求交付、未发生异常时间。</w:t>
            </w:r>
          </w:p>
          <w:p>
            <w:pPr>
              <w:tabs>
                <w:tab w:val="left" w:pos="7380"/>
              </w:tabs>
              <w:rPr>
                <w:rFonts w:ascii="宋体" w:hAnsi="宋体"/>
              </w:rPr>
            </w:pPr>
            <w:r>
              <w:rPr>
                <w:rFonts w:hint="eastAsia" w:ascii="宋体" w:hAnsi="宋体"/>
              </w:rPr>
              <w:t>..    ..    ..</w:t>
            </w:r>
          </w:p>
          <w:p>
            <w:pPr>
              <w:tabs>
                <w:tab w:val="left" w:pos="7380"/>
              </w:tabs>
              <w:rPr>
                <w:rFonts w:ascii="宋体" w:hAnsi="宋体"/>
              </w:rPr>
            </w:pPr>
            <w:r>
              <w:rPr>
                <w:rFonts w:hint="eastAsia" w:ascii="宋体" w:hAnsi="宋体"/>
              </w:rPr>
              <w:t xml:space="preserve">审批：张强2021年6月15日        </w:t>
            </w:r>
          </w:p>
          <w:p>
            <w:pPr>
              <w:tabs>
                <w:tab w:val="left" w:pos="7380"/>
              </w:tabs>
              <w:rPr>
                <w:rFonts w:ascii="宋体" w:hAnsi="宋体"/>
              </w:rPr>
            </w:pPr>
            <w:r>
              <w:rPr>
                <w:rFonts w:hint="eastAsia" w:ascii="宋体" w:hAnsi="宋体"/>
              </w:rPr>
              <w:t>项目开发计划中对设计和开发过程进行了阶段划分，规定了评审、验证、确认活动安排和对开发人员培训计划，软件交付计划等内容，规定了各部门间接口和职责。</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设计和开发输入</w:t>
            </w:r>
          </w:p>
        </w:tc>
        <w:tc>
          <w:tcPr>
            <w:tcW w:w="960" w:type="dxa"/>
          </w:tcPr>
          <w:p>
            <w:pPr>
              <w:tabs>
                <w:tab w:val="left" w:pos="7380"/>
              </w:tabs>
            </w:pPr>
            <w:r>
              <w:rPr>
                <w:rFonts w:hint="eastAsia" w:ascii="宋体" w:hAnsi="宋体"/>
              </w:rPr>
              <w:t>8.3.3</w:t>
            </w:r>
            <w:r>
              <w:t xml:space="preserve"> </w:t>
            </w:r>
          </w:p>
          <w:p>
            <w:pPr>
              <w:tabs>
                <w:tab w:val="left" w:pos="7380"/>
              </w:tabs>
              <w:jc w:val="left"/>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查《设计开发评审表》</w:t>
            </w:r>
          </w:p>
          <w:p>
            <w:pPr>
              <w:tabs>
                <w:tab w:val="left" w:pos="7380"/>
              </w:tabs>
              <w:rPr>
                <w:rFonts w:ascii="宋体" w:hAnsi="宋体"/>
                <w:szCs w:val="21"/>
              </w:rPr>
            </w:pPr>
            <w:r>
              <w:rPr>
                <w:rFonts w:hint="eastAsia" w:ascii="宋体" w:hAnsi="宋体"/>
                <w:szCs w:val="21"/>
              </w:rPr>
              <w:t>评审主题：设计输入评审</w:t>
            </w:r>
          </w:p>
          <w:p>
            <w:pPr>
              <w:tabs>
                <w:tab w:val="left" w:pos="7380"/>
              </w:tabs>
              <w:rPr>
                <w:rFonts w:ascii="宋体" w:hAnsi="宋体"/>
                <w:szCs w:val="21"/>
              </w:rPr>
            </w:pPr>
            <w:r>
              <w:rPr>
                <w:rFonts w:hint="eastAsia" w:ascii="宋体" w:hAnsi="宋体"/>
                <w:szCs w:val="21"/>
              </w:rPr>
              <w:t>评审内容：</w:t>
            </w:r>
          </w:p>
          <w:p>
            <w:pPr>
              <w:tabs>
                <w:tab w:val="left" w:pos="7380"/>
              </w:tabs>
              <w:rPr>
                <w:rFonts w:ascii="宋体" w:hAnsi="宋体"/>
                <w:szCs w:val="21"/>
              </w:rPr>
            </w:pPr>
            <w:r>
              <w:rPr>
                <w:rFonts w:hint="eastAsia" w:ascii="宋体" w:hAnsi="宋体"/>
                <w:szCs w:val="21"/>
              </w:rPr>
              <w:t>1法规、标准符合性；2类似设计信息可借鉴性；3设计开发输入信息表述是否清晰</w:t>
            </w:r>
          </w:p>
          <w:p>
            <w:pPr>
              <w:tabs>
                <w:tab w:val="left" w:pos="7380"/>
              </w:tabs>
              <w:rPr>
                <w:rFonts w:ascii="宋体" w:hAnsi="宋体"/>
                <w:szCs w:val="21"/>
              </w:rPr>
            </w:pPr>
            <w:r>
              <w:rPr>
                <w:rFonts w:hint="eastAsia" w:ascii="宋体" w:hAnsi="宋体"/>
                <w:szCs w:val="21"/>
              </w:rPr>
              <w:t xml:space="preserve">评审结论：通过  </w:t>
            </w:r>
          </w:p>
          <w:p>
            <w:pPr>
              <w:tabs>
                <w:tab w:val="left" w:pos="7380"/>
              </w:tabs>
              <w:rPr>
                <w:rFonts w:ascii="宋体" w:hAnsi="宋体"/>
                <w:szCs w:val="21"/>
              </w:rPr>
            </w:pPr>
            <w:r>
              <w:rPr>
                <w:rFonts w:hint="eastAsia" w:ascii="宋体" w:hAnsi="宋体"/>
                <w:szCs w:val="21"/>
              </w:rPr>
              <w:t>评审人员：张强等   日期：2021年6月15日</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设计和开发控制</w:t>
            </w:r>
          </w:p>
        </w:tc>
        <w:tc>
          <w:tcPr>
            <w:tcW w:w="960" w:type="dxa"/>
          </w:tcPr>
          <w:p>
            <w:pPr>
              <w:tabs>
                <w:tab w:val="left" w:pos="7380"/>
              </w:tabs>
            </w:pPr>
            <w:r>
              <w:rPr>
                <w:rFonts w:hint="eastAsia" w:ascii="宋体" w:hAnsi="宋体"/>
              </w:rPr>
              <w:t>8.3.4</w:t>
            </w:r>
            <w:r>
              <w:t xml:space="preserve"> </w:t>
            </w:r>
          </w:p>
          <w:p>
            <w:pPr>
              <w:tabs>
                <w:tab w:val="left" w:pos="7380"/>
              </w:tabs>
              <w:jc w:val="left"/>
              <w:rPr>
                <w:rFonts w:ascii="宋体" w:hAnsi="宋体"/>
                <w:szCs w:val="21"/>
              </w:rPr>
            </w:pPr>
          </w:p>
        </w:tc>
        <w:tc>
          <w:tcPr>
            <w:tcW w:w="10004" w:type="dxa"/>
          </w:tcPr>
          <w:p>
            <w:pPr>
              <w:tabs>
                <w:tab w:val="left" w:pos="7380"/>
              </w:tabs>
              <w:rPr>
                <w:rFonts w:ascii="宋体" w:hAnsi="宋体"/>
                <w:szCs w:val="21"/>
              </w:rPr>
            </w:pPr>
            <w:r>
              <w:rPr>
                <w:rFonts w:hint="eastAsia" w:ascii="宋体" w:hAnsi="宋体"/>
                <w:szCs w:val="21"/>
              </w:rPr>
              <w:t>查《设计开发评审表》</w:t>
            </w:r>
          </w:p>
          <w:p>
            <w:pPr>
              <w:tabs>
                <w:tab w:val="left" w:pos="7380"/>
              </w:tabs>
              <w:rPr>
                <w:rFonts w:ascii="宋体" w:hAnsi="宋体"/>
                <w:szCs w:val="21"/>
              </w:rPr>
            </w:pPr>
            <w:r>
              <w:rPr>
                <w:rFonts w:hint="eastAsia" w:ascii="宋体" w:hAnsi="宋体"/>
                <w:szCs w:val="21"/>
              </w:rPr>
              <w:t xml:space="preserve">项目名称：国家机关事务管理局会计综合管理服务平台V1.0    </w:t>
            </w:r>
          </w:p>
          <w:p>
            <w:pPr>
              <w:tabs>
                <w:tab w:val="left" w:pos="7380"/>
              </w:tabs>
              <w:rPr>
                <w:rFonts w:ascii="宋体" w:hAnsi="宋体"/>
                <w:szCs w:val="21"/>
              </w:rPr>
            </w:pPr>
            <w:r>
              <w:rPr>
                <w:rFonts w:hint="eastAsia" w:ascii="宋体" w:hAnsi="宋体"/>
                <w:szCs w:val="21"/>
              </w:rPr>
              <w:t>需求分析评审：参与人：</w:t>
            </w:r>
            <w:r>
              <w:rPr>
                <w:rFonts w:hint="eastAsia" w:ascii="宋体" w:hAnsi="宋体"/>
              </w:rPr>
              <w:t>武圆圆、邢雄飞、肖祥、王晓青、刘玉梅、梁爽、刘成秀、洪荣琪等</w:t>
            </w:r>
          </w:p>
          <w:p>
            <w:pPr>
              <w:tabs>
                <w:tab w:val="left" w:pos="7380"/>
              </w:tabs>
              <w:rPr>
                <w:rFonts w:ascii="宋体" w:hAnsi="宋体"/>
                <w:szCs w:val="21"/>
              </w:rPr>
            </w:pPr>
            <w:r>
              <w:rPr>
                <w:rFonts w:hint="eastAsia" w:ascii="宋体" w:hAnsi="宋体"/>
                <w:szCs w:val="21"/>
              </w:rPr>
              <w:t xml:space="preserve">评审内容：顾客要求是否一致、可实施性、法律法规是否符合、软件功能更新可行性、经济可行性等 </w:t>
            </w:r>
          </w:p>
          <w:p>
            <w:pPr>
              <w:tabs>
                <w:tab w:val="left" w:pos="7380"/>
              </w:tabs>
              <w:rPr>
                <w:rFonts w:ascii="宋体" w:hAnsi="宋体"/>
                <w:szCs w:val="21"/>
              </w:rPr>
            </w:pPr>
            <w:r>
              <w:rPr>
                <w:rFonts w:hint="eastAsia" w:ascii="宋体" w:hAnsi="宋体"/>
                <w:szCs w:val="21"/>
              </w:rPr>
              <w:t>评审结论：通过2021年6月16日</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输出评审：合同、标准符合性；性能可行性；功能可行性；结构合理性；可检验性；环境影响；安全性等</w:t>
            </w:r>
          </w:p>
          <w:p>
            <w:pPr>
              <w:tabs>
                <w:tab w:val="left" w:pos="7380"/>
              </w:tabs>
              <w:rPr>
                <w:rFonts w:ascii="宋体" w:hAnsi="宋体"/>
                <w:szCs w:val="21"/>
              </w:rPr>
            </w:pPr>
            <w:r>
              <w:rPr>
                <w:rFonts w:hint="eastAsia" w:ascii="宋体" w:hAnsi="宋体"/>
                <w:szCs w:val="21"/>
              </w:rPr>
              <w:t>评审问题：无</w:t>
            </w:r>
          </w:p>
          <w:p>
            <w:pPr>
              <w:tabs>
                <w:tab w:val="left" w:pos="7380"/>
              </w:tabs>
              <w:rPr>
                <w:rFonts w:ascii="宋体" w:hAnsi="宋体"/>
                <w:szCs w:val="21"/>
              </w:rPr>
            </w:pPr>
            <w:r>
              <w:rPr>
                <w:rFonts w:hint="eastAsia" w:ascii="宋体" w:hAnsi="宋体"/>
                <w:szCs w:val="21"/>
              </w:rPr>
              <w:t>结论：公司已成功开发类似产品，并进行了试运行，客户反馈良好。。。。。。。。。</w:t>
            </w:r>
          </w:p>
          <w:p>
            <w:pPr>
              <w:tabs>
                <w:tab w:val="left" w:pos="7380"/>
              </w:tabs>
              <w:rPr>
                <w:rFonts w:ascii="宋体" w:hAnsi="宋体"/>
                <w:szCs w:val="21"/>
              </w:rPr>
            </w:pPr>
            <w:r>
              <w:rPr>
                <w:rFonts w:hint="eastAsia" w:ascii="宋体" w:hAnsi="宋体"/>
                <w:szCs w:val="21"/>
              </w:rPr>
              <w:t>批准人：张强2022年11月5日</w:t>
            </w:r>
          </w:p>
          <w:p>
            <w:pPr>
              <w:tabs>
                <w:tab w:val="left" w:pos="7380"/>
              </w:tabs>
              <w:rPr>
                <w:rFonts w:ascii="宋体" w:hAnsi="宋体"/>
                <w:szCs w:val="21"/>
              </w:rPr>
            </w:pPr>
          </w:p>
          <w:p>
            <w:pPr>
              <w:rPr>
                <w:szCs w:val="21"/>
              </w:rPr>
            </w:pPr>
            <w:r>
              <w:rPr>
                <w:szCs w:val="21"/>
              </w:rPr>
              <w:t>测试报告</w:t>
            </w:r>
            <w:r>
              <w:rPr>
                <w:rFonts w:hint="eastAsia"/>
                <w:szCs w:val="21"/>
              </w:rPr>
              <w:t>：</w:t>
            </w:r>
          </w:p>
          <w:p>
            <w:pPr>
              <w:rPr>
                <w:szCs w:val="21"/>
              </w:rPr>
            </w:pPr>
            <w:r>
              <w:rPr>
                <w:rFonts w:hint="eastAsia"/>
                <w:szCs w:val="21"/>
              </w:rPr>
              <w:t>测试概要：中央国家机关会计管理综合服务平台包含会计人员信息管理系统、高级、正高级会计师申报系统、高级、正高级会计师评审系统、会计领军人才管理系统、继续教育评价管理系统，整个平台系统测试从2021年6月23日开始到2021年10月20日结束，前后台共测试5个子系统（同上），测试过程中发现的bug通过禅道系统中国管局对应项目模块进行缺陷跟踪管理。</w:t>
            </w:r>
          </w:p>
          <w:p>
            <w:pPr>
              <w:rPr>
                <w:szCs w:val="21"/>
              </w:rPr>
            </w:pPr>
            <w:r>
              <w:rPr>
                <w:rFonts w:hint="eastAsia"/>
                <w:szCs w:val="21"/>
              </w:rPr>
              <w:t>测试方法：测试需要涵盖系统所有功能点，对于前期特性，只测试正常流程及少量异常流程，对于系统新增特性需要重点测试。测试主要针对功能需求，关心功能是否实现。具体测试方法如下：</w:t>
            </w:r>
          </w:p>
          <w:p>
            <w:pPr>
              <w:rPr>
                <w:szCs w:val="21"/>
              </w:rPr>
            </w:pPr>
            <w:r>
              <w:rPr>
                <w:szCs w:val="21"/>
              </w:rPr>
              <w:t></w:t>
            </w:r>
            <w:r>
              <w:rPr>
                <w:szCs w:val="21"/>
              </w:rPr>
              <w:tab/>
            </w:r>
            <w:r>
              <w:rPr>
                <w:rFonts w:hint="eastAsia"/>
                <w:szCs w:val="21"/>
              </w:rPr>
              <w:t>执行测试用例；</w:t>
            </w:r>
          </w:p>
          <w:p>
            <w:pPr>
              <w:rPr>
                <w:szCs w:val="21"/>
              </w:rPr>
            </w:pPr>
            <w:r>
              <w:rPr>
                <w:szCs w:val="21"/>
              </w:rPr>
              <w:t></w:t>
            </w:r>
            <w:r>
              <w:rPr>
                <w:szCs w:val="21"/>
              </w:rPr>
              <w:tab/>
            </w:r>
            <w:r>
              <w:rPr>
                <w:rFonts w:hint="eastAsia"/>
                <w:szCs w:val="21"/>
              </w:rPr>
              <w:t>为随机测试中发现的问题补充测试用例；</w:t>
            </w:r>
          </w:p>
          <w:p>
            <w:pPr>
              <w:rPr>
                <w:szCs w:val="21"/>
              </w:rPr>
            </w:pPr>
            <w:r>
              <w:rPr>
                <w:szCs w:val="21"/>
              </w:rPr>
              <w:t></w:t>
            </w:r>
            <w:r>
              <w:rPr>
                <w:szCs w:val="21"/>
              </w:rPr>
              <w:tab/>
            </w:r>
            <w:r>
              <w:rPr>
                <w:rFonts w:hint="eastAsia"/>
                <w:szCs w:val="21"/>
              </w:rPr>
              <w:t>进行回归测试</w:t>
            </w:r>
          </w:p>
          <w:p>
            <w:pPr>
              <w:rPr>
                <w:rFonts w:ascii="宋体" w:hAnsi="宋体"/>
                <w:szCs w:val="24"/>
              </w:rPr>
            </w:pPr>
            <w:r>
              <w:rPr>
                <w:rFonts w:hint="eastAsia"/>
                <w:szCs w:val="21"/>
              </w:rPr>
              <w:t>测试环境：</w:t>
            </w:r>
          </w:p>
          <w:p>
            <w:pPr>
              <w:rPr>
                <w:szCs w:val="21"/>
              </w:rPr>
            </w:pPr>
            <w:r>
              <w:rPr>
                <w:rFonts w:hint="eastAsia"/>
                <w:szCs w:val="21"/>
              </w:rPr>
              <w:t>主机名</w:t>
            </w:r>
            <w:r>
              <w:rPr>
                <w:rFonts w:hint="eastAsia"/>
                <w:szCs w:val="21"/>
              </w:rPr>
              <w:tab/>
            </w:r>
            <w:r>
              <w:rPr>
                <w:rFonts w:hint="eastAsia"/>
                <w:szCs w:val="21"/>
              </w:rPr>
              <w:t>Cpu（核）</w:t>
            </w:r>
            <w:r>
              <w:rPr>
                <w:rFonts w:hint="eastAsia"/>
                <w:szCs w:val="21"/>
              </w:rPr>
              <w:tab/>
            </w:r>
            <w:r>
              <w:rPr>
                <w:rFonts w:hint="eastAsia"/>
                <w:szCs w:val="21"/>
              </w:rPr>
              <w:t>内存（GB）</w:t>
            </w:r>
            <w:r>
              <w:rPr>
                <w:rFonts w:hint="eastAsia"/>
                <w:szCs w:val="21"/>
              </w:rPr>
              <w:tab/>
            </w:r>
            <w:r>
              <w:rPr>
                <w:rFonts w:hint="eastAsia"/>
                <w:szCs w:val="21"/>
              </w:rPr>
              <w:t>硬盘（GB）</w:t>
            </w:r>
            <w:r>
              <w:rPr>
                <w:rFonts w:hint="eastAsia"/>
                <w:szCs w:val="21"/>
              </w:rPr>
              <w:tab/>
            </w:r>
            <w:r>
              <w:rPr>
                <w:rFonts w:hint="eastAsia"/>
                <w:szCs w:val="21"/>
              </w:rPr>
              <w:t>Ip地址</w:t>
            </w:r>
          </w:p>
          <w:p>
            <w:pPr>
              <w:rPr>
                <w:szCs w:val="21"/>
              </w:rPr>
            </w:pPr>
            <w:r>
              <w:rPr>
                <w:rFonts w:hint="eastAsia"/>
                <w:szCs w:val="21"/>
              </w:rPr>
              <w:t>主Nginx，tongweb服务器</w:t>
            </w:r>
            <w:r>
              <w:rPr>
                <w:rFonts w:hint="eastAsia"/>
                <w:szCs w:val="21"/>
              </w:rPr>
              <w:tab/>
            </w:r>
            <w:r>
              <w:rPr>
                <w:rFonts w:hint="eastAsia"/>
                <w:szCs w:val="21"/>
              </w:rPr>
              <w:t>64</w:t>
            </w:r>
            <w:r>
              <w:rPr>
                <w:rFonts w:hint="eastAsia"/>
                <w:szCs w:val="21"/>
              </w:rPr>
              <w:tab/>
            </w:r>
            <w:r>
              <w:rPr>
                <w:rFonts w:hint="eastAsia"/>
                <w:szCs w:val="21"/>
              </w:rPr>
              <w:t>256</w:t>
            </w:r>
            <w:r>
              <w:rPr>
                <w:rFonts w:hint="eastAsia"/>
                <w:szCs w:val="21"/>
              </w:rPr>
              <w:tab/>
            </w:r>
            <w:r>
              <w:rPr>
                <w:rFonts w:hint="eastAsia"/>
                <w:szCs w:val="21"/>
              </w:rPr>
              <w:t>1TSSD+16T</w:t>
            </w:r>
            <w:r>
              <w:rPr>
                <w:rFonts w:hint="eastAsia"/>
                <w:szCs w:val="21"/>
              </w:rPr>
              <w:tab/>
            </w:r>
            <w:r>
              <w:rPr>
                <w:rFonts w:hint="eastAsia"/>
                <w:szCs w:val="21"/>
              </w:rPr>
              <w:t>192.168.125.3</w:t>
            </w:r>
          </w:p>
          <w:p>
            <w:pPr>
              <w:rPr>
                <w:szCs w:val="21"/>
              </w:rPr>
            </w:pPr>
            <w:r>
              <w:rPr>
                <w:rFonts w:hint="eastAsia"/>
                <w:szCs w:val="21"/>
              </w:rPr>
              <w:t>192.168.125.4(绑定地址)</w:t>
            </w:r>
          </w:p>
          <w:p>
            <w:pPr>
              <w:rPr>
                <w:szCs w:val="21"/>
              </w:rPr>
            </w:pPr>
            <w:r>
              <w:rPr>
                <w:rFonts w:hint="eastAsia"/>
                <w:szCs w:val="21"/>
              </w:rPr>
              <w:t>备nginx，tongweb服务器</w:t>
            </w:r>
            <w:r>
              <w:rPr>
                <w:rFonts w:hint="eastAsia"/>
                <w:szCs w:val="21"/>
              </w:rPr>
              <w:tab/>
            </w:r>
            <w:r>
              <w:rPr>
                <w:rFonts w:hint="eastAsia"/>
                <w:szCs w:val="21"/>
              </w:rPr>
              <w:t>64</w:t>
            </w:r>
            <w:r>
              <w:rPr>
                <w:rFonts w:hint="eastAsia"/>
                <w:szCs w:val="21"/>
              </w:rPr>
              <w:tab/>
            </w:r>
            <w:r>
              <w:rPr>
                <w:rFonts w:hint="eastAsia"/>
                <w:szCs w:val="21"/>
              </w:rPr>
              <w:t>256</w:t>
            </w:r>
            <w:r>
              <w:rPr>
                <w:rFonts w:hint="eastAsia"/>
                <w:szCs w:val="21"/>
              </w:rPr>
              <w:tab/>
            </w:r>
            <w:r>
              <w:rPr>
                <w:rFonts w:hint="eastAsia"/>
                <w:szCs w:val="21"/>
              </w:rPr>
              <w:t>1TSSD+16T</w:t>
            </w:r>
            <w:r>
              <w:rPr>
                <w:rFonts w:hint="eastAsia"/>
                <w:szCs w:val="21"/>
              </w:rPr>
              <w:tab/>
            </w:r>
            <w:r>
              <w:rPr>
                <w:rFonts w:hint="eastAsia"/>
                <w:szCs w:val="21"/>
              </w:rPr>
              <w:t>192.168.125.2</w:t>
            </w:r>
          </w:p>
          <w:p>
            <w:pPr>
              <w:rPr>
                <w:szCs w:val="21"/>
              </w:rPr>
            </w:pPr>
            <w:r>
              <w:rPr>
                <w:rFonts w:hint="eastAsia"/>
                <w:szCs w:val="21"/>
              </w:rPr>
              <w:t>达梦数据库，redis服务器</w:t>
            </w:r>
            <w:r>
              <w:rPr>
                <w:rFonts w:hint="eastAsia"/>
                <w:szCs w:val="21"/>
              </w:rPr>
              <w:tab/>
            </w:r>
            <w:r>
              <w:rPr>
                <w:rFonts w:hint="eastAsia"/>
                <w:szCs w:val="21"/>
              </w:rPr>
              <w:t>64</w:t>
            </w:r>
            <w:r>
              <w:rPr>
                <w:rFonts w:hint="eastAsia"/>
                <w:szCs w:val="21"/>
              </w:rPr>
              <w:tab/>
            </w:r>
            <w:r>
              <w:rPr>
                <w:rFonts w:hint="eastAsia"/>
                <w:szCs w:val="21"/>
              </w:rPr>
              <w:t>256</w:t>
            </w:r>
            <w:r>
              <w:rPr>
                <w:rFonts w:hint="eastAsia"/>
                <w:szCs w:val="21"/>
              </w:rPr>
              <w:tab/>
            </w:r>
            <w:r>
              <w:rPr>
                <w:rFonts w:hint="eastAsia"/>
                <w:szCs w:val="21"/>
              </w:rPr>
              <w:t>1TSSD+16T</w:t>
            </w:r>
            <w:r>
              <w:rPr>
                <w:rFonts w:hint="eastAsia"/>
                <w:szCs w:val="21"/>
              </w:rPr>
              <w:tab/>
            </w:r>
            <w:r>
              <w:rPr>
                <w:rFonts w:hint="eastAsia"/>
                <w:szCs w:val="21"/>
              </w:rPr>
              <w:t>192.168.125.1</w:t>
            </w:r>
          </w:p>
          <w:p>
            <w:pPr>
              <w:rPr>
                <w:szCs w:val="21"/>
              </w:rPr>
            </w:pPr>
            <w:r>
              <w:rPr>
                <w:rFonts w:hint="eastAsia"/>
                <w:szCs w:val="21"/>
              </w:rPr>
              <w:t>测试用机：</w:t>
            </w:r>
          </w:p>
          <w:p>
            <w:pPr>
              <w:rPr>
                <w:szCs w:val="21"/>
              </w:rPr>
            </w:pPr>
            <w:r>
              <w:rPr>
                <w:rFonts w:hint="eastAsia"/>
                <w:szCs w:val="21"/>
              </w:rPr>
              <w:t>系统：Windows系列</w:t>
            </w:r>
          </w:p>
          <w:p>
            <w:pPr>
              <w:rPr>
                <w:szCs w:val="21"/>
              </w:rPr>
            </w:pPr>
            <w:r>
              <w:rPr>
                <w:rFonts w:hint="eastAsia"/>
                <w:szCs w:val="21"/>
              </w:rPr>
              <w:t>浏览器：Chrome浏览器、火狐浏览器、360浏览器</w:t>
            </w:r>
          </w:p>
          <w:p>
            <w:pPr>
              <w:rPr>
                <w:szCs w:val="21"/>
              </w:rPr>
            </w:pPr>
            <w:r>
              <w:rPr>
                <w:rFonts w:hint="eastAsia"/>
                <w:szCs w:val="21"/>
              </w:rPr>
              <w:t>测试结论：</w:t>
            </w:r>
          </w:p>
          <w:p>
            <w:pPr>
              <w:rPr>
                <w:szCs w:val="21"/>
              </w:rPr>
            </w:pPr>
            <w:r>
              <w:rPr>
                <w:rFonts w:hint="eastAsia"/>
                <w:szCs w:val="21"/>
              </w:rPr>
              <w:t xml:space="preserve">4.1.1 功能性 </w:t>
            </w:r>
          </w:p>
          <w:p>
            <w:pPr>
              <w:rPr>
                <w:szCs w:val="21"/>
              </w:rPr>
            </w:pPr>
            <w:r>
              <w:rPr>
                <w:rFonts w:hint="eastAsia"/>
                <w:szCs w:val="21"/>
              </w:rPr>
              <w:t>系统正确实现了中央国家机关会计管理综合服务平台下会计人员信息管理系统、高级、正高级会计师申报系统、高级、正高级会计师评审系统、会计领军人才管理系统、继续教育评价管理系统的功能，实现与需求基本一致。</w:t>
            </w:r>
          </w:p>
          <w:p>
            <w:pPr>
              <w:rPr>
                <w:szCs w:val="21"/>
              </w:rPr>
            </w:pPr>
            <w:r>
              <w:rPr>
                <w:rFonts w:hint="eastAsia"/>
                <w:szCs w:val="21"/>
              </w:rPr>
              <w:t xml:space="preserve">4.1.2 易用性 </w:t>
            </w:r>
          </w:p>
          <w:p>
            <w:pPr>
              <w:rPr>
                <w:szCs w:val="21"/>
              </w:rPr>
            </w:pPr>
            <w:r>
              <w:rPr>
                <w:rFonts w:hint="eastAsia"/>
                <w:szCs w:val="21"/>
              </w:rPr>
              <w:t xml:space="preserve">会计人员信息管理系统、高级、正高级会计师申报系统、高级、正高级会计师评审系统、会计领军人才管理系统、继续教育评价管理系统实现了如下易用性： </w:t>
            </w:r>
          </w:p>
          <w:p>
            <w:pPr>
              <w:rPr>
                <w:szCs w:val="21"/>
              </w:rPr>
            </w:pPr>
            <w:r>
              <w:rPr>
                <w:szCs w:val="21"/>
              </w:rPr>
              <w:t></w:t>
            </w:r>
            <w:r>
              <w:rPr>
                <w:szCs w:val="21"/>
              </w:rPr>
              <w:tab/>
            </w:r>
            <w:r>
              <w:rPr>
                <w:rFonts w:hint="eastAsia"/>
                <w:szCs w:val="21"/>
              </w:rPr>
              <w:t>查询，添加，删除，修改操作相关提示信息的一致性，可理解性</w:t>
            </w:r>
            <w:r>
              <w:rPr>
                <w:szCs w:val="21"/>
              </w:rPr>
              <w:t xml:space="preserve"> </w:t>
            </w:r>
          </w:p>
          <w:p>
            <w:pPr>
              <w:rPr>
                <w:szCs w:val="21"/>
              </w:rPr>
            </w:pPr>
            <w:r>
              <w:rPr>
                <w:szCs w:val="21"/>
              </w:rPr>
              <w:t></w:t>
            </w:r>
            <w:r>
              <w:rPr>
                <w:szCs w:val="21"/>
              </w:rPr>
              <w:tab/>
            </w:r>
            <w:r>
              <w:rPr>
                <w:rFonts w:hint="eastAsia"/>
                <w:szCs w:val="21"/>
              </w:rPr>
              <w:t>输入限制的正确性</w:t>
            </w:r>
            <w:r>
              <w:rPr>
                <w:szCs w:val="21"/>
              </w:rPr>
              <w:t xml:space="preserve"> </w:t>
            </w:r>
          </w:p>
          <w:p>
            <w:pPr>
              <w:rPr>
                <w:szCs w:val="21"/>
              </w:rPr>
            </w:pPr>
            <w:r>
              <w:rPr>
                <w:szCs w:val="21"/>
              </w:rPr>
              <w:t></w:t>
            </w:r>
            <w:r>
              <w:rPr>
                <w:szCs w:val="21"/>
              </w:rPr>
              <w:tab/>
            </w:r>
            <w:r>
              <w:rPr>
                <w:rFonts w:hint="eastAsia"/>
                <w:szCs w:val="21"/>
              </w:rPr>
              <w:t>输入限制提示信息的正确性，可理解性，一致性</w:t>
            </w:r>
            <w:r>
              <w:rPr>
                <w:szCs w:val="21"/>
              </w:rPr>
              <w:t xml:space="preserve"> </w:t>
            </w:r>
          </w:p>
          <w:p>
            <w:pPr>
              <w:rPr>
                <w:szCs w:val="21"/>
              </w:rPr>
            </w:pPr>
            <w:r>
              <w:rPr>
                <w:rFonts w:hint="eastAsia"/>
                <w:szCs w:val="21"/>
              </w:rPr>
              <w:t xml:space="preserve">4.1.3 可靠性 </w:t>
            </w:r>
          </w:p>
          <w:p>
            <w:pPr>
              <w:rPr>
                <w:szCs w:val="21"/>
              </w:rPr>
            </w:pPr>
            <w:r>
              <w:rPr>
                <w:rFonts w:hint="eastAsia"/>
                <w:szCs w:val="21"/>
              </w:rPr>
              <w:t>会计人员信息管理系统、高级、正高级会计师申报系统、高级、正高级会计师评审系统、会计领军人才管理系统、继续教育评价管理系统的可靠性控制比较严密，容错性较高，各个子系统的各大功能模块一般可稳定运行。</w:t>
            </w:r>
          </w:p>
          <w:p>
            <w:pPr>
              <w:rPr>
                <w:szCs w:val="21"/>
              </w:rPr>
            </w:pPr>
            <w:r>
              <w:rPr>
                <w:rFonts w:hint="eastAsia"/>
                <w:szCs w:val="21"/>
              </w:rPr>
              <w:t xml:space="preserve">4.1.4 安全性 </w:t>
            </w:r>
          </w:p>
          <w:p>
            <w:pPr>
              <w:rPr>
                <w:szCs w:val="21"/>
              </w:rPr>
            </w:pPr>
            <w:r>
              <w:rPr>
                <w:rFonts w:hint="eastAsia"/>
                <w:szCs w:val="21"/>
              </w:rPr>
              <w:t xml:space="preserve">会计人员信息管理系统、高级、正高级会计师申报系统、高级、正高级会计师评审系统、会计领军人才管理系统、继续教育评价管理系统各个子系统均控制了以下安全性问题： </w:t>
            </w:r>
          </w:p>
          <w:p>
            <w:pPr>
              <w:rPr>
                <w:szCs w:val="21"/>
              </w:rPr>
            </w:pPr>
            <w:r>
              <w:rPr>
                <w:szCs w:val="21"/>
              </w:rPr>
              <w:t></w:t>
            </w:r>
            <w:r>
              <w:rPr>
                <w:szCs w:val="21"/>
              </w:rPr>
              <w:tab/>
            </w:r>
            <w:r>
              <w:rPr>
                <w:rFonts w:hint="eastAsia"/>
                <w:szCs w:val="21"/>
              </w:rPr>
              <w:t>系统登录时验证用户名与密码；</w:t>
            </w:r>
          </w:p>
          <w:p>
            <w:pPr>
              <w:rPr>
                <w:szCs w:val="21"/>
              </w:rPr>
            </w:pPr>
            <w:r>
              <w:rPr>
                <w:szCs w:val="21"/>
              </w:rPr>
              <w:t></w:t>
            </w:r>
            <w:r>
              <w:rPr>
                <w:szCs w:val="21"/>
              </w:rPr>
              <w:tab/>
            </w:r>
            <w:r>
              <w:rPr>
                <w:rFonts w:hint="eastAsia"/>
                <w:szCs w:val="21"/>
              </w:rPr>
              <w:t>所有操作与权限关联，具有管理权限与操作权限的操作员才允许操作；</w:t>
            </w:r>
          </w:p>
          <w:p>
            <w:pPr>
              <w:rPr>
                <w:szCs w:val="21"/>
              </w:rPr>
            </w:pPr>
            <w:r>
              <w:rPr>
                <w:rFonts w:hint="eastAsia"/>
                <w:szCs w:val="21"/>
              </w:rPr>
              <w:t xml:space="preserve">4.2 典型缺陷引入原因分析 </w:t>
            </w:r>
          </w:p>
          <w:p>
            <w:pPr>
              <w:rPr>
                <w:szCs w:val="21"/>
              </w:rPr>
            </w:pPr>
            <w:r>
              <w:rPr>
                <w:rFonts w:hint="eastAsia"/>
                <w:szCs w:val="21"/>
              </w:rPr>
              <w:t xml:space="preserve">测试过程中发现的缺陷主要有以下几个方面： </w:t>
            </w:r>
          </w:p>
          <w:p>
            <w:pPr>
              <w:rPr>
                <w:szCs w:val="21"/>
              </w:rPr>
            </w:pPr>
            <w:r>
              <w:rPr>
                <w:rFonts w:hint="eastAsia"/>
                <w:szCs w:val="21"/>
              </w:rPr>
              <w:t>1．</w:t>
            </w:r>
            <w:r>
              <w:rPr>
                <w:rFonts w:hint="eastAsia"/>
                <w:szCs w:val="21"/>
              </w:rPr>
              <w:tab/>
            </w:r>
            <w:r>
              <w:rPr>
                <w:rFonts w:hint="eastAsia"/>
                <w:szCs w:val="21"/>
              </w:rPr>
              <w:t>开发人员疏忽引起的缺陷</w:t>
            </w:r>
          </w:p>
          <w:p>
            <w:pPr>
              <w:rPr>
                <w:szCs w:val="21"/>
              </w:rPr>
            </w:pPr>
            <w:r>
              <w:rPr>
                <w:szCs w:val="21"/>
              </w:rPr>
              <w:t></w:t>
            </w:r>
            <w:r>
              <w:rPr>
                <w:szCs w:val="21"/>
              </w:rPr>
              <w:tab/>
            </w:r>
            <w:r>
              <w:rPr>
                <w:szCs w:val="21"/>
              </w:rPr>
              <w:t xml:space="preserve"> </w:t>
            </w:r>
            <w:r>
              <w:rPr>
                <w:rFonts w:hint="eastAsia"/>
                <w:szCs w:val="21"/>
              </w:rPr>
              <w:t>因为开发人员的疏忽，导致系统需要进行输入控制的地方没有进行相应的控制，数据缺少格式化。</w:t>
            </w:r>
          </w:p>
          <w:p>
            <w:pPr>
              <w:rPr>
                <w:szCs w:val="21"/>
              </w:rPr>
            </w:pPr>
            <w:r>
              <w:rPr>
                <w:szCs w:val="21"/>
              </w:rPr>
              <w:t></w:t>
            </w:r>
            <w:r>
              <w:rPr>
                <w:szCs w:val="21"/>
              </w:rPr>
              <w:tab/>
            </w:r>
            <w:r>
              <w:rPr>
                <w:rFonts w:hint="eastAsia"/>
                <w:szCs w:val="21"/>
              </w:rPr>
              <w:t>权限控制出现部分缺少，导致所显示的数据范围出现混乱。</w:t>
            </w:r>
          </w:p>
          <w:p>
            <w:pPr>
              <w:rPr>
                <w:szCs w:val="21"/>
              </w:rPr>
            </w:pPr>
            <w:r>
              <w:rPr>
                <w:rFonts w:hint="eastAsia"/>
                <w:szCs w:val="21"/>
              </w:rPr>
              <w:t>2．</w:t>
            </w:r>
            <w:r>
              <w:rPr>
                <w:rFonts w:hint="eastAsia"/>
                <w:szCs w:val="21"/>
              </w:rPr>
              <w:tab/>
            </w:r>
            <w:r>
              <w:rPr>
                <w:rFonts w:hint="eastAsia"/>
                <w:szCs w:val="21"/>
              </w:rPr>
              <w:t>界面设计易用性缺陷</w:t>
            </w:r>
          </w:p>
          <w:p>
            <w:pPr>
              <w:rPr>
                <w:szCs w:val="21"/>
              </w:rPr>
            </w:pPr>
            <w:r>
              <w:rPr>
                <w:szCs w:val="21"/>
              </w:rPr>
              <w:t></w:t>
            </w:r>
            <w:r>
              <w:rPr>
                <w:szCs w:val="21"/>
              </w:rPr>
              <w:tab/>
            </w:r>
            <w:r>
              <w:rPr>
                <w:rFonts w:hint="eastAsia"/>
                <w:szCs w:val="21"/>
              </w:rPr>
              <w:t>提示信息不够清晰严谨，用户操作后，相应的提示信息不明确，可能会引起用户误解。</w:t>
            </w:r>
            <w:r>
              <w:rPr>
                <w:szCs w:val="21"/>
              </w:rPr>
              <w:t xml:space="preserve"> </w:t>
            </w:r>
          </w:p>
          <w:p>
            <w:pPr>
              <w:rPr>
                <w:szCs w:val="21"/>
              </w:rPr>
            </w:pPr>
            <w:r>
              <w:rPr>
                <w:rFonts w:hint="eastAsia"/>
                <w:szCs w:val="21"/>
              </w:rPr>
              <w:t>4.3 测试建议</w:t>
            </w:r>
          </w:p>
          <w:p>
            <w:pPr>
              <w:rPr>
                <w:szCs w:val="21"/>
              </w:rPr>
            </w:pPr>
            <w:r>
              <w:rPr>
                <w:szCs w:val="21"/>
              </w:rPr>
              <w:t></w:t>
            </w:r>
            <w:r>
              <w:rPr>
                <w:szCs w:val="21"/>
              </w:rPr>
              <w:tab/>
            </w:r>
            <w:r>
              <w:rPr>
                <w:rFonts w:hint="eastAsia"/>
                <w:szCs w:val="21"/>
              </w:rPr>
              <w:t>在项目开始的时候应该制定编码标准，需求变更标准，开发和测试人员都严格按照标准进行，可以在后期减少因为开发，测试不一致而导致的问题，同时也可以降低沟通成本。</w:t>
            </w:r>
          </w:p>
          <w:p>
            <w:pPr>
              <w:rPr>
                <w:szCs w:val="21"/>
              </w:rPr>
            </w:pPr>
            <w:r>
              <w:rPr>
                <w:szCs w:val="21"/>
              </w:rPr>
              <w:t></w:t>
            </w:r>
            <w:r>
              <w:rPr>
                <w:szCs w:val="21"/>
              </w:rPr>
              <w:tab/>
            </w:r>
            <w:r>
              <w:rPr>
                <w:rFonts w:hint="eastAsia"/>
                <w:szCs w:val="21"/>
              </w:rPr>
              <w:t>发布版本的时候，正确布置测试环境，减少因为测试环境，测试数据库数据的问题而出现的无效</w:t>
            </w:r>
            <w:r>
              <w:rPr>
                <w:szCs w:val="21"/>
              </w:rPr>
              <w:t>bug</w:t>
            </w:r>
          </w:p>
          <w:p>
            <w:pPr>
              <w:rPr>
                <w:szCs w:val="21"/>
              </w:rPr>
            </w:pPr>
          </w:p>
          <w:p>
            <w:pPr>
              <w:rPr>
                <w:szCs w:val="21"/>
              </w:rPr>
            </w:pPr>
            <w:r>
              <w:rPr>
                <w:rFonts w:hint="eastAsia"/>
                <w:szCs w:val="21"/>
              </w:rPr>
              <w:t>确认：抽客户验收报告（初步验收总结报告）：</w:t>
            </w:r>
          </w:p>
          <w:p>
            <w:pPr>
              <w:rPr>
                <w:szCs w:val="21"/>
              </w:rPr>
            </w:pPr>
            <w:r>
              <w:rPr>
                <w:rFonts w:hint="eastAsia"/>
                <w:szCs w:val="21"/>
              </w:rPr>
              <w:t>建设目标</w:t>
            </w:r>
          </w:p>
          <w:p>
            <w:pPr>
              <w:rPr>
                <w:szCs w:val="21"/>
              </w:rPr>
            </w:pPr>
            <w:r>
              <w:rPr>
                <w:rFonts w:hint="eastAsia"/>
                <w:szCs w:val="21"/>
              </w:rPr>
              <w:t>为了加快会计管理信息化建设进程，不断提高会计管理水平和效率，提升会计管理部门的工作理念，迫切需要开发新的会计管理服务平台，以适应会计管理的需求，推动“互联网+”政务服务，加快建成互通共享的网上服务平台。</w:t>
            </w:r>
          </w:p>
          <w:p>
            <w:pPr>
              <w:rPr>
                <w:szCs w:val="21"/>
              </w:rPr>
            </w:pPr>
            <w:r>
              <w:rPr>
                <w:rFonts w:hint="eastAsia"/>
                <w:szCs w:val="21"/>
              </w:rPr>
              <w:t>同时通过项目开发和集成，实现基于AK环境下，实现原有会计人员管理信息系统、会计领军（后备）人才管理系统、高级会计专业技术资格评审系统功能的整合开发。该系统以模块化嵌入方式，与财资类服务平台进行对接。</w:t>
            </w:r>
          </w:p>
          <w:p>
            <w:pPr>
              <w:rPr>
                <w:szCs w:val="21"/>
              </w:rPr>
            </w:pPr>
            <w:r>
              <w:rPr>
                <w:rFonts w:hint="eastAsia" w:ascii="宋体" w:hAnsi="宋体" w:cs="宋体"/>
                <w:sz w:val="24"/>
                <w:szCs w:val="24"/>
              </w:rPr>
              <w:drawing>
                <wp:inline distT="0" distB="0" distL="0" distR="0">
                  <wp:extent cx="4413885" cy="390017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5155" cy="3901304"/>
                          </a:xfrm>
                          <a:prstGeom prst="rect">
                            <a:avLst/>
                          </a:prstGeom>
                        </pic:spPr>
                      </pic:pic>
                    </a:graphicData>
                  </a:graphic>
                </wp:inline>
              </w:drawing>
            </w:r>
          </w:p>
          <w:p>
            <w:pPr>
              <w:rPr>
                <w:szCs w:val="21"/>
              </w:rPr>
            </w:pPr>
            <w:r>
              <w:rPr>
                <w:szCs w:val="21"/>
              </w:rPr>
              <w:t>各功能测试</w:t>
            </w:r>
            <w:r>
              <w:rPr>
                <w:rFonts w:hint="eastAsia"/>
                <w:szCs w:val="21"/>
              </w:rPr>
              <w:t>/验证：略</w:t>
            </w:r>
          </w:p>
          <w:p>
            <w:pPr>
              <w:rPr>
                <w:szCs w:val="21"/>
              </w:rPr>
            </w:pPr>
            <w:r>
              <w:rPr>
                <w:rFonts w:hint="eastAsia"/>
                <w:szCs w:val="21"/>
              </w:rPr>
              <w:t>项目完成总结</w:t>
            </w:r>
          </w:p>
          <w:p>
            <w:pPr>
              <w:rPr>
                <w:szCs w:val="21"/>
              </w:rPr>
            </w:pPr>
            <w:r>
              <w:rPr>
                <w:rFonts w:hint="eastAsia"/>
                <w:szCs w:val="21"/>
              </w:rPr>
              <w:t xml:space="preserve">  我公司建立以项目中心领导小组为龙头，产品部、技术部为主体的，具有内部协调职能的直线式操作实施层，负责进度控制、质量控制。由于各实施环节均有项目质量控制小组评审，就有可能一次发现问题，并可及时落实到具体的负责部门，整个过程一气呵成，避免推诿扯皮现象和信息传递失误，从而提高系统建设效率。严格遵照合同要求完成了项目建设，各项流程材料、报告均按要求完成，工期在预定计划内。申请项目初步验收，接下来将进入系统上线试运行阶段，试运行阶段我司将针对初步验收问题进行整改，对系统进一步优化完善以达到终验标准</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设计和开发输出</w:t>
            </w:r>
          </w:p>
        </w:tc>
        <w:tc>
          <w:tcPr>
            <w:tcW w:w="960" w:type="dxa"/>
          </w:tcPr>
          <w:p>
            <w:pPr>
              <w:tabs>
                <w:tab w:val="left" w:pos="7380"/>
              </w:tabs>
            </w:pPr>
            <w:r>
              <w:rPr>
                <w:rFonts w:hint="eastAsia" w:ascii="宋体" w:hAnsi="宋体"/>
              </w:rPr>
              <w:t>8.3.5</w:t>
            </w:r>
            <w:r>
              <w:t xml:space="preserve"> </w:t>
            </w:r>
          </w:p>
          <w:p>
            <w:pPr>
              <w:tabs>
                <w:tab w:val="left" w:pos="7380"/>
              </w:tabs>
              <w:jc w:val="left"/>
              <w:rPr>
                <w:rFonts w:ascii="宋体" w:hAnsi="宋体"/>
                <w:szCs w:val="21"/>
              </w:rPr>
            </w:pPr>
          </w:p>
        </w:tc>
        <w:tc>
          <w:tcPr>
            <w:tcW w:w="10004" w:type="dxa"/>
          </w:tcPr>
          <w:p>
            <w:pPr>
              <w:rPr>
                <w:szCs w:val="21"/>
              </w:rPr>
            </w:pPr>
            <w:r>
              <w:rPr>
                <w:rFonts w:hint="eastAsia"/>
                <w:szCs w:val="21"/>
              </w:rPr>
              <w:t>输出内容有：</w:t>
            </w:r>
          </w:p>
          <w:p>
            <w:pPr>
              <w:rPr>
                <w:szCs w:val="21"/>
              </w:rPr>
            </w:pPr>
            <w:r>
              <w:rPr>
                <w:szCs w:val="21"/>
              </w:rPr>
              <w:t>开发设计文档</w:t>
            </w:r>
            <w:r>
              <w:rPr>
                <w:rFonts w:hint="eastAsia"/>
                <w:szCs w:val="21"/>
              </w:rPr>
              <w:t>：需求分析、</w:t>
            </w:r>
            <w:r>
              <w:rPr>
                <w:szCs w:val="21"/>
              </w:rPr>
              <w:t>数据库</w:t>
            </w:r>
            <w:r>
              <w:rPr>
                <w:rFonts w:hint="eastAsia"/>
                <w:szCs w:val="21"/>
              </w:rPr>
              <w:t>、</w:t>
            </w:r>
            <w:r>
              <w:rPr>
                <w:szCs w:val="21"/>
              </w:rPr>
              <w:t>代码</w:t>
            </w:r>
            <w:r>
              <w:rPr>
                <w:rFonts w:hint="eastAsia"/>
                <w:szCs w:val="21"/>
              </w:rPr>
              <w:t>、</w:t>
            </w:r>
            <w:r>
              <w:rPr>
                <w:szCs w:val="21"/>
              </w:rPr>
              <w:t>脚本</w:t>
            </w:r>
            <w:r>
              <w:rPr>
                <w:rFonts w:hint="eastAsia"/>
                <w:szCs w:val="21"/>
              </w:rPr>
              <w:t>、测试报告、用户手册、操作使用手册等</w:t>
            </w:r>
          </w:p>
          <w:p>
            <w:pPr>
              <w:rPr>
                <w:color w:val="FF0000"/>
                <w:szCs w:val="21"/>
              </w:rPr>
            </w:pPr>
            <w:r>
              <w:rPr>
                <w:rFonts w:hint="eastAsia"/>
                <w:szCs w:val="21"/>
              </w:rPr>
              <w:t>输出内容较清晰完整，保存较好。</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rPr>
              <w:t>设计和开发更改</w:t>
            </w:r>
          </w:p>
        </w:tc>
        <w:tc>
          <w:tcPr>
            <w:tcW w:w="960" w:type="dxa"/>
          </w:tcPr>
          <w:p>
            <w:pPr>
              <w:tabs>
                <w:tab w:val="left" w:pos="7380"/>
              </w:tabs>
            </w:pPr>
            <w:r>
              <w:rPr>
                <w:rFonts w:hint="eastAsia" w:ascii="宋体" w:hAnsi="宋体"/>
              </w:rPr>
              <w:t>8.3.6</w:t>
            </w:r>
            <w:r>
              <w:t xml:space="preserve"> </w:t>
            </w:r>
          </w:p>
        </w:tc>
        <w:tc>
          <w:tcPr>
            <w:tcW w:w="10004" w:type="dxa"/>
          </w:tcPr>
          <w:p>
            <w:pPr>
              <w:tabs>
                <w:tab w:val="left" w:pos="7380"/>
              </w:tabs>
              <w:jc w:val="left"/>
            </w:pPr>
            <w:r>
              <w:rPr>
                <w:rFonts w:hint="eastAsia"/>
              </w:rPr>
              <w:t>识别</w:t>
            </w:r>
            <w:r>
              <w:t>需求</w:t>
            </w:r>
            <w:r>
              <w:rPr>
                <w:rFonts w:hint="eastAsia"/>
              </w:rPr>
              <w:t>、</w:t>
            </w:r>
            <w:r>
              <w:t>进度</w:t>
            </w:r>
            <w:r>
              <w:rPr>
                <w:rFonts w:hint="eastAsia"/>
              </w:rPr>
              <w:t>、</w:t>
            </w:r>
            <w:r>
              <w:t>功能</w:t>
            </w:r>
            <w:r>
              <w:rPr>
                <w:rFonts w:hint="eastAsia"/>
              </w:rPr>
              <w:t>、</w:t>
            </w:r>
            <w:r>
              <w:t>评审不通过</w:t>
            </w:r>
            <w:r>
              <w:rPr>
                <w:rFonts w:hint="eastAsia"/>
              </w:rPr>
              <w:t>时需进行变更申请</w:t>
            </w:r>
          </w:p>
          <w:p>
            <w:r>
              <w:rPr>
                <w:rFonts w:hint="eastAsia"/>
              </w:rPr>
              <w:t>目前未发生设计变更</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rPr>
              <w:t>生产和服务提供的控制</w:t>
            </w:r>
          </w:p>
        </w:tc>
        <w:tc>
          <w:tcPr>
            <w:tcW w:w="960" w:type="dxa"/>
          </w:tcPr>
          <w:p>
            <w:pPr>
              <w:tabs>
                <w:tab w:val="left" w:pos="7380"/>
              </w:tabs>
              <w:rPr>
                <w:rFonts w:ascii="宋体" w:hAnsi="宋体"/>
              </w:rPr>
            </w:pPr>
            <w:r>
              <w:rPr>
                <w:rFonts w:hint="eastAsia" w:ascii="宋体" w:hAnsi="宋体"/>
              </w:rPr>
              <w:t xml:space="preserve">8.5.1 </w:t>
            </w:r>
          </w:p>
          <w:p>
            <w:pPr>
              <w:tabs>
                <w:tab w:val="left" w:pos="7380"/>
              </w:tabs>
              <w:jc w:val="left"/>
              <w:rPr>
                <w:rFonts w:ascii="宋体" w:hAnsi="宋体"/>
              </w:rPr>
            </w:pPr>
          </w:p>
        </w:tc>
        <w:tc>
          <w:tcPr>
            <w:tcW w:w="10004" w:type="dxa"/>
          </w:tcPr>
          <w:p>
            <w:pPr>
              <w:tabs>
                <w:tab w:val="left" w:pos="7380"/>
              </w:tabs>
              <w:rPr>
                <w:rFonts w:ascii="宋体" w:hAnsi="宋体"/>
                <w:szCs w:val="21"/>
              </w:rPr>
            </w:pPr>
            <w:r>
              <w:rPr>
                <w:rFonts w:hint="eastAsia" w:ascii="宋体" w:hAnsi="宋体"/>
              </w:rPr>
              <w:t>a）获得的文件化信息</w:t>
            </w:r>
          </w:p>
          <w:p>
            <w:pPr>
              <w:rPr>
                <w:rFonts w:ascii="宋体" w:hAnsi="宋体"/>
              </w:rPr>
            </w:pPr>
            <w:r>
              <w:rPr>
                <w:rFonts w:hint="eastAsia" w:ascii="宋体" w:hAnsi="宋体"/>
              </w:rPr>
              <w:t>1）编制了质量《管理手册》《设计开发控制程序》《研发规范》中8.5.1明确了控制的过程、活动、要求以及控制的职责和方法。编制了《详细设计说明文件》</w:t>
            </w:r>
            <w:r>
              <w:rPr>
                <w:rFonts w:hint="eastAsia"/>
                <w:szCs w:val="21"/>
              </w:rPr>
              <w:t>《</w:t>
            </w:r>
            <w:r>
              <w:rPr>
                <w:rFonts w:hint="eastAsia" w:ascii="宋体" w:hAnsi="宋体"/>
              </w:rPr>
              <w:t>测试计划</w:t>
            </w:r>
            <w:r>
              <w:rPr>
                <w:rFonts w:hint="eastAsia"/>
                <w:szCs w:val="21"/>
              </w:rPr>
              <w:t>》</w:t>
            </w:r>
            <w:r>
              <w:rPr>
                <w:rFonts w:hint="eastAsia" w:ascii="宋体" w:hAnsi="宋体"/>
              </w:rPr>
              <w:t>等作业文件，</w:t>
            </w:r>
            <w:r>
              <w:rPr>
                <w:rFonts w:hint="eastAsia"/>
                <w:szCs w:val="21"/>
              </w:rPr>
              <w:t>能够软件开发过程起指导作用</w:t>
            </w:r>
            <w:r>
              <w:rPr>
                <w:rFonts w:hint="eastAsia" w:ascii="宋体" w:hAnsi="宋体"/>
              </w:rPr>
              <w:t>。</w:t>
            </w:r>
          </w:p>
          <w:p>
            <w:pPr>
              <w:rPr>
                <w:rFonts w:ascii="宋体" w:hAnsi="宋体"/>
              </w:rPr>
            </w:pPr>
            <w:r>
              <w:rPr>
                <w:rFonts w:hint="eastAsia" w:ascii="宋体" w:hAnsi="宋体"/>
              </w:rPr>
              <w:t>提供《配置管理计划》：对人员职责、软硬件资源、配置项和基线计划、配置库结构及权限设置、备份计划等进行了规定。</w:t>
            </w:r>
          </w:p>
          <w:p>
            <w:pPr>
              <w:rPr>
                <w:rFonts w:ascii="宋体" w:hAnsi="宋体"/>
              </w:rPr>
            </w:pPr>
            <w:r>
              <w:rPr>
                <w:rFonts w:hint="eastAsia" w:ascii="宋体" w:hAnsi="宋体"/>
              </w:rPr>
              <w:t>2）公司的软件开发是依据需求进行。同时符合</w:t>
            </w:r>
            <w:r>
              <w:rPr>
                <w:rFonts w:hint="eastAsia" w:ascii="宋体" w:hAnsi="宋体"/>
                <w:szCs w:val="21"/>
              </w:rPr>
              <w:t>相关法律法规要求：</w:t>
            </w:r>
            <w:r>
              <w:rPr>
                <w:rFonts w:ascii="宋体" w:hAnsi="宋体"/>
              </w:rPr>
              <w:t xml:space="preserve"> </w:t>
            </w:r>
          </w:p>
          <w:p>
            <w:pPr>
              <w:rPr>
                <w:rFonts w:ascii="宋体" w:hAnsi="宋体"/>
              </w:rPr>
            </w:pPr>
            <w:r>
              <w:rPr>
                <w:rFonts w:hint="eastAsia" w:ascii="宋体" w:hAnsi="宋体"/>
              </w:rPr>
              <w:t>3）策划了《软件测试规范》等作业指导书和《软件设计说明书》等记录。</w:t>
            </w:r>
          </w:p>
          <w:p>
            <w:pPr>
              <w:rPr>
                <w:rFonts w:ascii="宋体" w:hAnsi="宋体" w:cs="宋体"/>
                <w:kern w:val="0"/>
                <w:szCs w:val="21"/>
              </w:rPr>
            </w:pPr>
            <w:r>
              <w:rPr>
                <w:rFonts w:hint="eastAsia" w:ascii="宋体" w:hAnsi="宋体" w:cs="宋体"/>
                <w:kern w:val="0"/>
                <w:szCs w:val="21"/>
              </w:rPr>
              <w:t>b）获得和使用监视和测量资源：</w:t>
            </w:r>
          </w:p>
          <w:p>
            <w:r>
              <w:rPr>
                <w:rFonts w:ascii="宋体" w:hAnsi="宋体"/>
              </w:rPr>
              <w:t>现场查看员工能正确使用</w:t>
            </w:r>
            <w:r>
              <w:t>测试软件，</w:t>
            </w:r>
            <w:r>
              <w:rPr>
                <w:rFonts w:hint="eastAsia"/>
              </w:rPr>
              <w:t>禅道、</w:t>
            </w:r>
            <w:r>
              <w:t>《测试用例》等能够满足测试需要。</w:t>
            </w:r>
          </w:p>
          <w:p>
            <w:pPr>
              <w:rPr>
                <w:rFonts w:ascii="宋体" w:hAnsi="宋体" w:cs="宋体"/>
                <w:kern w:val="0"/>
                <w:szCs w:val="21"/>
              </w:rPr>
            </w:pPr>
            <w:r>
              <w:rPr>
                <w:rFonts w:hint="eastAsia" w:ascii="宋体" w:hAnsi="宋体" w:cs="宋体"/>
                <w:kern w:val="0"/>
                <w:szCs w:val="21"/>
              </w:rPr>
              <w:t>c） 实施监视和测量</w:t>
            </w:r>
          </w:p>
          <w:p>
            <w:pPr>
              <w:tabs>
                <w:tab w:val="left" w:pos="7380"/>
              </w:tabs>
              <w:rPr>
                <w:rFonts w:ascii="宋体" w:hAnsi="宋体" w:cs="宋体"/>
                <w:kern w:val="0"/>
              </w:rPr>
            </w:pPr>
            <w:r>
              <w:rPr>
                <w:rFonts w:hint="eastAsia" w:ascii="宋体" w:hAnsi="宋体" w:cs="宋体"/>
                <w:kern w:val="0"/>
              </w:rPr>
              <w:t>服务器情况：服务器共2台，1台备用。2T，先用量不到1T；8T48核心，机房上锁，机房负责人及行政部各备一把钥匙。设置权限，个人有登录权限。备份：数据库即时备份。</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正在开发软件：辽宁省财政厅会计综合管理服务平台V2.0</w:t>
            </w:r>
          </w:p>
          <w:p>
            <w:pPr>
              <w:tabs>
                <w:tab w:val="left" w:pos="7380"/>
              </w:tabs>
              <w:rPr>
                <w:rFonts w:ascii="宋体" w:hAnsi="宋体" w:cs="宋体"/>
                <w:kern w:val="0"/>
              </w:rPr>
            </w:pPr>
            <w:r>
              <w:rPr>
                <w:rFonts w:hint="eastAsia" w:ascii="宋体" w:hAnsi="宋体" w:cs="宋体"/>
                <w:kern w:val="0"/>
              </w:rPr>
              <w:t>软件功能：前台：前端拜访、新开客户、初始化定位   后台：客户管理、资质审核、订单列表等</w:t>
            </w:r>
          </w:p>
          <w:p>
            <w:pPr>
              <w:tabs>
                <w:tab w:val="left" w:pos="7380"/>
              </w:tabs>
              <w:rPr>
                <w:rFonts w:ascii="宋体" w:hAnsi="宋体" w:cs="宋体"/>
                <w:kern w:val="0"/>
              </w:rPr>
            </w:pPr>
            <w:r>
              <w:rPr>
                <w:rFonts w:hint="eastAsia" w:ascii="宋体" w:hAnsi="宋体" w:cs="宋体"/>
                <w:kern w:val="0"/>
              </w:rPr>
              <w:t>开发环境：</w:t>
            </w:r>
            <w:r>
              <w:rPr>
                <w:rFonts w:ascii="宋体" w:hAnsi="宋体" w:cs="宋体"/>
                <w:kern w:val="0"/>
              </w:rPr>
              <w:t>jav</w:t>
            </w:r>
            <w:r>
              <w:rPr>
                <w:rFonts w:hint="eastAsia" w:ascii="宋体" w:hAnsi="宋体" w:cs="宋体"/>
                <w:kern w:val="0"/>
              </w:rPr>
              <w:t xml:space="preserve">a  </w:t>
            </w:r>
            <w:r>
              <w:rPr>
                <w:rFonts w:ascii="宋体" w:hAnsi="宋体" w:cs="宋体"/>
                <w:kern w:val="0"/>
              </w:rPr>
              <w:t>1.8</w:t>
            </w:r>
          </w:p>
          <w:p>
            <w:pPr>
              <w:tabs>
                <w:tab w:val="left" w:pos="7380"/>
              </w:tabs>
              <w:rPr>
                <w:rFonts w:ascii="宋体" w:hAnsi="宋体" w:cs="宋体"/>
                <w:kern w:val="0"/>
              </w:rPr>
            </w:pPr>
            <w:r>
              <w:rPr>
                <w:rFonts w:hint="eastAsia" w:ascii="宋体" w:hAnsi="宋体" w:cs="宋体"/>
                <w:kern w:val="0"/>
              </w:rPr>
              <w:t>项目下达时间：2021年11月1日</w:t>
            </w:r>
          </w:p>
          <w:p>
            <w:pPr>
              <w:tabs>
                <w:tab w:val="left" w:pos="7380"/>
              </w:tabs>
              <w:rPr>
                <w:rFonts w:ascii="宋体" w:hAnsi="宋体" w:cs="宋体"/>
                <w:kern w:val="0"/>
              </w:rPr>
            </w:pPr>
            <w:r>
              <w:rPr>
                <w:rFonts w:hint="eastAsia" w:ascii="宋体" w:hAnsi="宋体" w:cs="宋体"/>
                <w:kern w:val="0"/>
              </w:rPr>
              <w:t>人员计划安排：叶创新/罗斯翔/洪洋等</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数据库有预留空间，防止后期数据存储。</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配置管理计划，抽配置项：开发计划，与配置管理计划一致，符合要求。</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代码走查/bug管理（回归测试）</w:t>
            </w:r>
          </w:p>
          <w:p>
            <w:pPr>
              <w:tabs>
                <w:tab w:val="left" w:pos="7380"/>
              </w:tabs>
              <w:rPr>
                <w:rFonts w:ascii="宋体" w:hAnsi="宋体" w:cs="宋体"/>
                <w:kern w:val="0"/>
              </w:rPr>
            </w:pPr>
            <w:r>
              <w:rPr>
                <w:rFonts w:ascii="宋体" w:hAnsi="宋体" w:cs="宋体"/>
                <w:kern w:val="0"/>
              </w:rPr>
              <w:t>package com.dongao.modules.declareapply.controller;</w:t>
            </w:r>
          </w:p>
          <w:p>
            <w:pPr>
              <w:tabs>
                <w:tab w:val="left" w:pos="7380"/>
              </w:tabs>
              <w:rPr>
                <w:rFonts w:ascii="宋体" w:hAnsi="宋体" w:cs="宋体"/>
                <w:kern w:val="0"/>
              </w:rPr>
            </w:pPr>
            <w:r>
              <w:rPr>
                <w:rFonts w:ascii="宋体" w:hAnsi="宋体" w:cs="宋体"/>
                <w:kern w:val="0"/>
              </w:rPr>
              <w:t>import javax.servlet.http.HttpServletRequest;</w:t>
            </w:r>
          </w:p>
          <w:p>
            <w:pPr>
              <w:tabs>
                <w:tab w:val="left" w:pos="7380"/>
              </w:tabs>
              <w:rPr>
                <w:rFonts w:ascii="宋体" w:hAnsi="宋体" w:cs="宋体"/>
                <w:kern w:val="0"/>
              </w:rPr>
            </w:pPr>
            <w:r>
              <w:rPr>
                <w:rFonts w:ascii="宋体" w:hAnsi="宋体" w:cs="宋体"/>
                <w:kern w:val="0"/>
              </w:rPr>
              <w:t>import javax.servlet.http.HttpServletResponse;</w:t>
            </w:r>
          </w:p>
          <w:p>
            <w:pPr>
              <w:tabs>
                <w:tab w:val="left" w:pos="7380"/>
              </w:tabs>
              <w:rPr>
                <w:rFonts w:ascii="宋体" w:hAnsi="宋体" w:cs="宋体"/>
                <w:kern w:val="0"/>
              </w:rPr>
            </w:pPr>
            <w:r>
              <w:rPr>
                <w:rFonts w:ascii="宋体" w:hAnsi="宋体" w:cs="宋体"/>
                <w:kern w:val="0"/>
              </w:rPr>
              <w:t>import cn.afterturn.easypoi.word.WordExportUtil;</w:t>
            </w:r>
          </w:p>
          <w:p>
            <w:pPr>
              <w:tabs>
                <w:tab w:val="left" w:pos="7380"/>
              </w:tabs>
              <w:rPr>
                <w:rFonts w:ascii="宋体" w:hAnsi="宋体" w:cs="宋体"/>
                <w:kern w:val="0"/>
              </w:rPr>
            </w:pPr>
            <w:r>
              <w:rPr>
                <w:rFonts w:ascii="宋体" w:hAnsi="宋体" w:cs="宋体"/>
                <w:kern w:val="0"/>
              </w:rPr>
              <w:t>import com.alibaba.druid.support.json.JSONUtils;</w:t>
            </w:r>
          </w:p>
          <w:p>
            <w:pPr>
              <w:tabs>
                <w:tab w:val="left" w:pos="7380"/>
              </w:tabs>
              <w:rPr>
                <w:rFonts w:ascii="宋体" w:hAnsi="宋体" w:cs="宋体"/>
                <w:kern w:val="0"/>
              </w:rPr>
            </w:pPr>
            <w:r>
              <w:rPr>
                <w:rFonts w:ascii="宋体" w:hAnsi="宋体" w:cs="宋体"/>
                <w:kern w:val="0"/>
              </w:rPr>
              <w:t>import com.alibaba.fastjson.JSON;</w:t>
            </w:r>
          </w:p>
          <w:p>
            <w:pPr>
              <w:tabs>
                <w:tab w:val="left" w:pos="7380"/>
              </w:tabs>
              <w:rPr>
                <w:rFonts w:ascii="宋体" w:hAnsi="宋体" w:cs="宋体"/>
                <w:kern w:val="0"/>
              </w:rPr>
            </w:pPr>
            <w:r>
              <w:rPr>
                <w:rFonts w:ascii="宋体" w:hAnsi="宋体" w:cs="宋体"/>
                <w:kern w:val="0"/>
              </w:rPr>
              <w:t>import com.dongao.core.base.pojo.PageParameter;</w:t>
            </w:r>
          </w:p>
          <w:p>
            <w:pPr>
              <w:tabs>
                <w:tab w:val="left" w:pos="7380"/>
              </w:tabs>
              <w:rPr>
                <w:rFonts w:ascii="宋体" w:hAnsi="宋体" w:cs="宋体"/>
                <w:kern w:val="0"/>
              </w:rPr>
            </w:pPr>
            <w:r>
              <w:rPr>
                <w:rFonts w:ascii="宋体" w:hAnsi="宋体" w:cs="宋体"/>
                <w:kern w:val="0"/>
              </w:rPr>
              <w:t>import com.dongao.core.base.pojo.Pagination;</w:t>
            </w:r>
          </w:p>
          <w:p>
            <w:pPr>
              <w:tabs>
                <w:tab w:val="left" w:pos="7380"/>
              </w:tabs>
              <w:rPr>
                <w:rFonts w:ascii="宋体" w:hAnsi="宋体" w:cs="宋体"/>
                <w:kern w:val="0"/>
              </w:rPr>
            </w:pPr>
            <w:r>
              <w:rPr>
                <w:rFonts w:ascii="宋体" w:hAnsi="宋体" w:cs="宋体"/>
                <w:kern w:val="0"/>
              </w:rPr>
              <w:t>import com.dongao.core.base.pojo.R;</w:t>
            </w:r>
          </w:p>
          <w:p>
            <w:pPr>
              <w:tabs>
                <w:tab w:val="left" w:pos="7380"/>
              </w:tabs>
              <w:rPr>
                <w:rFonts w:ascii="宋体" w:hAnsi="宋体" w:cs="宋体"/>
                <w:kern w:val="0"/>
              </w:rPr>
            </w:pPr>
            <w:r>
              <w:rPr>
                <w:rFonts w:hint="eastAsia" w:ascii="宋体" w:hAnsi="宋体" w:cs="宋体"/>
                <w:kern w:val="0"/>
              </w:rPr>
              <w:t>。。。。。。。</w:t>
            </w:r>
          </w:p>
          <w:p>
            <w:pPr>
              <w:tabs>
                <w:tab w:val="left" w:pos="7380"/>
              </w:tabs>
              <w:rPr>
                <w:rFonts w:ascii="宋体" w:hAnsi="宋体" w:cs="宋体"/>
                <w:kern w:val="0"/>
              </w:rPr>
            </w:pPr>
            <w:r>
              <w:rPr>
                <w:rFonts w:ascii="宋体" w:hAnsi="宋体" w:cs="宋体"/>
                <w:kern w:val="0"/>
              </w:rPr>
              <w:t>现场查看代码</w:t>
            </w:r>
            <w:r>
              <w:rPr>
                <w:rFonts w:hint="eastAsia" w:ascii="宋体" w:hAnsi="宋体" w:cs="宋体"/>
                <w:kern w:val="0"/>
              </w:rPr>
              <w:t>，</w:t>
            </w:r>
            <w:r>
              <w:rPr>
                <w:rFonts w:ascii="宋体" w:hAnsi="宋体" w:cs="宋体"/>
                <w:kern w:val="0"/>
              </w:rPr>
              <w:t>编写规范</w:t>
            </w:r>
            <w:r>
              <w:rPr>
                <w:rFonts w:hint="eastAsia" w:ascii="宋体" w:hAnsi="宋体" w:cs="宋体"/>
                <w:kern w:val="0"/>
              </w:rPr>
              <w:t>，</w:t>
            </w:r>
            <w:r>
              <w:rPr>
                <w:rFonts w:ascii="宋体" w:hAnsi="宋体" w:cs="宋体"/>
                <w:kern w:val="0"/>
              </w:rPr>
              <w:t>符合要求</w:t>
            </w:r>
            <w:r>
              <w:rPr>
                <w:rFonts w:hint="eastAsia" w:ascii="宋体" w:hAnsi="宋体" w:cs="宋体"/>
                <w:kern w:val="0"/>
              </w:rPr>
              <w:t>。</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测试现场：</w:t>
            </w:r>
          </w:p>
          <w:p>
            <w:pPr>
              <w:tabs>
                <w:tab w:val="left" w:pos="7380"/>
              </w:tabs>
              <w:rPr>
                <w:rFonts w:ascii="宋体" w:hAnsi="宋体" w:cs="宋体"/>
                <w:kern w:val="0"/>
              </w:rPr>
            </w:pPr>
            <w:r>
              <w:rPr>
                <w:rFonts w:ascii="宋体" w:hAnsi="宋体" w:cs="宋体"/>
                <w:kern w:val="0"/>
              </w:rPr>
              <w:t>抽测试用例</w:t>
            </w:r>
            <w:r>
              <w:rPr>
                <w:rFonts w:hint="eastAsia" w:ascii="宋体" w:hAnsi="宋体" w:cs="宋体"/>
                <w:kern w:val="0"/>
              </w:rPr>
              <w:t>：</w:t>
            </w:r>
          </w:p>
          <w:p>
            <w:pPr>
              <w:tabs>
                <w:tab w:val="left" w:pos="7380"/>
              </w:tabs>
              <w:rPr>
                <w:rFonts w:ascii="宋体" w:hAnsi="宋体" w:cs="宋体"/>
                <w:kern w:val="0"/>
              </w:rPr>
            </w:pPr>
            <w:r>
              <w:rPr>
                <w:rFonts w:hint="eastAsia" w:ascii="宋体" w:hAnsi="宋体" w:cs="宋体"/>
                <w:kern w:val="0"/>
              </w:rPr>
              <w:t>模块：菜单管理</w:t>
            </w:r>
          </w:p>
          <w:p>
            <w:pPr>
              <w:tabs>
                <w:tab w:val="left" w:pos="7380"/>
              </w:tabs>
              <w:rPr>
                <w:rFonts w:ascii="宋体" w:hAnsi="宋体" w:cs="宋体"/>
                <w:kern w:val="0"/>
              </w:rPr>
            </w:pPr>
            <w:r>
              <w:rPr>
                <w:rFonts w:hint="eastAsia" w:ascii="宋体" w:hAnsi="宋体" w:cs="宋体"/>
                <w:kern w:val="0"/>
              </w:rPr>
              <w:t>用例标题：验证已登录未购课情况下查看继续教育记录展示</w:t>
            </w:r>
          </w:p>
          <w:p>
            <w:pPr>
              <w:tabs>
                <w:tab w:val="left" w:pos="7380"/>
              </w:tabs>
              <w:rPr>
                <w:rFonts w:ascii="宋体" w:hAnsi="宋体" w:cs="宋体"/>
                <w:kern w:val="0"/>
              </w:rPr>
            </w:pPr>
            <w:r>
              <w:rPr>
                <w:rFonts w:hint="eastAsia" w:ascii="宋体" w:hAnsi="宋体" w:cs="宋体"/>
                <w:kern w:val="0"/>
              </w:rPr>
              <w:t>前置条件：</w:t>
            </w:r>
          </w:p>
          <w:p>
            <w:pPr>
              <w:tabs>
                <w:tab w:val="left" w:pos="7380"/>
              </w:tabs>
              <w:rPr>
                <w:rFonts w:ascii="宋体" w:hAnsi="宋体" w:cs="宋体"/>
                <w:kern w:val="0"/>
              </w:rPr>
            </w:pPr>
            <w:r>
              <w:rPr>
                <w:rFonts w:hint="eastAsia" w:ascii="宋体" w:hAnsi="宋体" w:cs="宋体"/>
                <w:kern w:val="0"/>
              </w:rPr>
              <w:t>1.未购买课程</w:t>
            </w:r>
          </w:p>
          <w:p>
            <w:pPr>
              <w:tabs>
                <w:tab w:val="left" w:pos="7380"/>
              </w:tabs>
              <w:rPr>
                <w:rFonts w:ascii="宋体" w:hAnsi="宋体" w:cs="宋体"/>
                <w:kern w:val="0"/>
              </w:rPr>
            </w:pPr>
            <w:r>
              <w:rPr>
                <w:rFonts w:hint="eastAsia" w:ascii="宋体" w:hAnsi="宋体" w:cs="宋体"/>
                <w:kern w:val="0"/>
              </w:rPr>
              <w:t>描述：</w:t>
            </w:r>
          </w:p>
          <w:p>
            <w:pPr>
              <w:tabs>
                <w:tab w:val="left" w:pos="7380"/>
              </w:tabs>
              <w:rPr>
                <w:rFonts w:hint="eastAsia" w:ascii="宋体" w:hAnsi="宋体" w:cs="宋体"/>
                <w:kern w:val="0"/>
              </w:rPr>
            </w:pPr>
            <w:r>
              <w:rPr>
                <w:rFonts w:hint="eastAsia" w:ascii="宋体" w:hAnsi="宋体" w:cs="宋体"/>
                <w:kern w:val="0"/>
              </w:rPr>
              <w:t>1.进入APP首页</w:t>
            </w:r>
          </w:p>
          <w:p>
            <w:pPr>
              <w:tabs>
                <w:tab w:val="left" w:pos="7380"/>
              </w:tabs>
              <w:rPr>
                <w:rFonts w:ascii="宋体" w:hAnsi="宋体" w:cs="宋体"/>
                <w:kern w:val="0"/>
              </w:rPr>
            </w:pPr>
            <w:r>
              <w:rPr>
                <w:rFonts w:hint="eastAsia" w:ascii="宋体" w:hAnsi="宋体" w:cs="宋体"/>
                <w:kern w:val="0"/>
              </w:rPr>
              <w:t>2.点击购买课程</w:t>
            </w:r>
          </w:p>
          <w:p>
            <w:pPr>
              <w:tabs>
                <w:tab w:val="left" w:pos="7380"/>
              </w:tabs>
              <w:rPr>
                <w:rFonts w:ascii="宋体" w:hAnsi="宋体" w:cs="宋体"/>
                <w:kern w:val="0"/>
              </w:rPr>
            </w:pPr>
            <w:r>
              <w:rPr>
                <w:rFonts w:hint="eastAsia" w:ascii="宋体" w:hAnsi="宋体" w:cs="宋体"/>
                <w:kern w:val="0"/>
              </w:rPr>
              <w:t>用例步骤（不含位置）：</w:t>
            </w:r>
          </w:p>
          <w:p>
            <w:pPr>
              <w:tabs>
                <w:tab w:val="left" w:pos="7380"/>
              </w:tabs>
              <w:rPr>
                <w:rFonts w:hint="eastAsia" w:ascii="宋体" w:hAnsi="宋体" w:cs="宋体"/>
                <w:kern w:val="0"/>
              </w:rPr>
            </w:pPr>
            <w:r>
              <w:rPr>
                <w:rFonts w:hint="eastAsia" w:ascii="宋体" w:hAnsi="宋体" w:cs="宋体"/>
                <w:kern w:val="0"/>
              </w:rPr>
              <w:t>1.继续教育记录根据后台配置显示启用状态年度，倒叙排列，默认显示3个年度，默认显示当前年度，年度下方显示XXX年继续教育已开启，赶购买学习吧，显示购买课程入口</w:t>
            </w:r>
          </w:p>
          <w:p>
            <w:pPr>
              <w:tabs>
                <w:tab w:val="left" w:pos="7380"/>
              </w:tabs>
              <w:rPr>
                <w:rFonts w:ascii="宋体" w:hAnsi="宋体" w:cs="宋体"/>
                <w:kern w:val="0"/>
              </w:rPr>
            </w:pPr>
            <w:r>
              <w:rPr>
                <w:rFonts w:hint="eastAsia" w:ascii="宋体" w:hAnsi="宋体" w:cs="宋体"/>
                <w:kern w:val="0"/>
              </w:rPr>
              <w:t>2.可跳转至购买课程页面</w:t>
            </w:r>
          </w:p>
          <w:p>
            <w:pPr>
              <w:tabs>
                <w:tab w:val="left" w:pos="7380"/>
              </w:tabs>
              <w:rPr>
                <w:rFonts w:ascii="宋体" w:hAnsi="宋体" w:cs="宋体"/>
                <w:kern w:val="0"/>
              </w:rPr>
            </w:pPr>
            <w:r>
              <w:rPr>
                <w:rFonts w:hint="eastAsia" w:ascii="宋体" w:hAnsi="宋体" w:cs="宋体"/>
                <w:kern w:val="0"/>
              </w:rPr>
              <w:t>预期结果：正常</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模块：菜单管理</w:t>
            </w:r>
          </w:p>
          <w:p>
            <w:pPr>
              <w:tabs>
                <w:tab w:val="left" w:pos="7380"/>
              </w:tabs>
              <w:rPr>
                <w:rFonts w:ascii="宋体" w:hAnsi="宋体" w:cs="宋体"/>
                <w:kern w:val="0"/>
              </w:rPr>
            </w:pPr>
            <w:r>
              <w:rPr>
                <w:rFonts w:hint="eastAsia" w:ascii="宋体" w:hAnsi="宋体" w:cs="宋体"/>
                <w:kern w:val="0"/>
              </w:rPr>
              <w:t>用例标题：已登录点击我的订单</w:t>
            </w:r>
          </w:p>
          <w:p>
            <w:pPr>
              <w:tabs>
                <w:tab w:val="left" w:pos="7380"/>
              </w:tabs>
              <w:rPr>
                <w:rFonts w:ascii="宋体" w:hAnsi="宋体" w:cs="宋体"/>
                <w:kern w:val="0"/>
              </w:rPr>
            </w:pPr>
            <w:r>
              <w:rPr>
                <w:rFonts w:hint="eastAsia" w:ascii="宋体" w:hAnsi="宋体" w:cs="宋体"/>
                <w:kern w:val="0"/>
              </w:rPr>
              <w:t>前置条件：</w:t>
            </w:r>
          </w:p>
          <w:p>
            <w:pPr>
              <w:tabs>
                <w:tab w:val="left" w:pos="7380"/>
              </w:tabs>
              <w:rPr>
                <w:rFonts w:hint="eastAsia" w:ascii="宋体" w:hAnsi="宋体" w:cs="宋体"/>
                <w:kern w:val="0"/>
              </w:rPr>
            </w:pPr>
            <w:r>
              <w:rPr>
                <w:rFonts w:hint="eastAsia" w:ascii="宋体" w:hAnsi="宋体" w:cs="宋体"/>
                <w:kern w:val="0"/>
              </w:rPr>
              <w:t>1、账号已登录</w:t>
            </w:r>
          </w:p>
          <w:p>
            <w:pPr>
              <w:tabs>
                <w:tab w:val="left" w:pos="7380"/>
              </w:tabs>
              <w:rPr>
                <w:rFonts w:hint="eastAsia" w:ascii="宋体" w:hAnsi="宋体" w:cs="宋体"/>
                <w:kern w:val="0"/>
              </w:rPr>
            </w:pPr>
            <w:r>
              <w:rPr>
                <w:rFonts w:hint="eastAsia" w:ascii="宋体" w:hAnsi="宋体" w:cs="宋体"/>
                <w:kern w:val="0"/>
              </w:rPr>
              <w:t>2、已采集</w:t>
            </w:r>
          </w:p>
          <w:p>
            <w:pPr>
              <w:tabs>
                <w:tab w:val="left" w:pos="7380"/>
              </w:tabs>
              <w:rPr>
                <w:rFonts w:ascii="宋体" w:hAnsi="宋体" w:cs="宋体"/>
                <w:kern w:val="0"/>
              </w:rPr>
            </w:pPr>
            <w:r>
              <w:rPr>
                <w:rFonts w:hint="eastAsia" w:ascii="宋体" w:hAnsi="宋体" w:cs="宋体"/>
                <w:kern w:val="0"/>
              </w:rPr>
              <w:t>3、已进行考试报名未缴费</w:t>
            </w:r>
          </w:p>
          <w:p>
            <w:pPr>
              <w:tabs>
                <w:tab w:val="left" w:pos="7380"/>
              </w:tabs>
              <w:rPr>
                <w:rFonts w:ascii="宋体" w:hAnsi="宋体" w:cs="宋体"/>
                <w:kern w:val="0"/>
              </w:rPr>
            </w:pPr>
            <w:r>
              <w:rPr>
                <w:rFonts w:hint="eastAsia" w:ascii="宋体" w:hAnsi="宋体" w:cs="宋体"/>
                <w:kern w:val="0"/>
              </w:rPr>
              <w:t>描述：</w:t>
            </w:r>
          </w:p>
          <w:p>
            <w:pPr>
              <w:tabs>
                <w:tab w:val="left" w:pos="7380"/>
              </w:tabs>
              <w:rPr>
                <w:rFonts w:ascii="宋体" w:hAnsi="宋体" w:cs="宋体"/>
                <w:kern w:val="0"/>
              </w:rPr>
            </w:pPr>
            <w:r>
              <w:rPr>
                <w:rFonts w:hint="eastAsia" w:ascii="宋体" w:hAnsi="宋体" w:cs="宋体"/>
                <w:kern w:val="0"/>
              </w:rPr>
              <w:t>1、点击我的订单</w:t>
            </w:r>
          </w:p>
          <w:p>
            <w:pPr>
              <w:tabs>
                <w:tab w:val="left" w:pos="7380"/>
              </w:tabs>
              <w:rPr>
                <w:rFonts w:ascii="宋体" w:hAnsi="宋体" w:cs="宋体"/>
                <w:kern w:val="0"/>
              </w:rPr>
            </w:pPr>
            <w:r>
              <w:rPr>
                <w:rFonts w:hint="eastAsia" w:ascii="宋体" w:hAnsi="宋体" w:cs="宋体"/>
                <w:kern w:val="0"/>
              </w:rPr>
              <w:t>2、跳转到我的订单页面</w:t>
            </w:r>
          </w:p>
          <w:p>
            <w:pPr>
              <w:tabs>
                <w:tab w:val="left" w:pos="7380"/>
              </w:tabs>
              <w:rPr>
                <w:rFonts w:ascii="宋体" w:hAnsi="宋体" w:cs="宋体"/>
                <w:kern w:val="0"/>
              </w:rPr>
            </w:pPr>
            <w:r>
              <w:rPr>
                <w:rFonts w:hint="eastAsia" w:ascii="宋体" w:hAnsi="宋体" w:cs="宋体"/>
                <w:kern w:val="0"/>
              </w:rPr>
              <w:t>3、点击取消订单</w:t>
            </w:r>
          </w:p>
          <w:p>
            <w:pPr>
              <w:tabs>
                <w:tab w:val="left" w:pos="7380"/>
              </w:tabs>
              <w:rPr>
                <w:rFonts w:ascii="宋体" w:hAnsi="宋体" w:cs="宋体"/>
                <w:kern w:val="0"/>
              </w:rPr>
            </w:pPr>
            <w:r>
              <w:rPr>
                <w:rFonts w:hint="eastAsia" w:ascii="宋体" w:hAnsi="宋体" w:cs="宋体"/>
                <w:kern w:val="0"/>
              </w:rPr>
              <w:t>用例步骤（不含位置）：</w:t>
            </w:r>
          </w:p>
          <w:p>
            <w:pPr>
              <w:tabs>
                <w:tab w:val="left" w:pos="7380"/>
              </w:tabs>
              <w:rPr>
                <w:rFonts w:hint="eastAsia" w:ascii="宋体" w:hAnsi="宋体" w:cs="宋体"/>
                <w:kern w:val="0"/>
              </w:rPr>
            </w:pPr>
            <w:r>
              <w:rPr>
                <w:rFonts w:hint="eastAsia" w:ascii="宋体" w:hAnsi="宋体" w:cs="宋体"/>
                <w:kern w:val="0"/>
              </w:rPr>
              <w:t>1、我的订单页面显示</w:t>
            </w:r>
          </w:p>
          <w:p>
            <w:pPr>
              <w:tabs>
                <w:tab w:val="left" w:pos="7380"/>
              </w:tabs>
              <w:rPr>
                <w:rFonts w:hint="eastAsia" w:ascii="宋体" w:hAnsi="宋体" w:cs="宋体"/>
                <w:kern w:val="0"/>
              </w:rPr>
            </w:pPr>
            <w:r>
              <w:rPr>
                <w:rFonts w:hint="eastAsia" w:ascii="宋体" w:hAnsi="宋体" w:cs="宋体"/>
                <w:kern w:val="0"/>
              </w:rPr>
              <w:t>订单已取消</w:t>
            </w:r>
          </w:p>
          <w:p>
            <w:pPr>
              <w:tabs>
                <w:tab w:val="left" w:pos="7380"/>
              </w:tabs>
              <w:rPr>
                <w:rFonts w:ascii="宋体" w:hAnsi="宋体" w:cs="宋体"/>
                <w:kern w:val="0"/>
              </w:rPr>
            </w:pPr>
            <w:r>
              <w:rPr>
                <w:rFonts w:hint="eastAsia" w:ascii="宋体" w:hAnsi="宋体" w:cs="宋体"/>
                <w:kern w:val="0"/>
              </w:rPr>
              <w:t>预期结果：正常</w:t>
            </w:r>
          </w:p>
          <w:p>
            <w:pPr>
              <w:tabs>
                <w:tab w:val="left" w:pos="7380"/>
              </w:tabs>
              <w:rPr>
                <w:rFonts w:ascii="宋体" w:hAnsi="宋体" w:cs="宋体"/>
                <w:kern w:val="0"/>
              </w:rPr>
            </w:pPr>
            <w:r>
              <w:rPr>
                <w:rFonts w:hint="eastAsia" w:ascii="宋体" w:hAnsi="宋体" w:cs="宋体"/>
                <w:kern w:val="0"/>
              </w:rPr>
              <w:t>另抽其他测试用例，均保持完好，符合要求。</w:t>
            </w:r>
          </w:p>
          <w:p>
            <w:pPr>
              <w:tabs>
                <w:tab w:val="left" w:pos="7380"/>
              </w:tabs>
              <w:rPr>
                <w:rFonts w:ascii="宋体" w:hAnsi="宋体" w:cs="宋体"/>
                <w:kern w:val="0"/>
              </w:rPr>
            </w:pPr>
          </w:p>
          <w:p>
            <w:pPr>
              <w:tabs>
                <w:tab w:val="left" w:pos="7380"/>
              </w:tabs>
              <w:rPr>
                <w:rFonts w:ascii="宋体" w:hAnsi="宋体" w:cs="宋体"/>
                <w:kern w:val="0"/>
              </w:rPr>
            </w:pPr>
            <w:r>
              <w:rPr>
                <w:rFonts w:ascii="宋体" w:hAnsi="宋体" w:cs="宋体"/>
                <w:kern w:val="0"/>
              </w:rPr>
              <w:t>B</w:t>
            </w:r>
            <w:r>
              <w:rPr>
                <w:rFonts w:hint="eastAsia" w:ascii="宋体" w:hAnsi="宋体" w:cs="宋体"/>
                <w:kern w:val="0"/>
              </w:rPr>
              <w:t>ug处理：</w:t>
            </w:r>
          </w:p>
          <w:tbl>
            <w:tblPr>
              <w:tblStyle w:val="8"/>
              <w:tblW w:w="7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981"/>
              <w:gridCol w:w="1338"/>
              <w:gridCol w:w="1362"/>
              <w:gridCol w:w="138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6" w:type="dxa"/>
                  <w:shd w:val="clear" w:color="auto" w:fill="D9D9D9"/>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lang w:eastAsia="zh-Hans"/>
                    </w:rPr>
                    <w:t>系统</w:t>
                  </w:r>
                  <w:r>
                    <w:rPr>
                      <w:rFonts w:hint="eastAsia" w:ascii="仿宋" w:hAnsi="仿宋" w:eastAsia="仿宋" w:cs="仿宋"/>
                      <w:b/>
                      <w:kern w:val="0"/>
                      <w:szCs w:val="21"/>
                    </w:rPr>
                    <w:t>名称</w:t>
                  </w:r>
                </w:p>
              </w:tc>
              <w:tc>
                <w:tcPr>
                  <w:tcW w:w="981" w:type="dxa"/>
                  <w:shd w:val="clear" w:color="auto" w:fill="F2F2F2"/>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rPr>
                    <w:t>会计人员管理系统</w:t>
                  </w:r>
                </w:p>
              </w:tc>
              <w:tc>
                <w:tcPr>
                  <w:tcW w:w="1338" w:type="dxa"/>
                  <w:shd w:val="clear" w:color="auto" w:fill="F2F2F2"/>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rPr>
                    <w:t>会计人员继续教育管理系统</w:t>
                  </w:r>
                </w:p>
              </w:tc>
              <w:tc>
                <w:tcPr>
                  <w:tcW w:w="1362" w:type="dxa"/>
                  <w:shd w:val="clear" w:color="auto" w:fill="F2F2F2"/>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rPr>
                    <w:t>会计专业技术资格考试报名系统</w:t>
                  </w:r>
                </w:p>
              </w:tc>
              <w:tc>
                <w:tcPr>
                  <w:tcW w:w="1386" w:type="dxa"/>
                  <w:shd w:val="clear" w:color="auto" w:fill="F2F2F2"/>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rPr>
                    <w:t>高级会计师申报、评审系统</w:t>
                  </w:r>
                </w:p>
                <w:p>
                  <w:pPr>
                    <w:widowControl/>
                    <w:spacing w:after="160"/>
                    <w:jc w:val="center"/>
                    <w:rPr>
                      <w:rFonts w:ascii="仿宋" w:hAnsi="仿宋" w:eastAsia="仿宋" w:cs="仿宋"/>
                      <w:b/>
                      <w:kern w:val="0"/>
                      <w:szCs w:val="21"/>
                    </w:rPr>
                  </w:pPr>
                </w:p>
              </w:tc>
              <w:tc>
                <w:tcPr>
                  <w:tcW w:w="1424" w:type="dxa"/>
                  <w:shd w:val="clear" w:color="auto" w:fill="F2F2F2"/>
                  <w:vAlign w:val="center"/>
                </w:tcPr>
                <w:p>
                  <w:pPr>
                    <w:widowControl/>
                    <w:spacing w:after="160"/>
                    <w:jc w:val="center"/>
                    <w:rPr>
                      <w:rFonts w:ascii="仿宋" w:hAnsi="仿宋" w:eastAsia="仿宋" w:cs="仿宋"/>
                      <w:b/>
                      <w:kern w:val="0"/>
                      <w:szCs w:val="21"/>
                    </w:rPr>
                  </w:pPr>
                  <w:r>
                    <w:rPr>
                      <w:rFonts w:hint="eastAsia" w:ascii="仿宋" w:hAnsi="仿宋" w:eastAsia="仿宋" w:cs="仿宋"/>
                      <w:b/>
                      <w:kern w:val="0"/>
                      <w:szCs w:val="21"/>
                    </w:rPr>
                    <w:t>权限系统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6" w:type="dxa"/>
                  <w:shd w:val="clear" w:color="auto" w:fill="D9D9D9"/>
                  <w:vAlign w:val="center"/>
                </w:tcPr>
                <w:p>
                  <w:pPr>
                    <w:widowControl/>
                    <w:spacing w:after="160"/>
                    <w:jc w:val="center"/>
                    <w:rPr>
                      <w:rFonts w:ascii="仿宋" w:hAnsi="仿宋" w:eastAsia="仿宋" w:cs="仿宋"/>
                      <w:b/>
                      <w:kern w:val="0"/>
                      <w:szCs w:val="21"/>
                    </w:rPr>
                  </w:pPr>
                  <w:r>
                    <w:rPr>
                      <w:rFonts w:hint="eastAsia" w:ascii="仿宋" w:hAnsi="仿宋" w:eastAsia="仿宋" w:cs="仿宋"/>
                      <w:bCs/>
                      <w:kern w:val="0"/>
                      <w:szCs w:val="21"/>
                    </w:rPr>
                    <w:t>BUG数目</w:t>
                  </w:r>
                </w:p>
              </w:tc>
              <w:tc>
                <w:tcPr>
                  <w:tcW w:w="981" w:type="dxa"/>
                  <w:vAlign w:val="center"/>
                </w:tcPr>
                <w:p>
                  <w:pPr>
                    <w:widowControl/>
                    <w:spacing w:after="160"/>
                    <w:jc w:val="center"/>
                    <w:rPr>
                      <w:rFonts w:ascii="仿宋" w:hAnsi="仿宋" w:eastAsia="仿宋" w:cs="仿宋"/>
                      <w:bCs/>
                      <w:kern w:val="0"/>
                      <w:szCs w:val="21"/>
                    </w:rPr>
                  </w:pPr>
                  <w:r>
                    <w:rPr>
                      <w:rFonts w:hint="eastAsia" w:ascii="仿宋" w:hAnsi="仿宋" w:eastAsia="仿宋" w:cs="仿宋"/>
                      <w:bCs/>
                      <w:kern w:val="0"/>
                      <w:szCs w:val="21"/>
                    </w:rPr>
                    <w:t>1</w:t>
                  </w:r>
                </w:p>
              </w:tc>
              <w:tc>
                <w:tcPr>
                  <w:tcW w:w="1338" w:type="dxa"/>
                  <w:vAlign w:val="center"/>
                </w:tcPr>
                <w:p>
                  <w:pPr>
                    <w:widowControl/>
                    <w:spacing w:after="160"/>
                    <w:jc w:val="center"/>
                    <w:rPr>
                      <w:rFonts w:ascii="仿宋" w:hAnsi="仿宋" w:eastAsia="仿宋" w:cs="仿宋"/>
                      <w:bCs/>
                      <w:kern w:val="0"/>
                      <w:szCs w:val="21"/>
                    </w:rPr>
                  </w:pPr>
                  <w:r>
                    <w:rPr>
                      <w:rFonts w:hint="eastAsia" w:ascii="仿宋" w:hAnsi="仿宋" w:eastAsia="仿宋" w:cs="仿宋"/>
                      <w:bCs/>
                      <w:kern w:val="0"/>
                      <w:szCs w:val="21"/>
                    </w:rPr>
                    <w:t>1</w:t>
                  </w:r>
                </w:p>
              </w:tc>
              <w:tc>
                <w:tcPr>
                  <w:tcW w:w="1362" w:type="dxa"/>
                  <w:vAlign w:val="center"/>
                </w:tcPr>
                <w:p>
                  <w:pPr>
                    <w:widowControl/>
                    <w:spacing w:after="160"/>
                    <w:jc w:val="center"/>
                    <w:rPr>
                      <w:rFonts w:ascii="仿宋" w:hAnsi="仿宋" w:eastAsia="仿宋" w:cs="仿宋"/>
                      <w:bCs/>
                      <w:kern w:val="0"/>
                      <w:szCs w:val="21"/>
                    </w:rPr>
                  </w:pPr>
                  <w:r>
                    <w:rPr>
                      <w:rFonts w:hint="eastAsia" w:ascii="仿宋" w:hAnsi="仿宋" w:eastAsia="仿宋" w:cs="仿宋"/>
                      <w:bCs/>
                      <w:kern w:val="0"/>
                      <w:szCs w:val="21"/>
                    </w:rPr>
                    <w:t>2</w:t>
                  </w:r>
                </w:p>
              </w:tc>
              <w:tc>
                <w:tcPr>
                  <w:tcW w:w="1386" w:type="dxa"/>
                  <w:vAlign w:val="center"/>
                </w:tcPr>
                <w:p>
                  <w:pPr>
                    <w:widowControl/>
                    <w:spacing w:after="160"/>
                    <w:jc w:val="center"/>
                    <w:rPr>
                      <w:rFonts w:ascii="仿宋" w:hAnsi="仿宋" w:eastAsia="仿宋" w:cs="仿宋"/>
                      <w:bCs/>
                      <w:kern w:val="0"/>
                      <w:szCs w:val="21"/>
                    </w:rPr>
                  </w:pPr>
                  <w:r>
                    <w:rPr>
                      <w:rFonts w:hint="eastAsia" w:ascii="仿宋" w:hAnsi="仿宋" w:eastAsia="仿宋" w:cs="仿宋"/>
                      <w:bCs/>
                      <w:kern w:val="0"/>
                      <w:szCs w:val="21"/>
                    </w:rPr>
                    <w:t>2</w:t>
                  </w:r>
                </w:p>
              </w:tc>
              <w:tc>
                <w:tcPr>
                  <w:tcW w:w="1424" w:type="dxa"/>
                  <w:vAlign w:val="center"/>
                </w:tcPr>
                <w:p>
                  <w:pPr>
                    <w:widowControl/>
                    <w:spacing w:after="160"/>
                    <w:jc w:val="center"/>
                    <w:rPr>
                      <w:rFonts w:ascii="仿宋" w:hAnsi="仿宋" w:eastAsia="仿宋" w:cs="仿宋"/>
                      <w:bCs/>
                      <w:kern w:val="0"/>
                      <w:szCs w:val="21"/>
                    </w:rPr>
                  </w:pPr>
                  <w:r>
                    <w:rPr>
                      <w:rFonts w:hint="eastAsia" w:ascii="仿宋" w:hAnsi="仿宋" w:eastAsia="仿宋" w:cs="仿宋"/>
                      <w:bCs/>
                      <w:kern w:val="0"/>
                      <w:szCs w:val="21"/>
                    </w:rPr>
                    <w:t>0</w:t>
                  </w:r>
                </w:p>
              </w:tc>
            </w:tr>
          </w:tbl>
          <w:p>
            <w:pPr>
              <w:tabs>
                <w:tab w:val="left" w:pos="7380"/>
              </w:tabs>
              <w:rPr>
                <w:rFonts w:ascii="宋体" w:hAnsi="宋体" w:cs="宋体"/>
                <w:kern w:val="0"/>
              </w:rPr>
            </w:pPr>
          </w:p>
          <w:p>
            <w:pPr>
              <w:tabs>
                <w:tab w:val="left" w:pos="7380"/>
              </w:tabs>
              <w:rPr>
                <w:rFonts w:ascii="宋体" w:hAnsi="宋体" w:cs="宋体"/>
                <w:kern w:val="0"/>
              </w:rPr>
            </w:pPr>
            <w:r>
              <w:drawing>
                <wp:inline distT="0" distB="0" distL="0" distR="0">
                  <wp:extent cx="4598670" cy="2219960"/>
                  <wp:effectExtent l="0" t="0" r="11430" b="279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7380"/>
              </w:tabs>
              <w:rPr>
                <w:rFonts w:ascii="宋体" w:hAnsi="宋体" w:cs="宋体"/>
                <w:kern w:val="0"/>
              </w:rPr>
            </w:pPr>
            <w:r>
              <w:rPr>
                <w:rFonts w:hint="eastAsia" w:ascii="宋体" w:hAnsi="宋体" w:cs="宋体"/>
                <w:kern w:val="0"/>
              </w:rPr>
              <w:t>此次测试用例已覆盖所有功能点，共报告Bug 6个，从严重程度上看，一般缺陷为2个，占总数的33.3%；从子系统上看，会计专业技术资格考试报名系统和高级会计师申报、评审系统Bug最为集中，各有2个，综合分析这些缺陷产生的原因，一般为程序员粗心所致。</w:t>
            </w:r>
          </w:p>
          <w:p>
            <w:pPr>
              <w:tabs>
                <w:tab w:val="left" w:pos="7380"/>
              </w:tabs>
              <w:rPr>
                <w:rFonts w:ascii="宋体" w:hAnsi="宋体" w:cs="宋体"/>
                <w:kern w:val="0"/>
              </w:rPr>
            </w:pPr>
            <w:r>
              <w:rPr>
                <w:rFonts w:hint="eastAsia" w:ascii="宋体" w:hAnsi="宋体" w:cs="宋体"/>
                <w:kern w:val="0"/>
              </w:rPr>
              <w:t>BUG管理受控</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抽张强（测试人员）能力评价表：</w:t>
            </w:r>
          </w:p>
          <w:p>
            <w:pPr>
              <w:tabs>
                <w:tab w:val="left" w:pos="7380"/>
              </w:tabs>
              <w:rPr>
                <w:rFonts w:ascii="宋体" w:hAnsi="宋体" w:cs="宋体"/>
                <w:kern w:val="0"/>
              </w:rPr>
            </w:pPr>
            <w:r>
              <w:rPr>
                <w:rFonts w:hint="eastAsia" w:ascii="宋体" w:hAnsi="宋体" w:cs="宋体"/>
                <w:kern w:val="0"/>
              </w:rPr>
              <w:t>评价项目：教育程度、工作经验、岗位技能、专业培训、工作态度、团队意识等。</w:t>
            </w:r>
          </w:p>
          <w:p>
            <w:pPr>
              <w:tabs>
                <w:tab w:val="left" w:pos="7380"/>
              </w:tabs>
              <w:rPr>
                <w:rFonts w:ascii="宋体" w:hAnsi="宋体" w:cs="宋体"/>
                <w:kern w:val="0"/>
              </w:rPr>
            </w:pPr>
            <w:r>
              <w:rPr>
                <w:rFonts w:hint="eastAsia" w:ascii="宋体" w:hAnsi="宋体" w:cs="宋体"/>
                <w:kern w:val="0"/>
              </w:rPr>
              <w:t>评价结论：胜任岗位需要</w:t>
            </w:r>
          </w:p>
          <w:p>
            <w:pPr>
              <w:tabs>
                <w:tab w:val="left" w:pos="7380"/>
              </w:tabs>
              <w:rPr>
                <w:rFonts w:ascii="宋体" w:hAnsi="宋体" w:cs="宋体"/>
                <w:kern w:val="0"/>
              </w:rPr>
            </w:pPr>
            <w:r>
              <w:rPr>
                <w:rFonts w:hint="eastAsia" w:ascii="宋体" w:hAnsi="宋体" w:cs="宋体"/>
                <w:kern w:val="0"/>
              </w:rPr>
              <w:t>评价人：邓炜</w:t>
            </w:r>
          </w:p>
          <w:p>
            <w:pPr>
              <w:tabs>
                <w:tab w:val="left" w:pos="7380"/>
              </w:tabs>
              <w:rPr>
                <w:rFonts w:ascii="宋体" w:hAnsi="宋体" w:cs="宋体"/>
                <w:kern w:val="0"/>
              </w:rPr>
            </w:pPr>
            <w:r>
              <w:rPr>
                <w:rFonts w:hint="eastAsia" w:ascii="宋体" w:hAnsi="宋体" w:cs="宋体"/>
                <w:kern w:val="0"/>
              </w:rPr>
              <w:t>批准人：邓炜2021年5月10日</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人员均签订了保密协议，不得泄漏公司技术机密。</w:t>
            </w:r>
          </w:p>
          <w:p>
            <w:pPr>
              <w:tabs>
                <w:tab w:val="left" w:pos="7380"/>
              </w:tabs>
              <w:rPr>
                <w:rFonts w:ascii="宋体" w:hAnsi="宋体" w:cs="宋体"/>
                <w:kern w:val="0"/>
              </w:rPr>
            </w:pPr>
          </w:p>
          <w:p>
            <w:r>
              <w:rPr>
                <w:rFonts w:hint="eastAsia"/>
              </w:rPr>
              <w:t>抽需求规格说明书/概要设计/详细设计/用户手册等，均保存完好，符合要求。</w:t>
            </w:r>
          </w:p>
          <w:p>
            <w:pPr>
              <w:tabs>
                <w:tab w:val="left" w:pos="7380"/>
              </w:tabs>
              <w:rPr>
                <w:rFonts w:ascii="宋体" w:hAnsi="宋体" w:cs="宋体"/>
                <w:kern w:val="0"/>
              </w:rPr>
            </w:pPr>
          </w:p>
          <w:p>
            <w:pPr>
              <w:tabs>
                <w:tab w:val="left" w:pos="7380"/>
              </w:tabs>
              <w:rPr>
                <w:rFonts w:ascii="宋体" w:hAnsi="宋体"/>
                <w:b/>
                <w:szCs w:val="21"/>
              </w:rPr>
            </w:pPr>
            <w:r>
              <w:rPr>
                <w:rFonts w:hint="eastAsia" w:ascii="宋体" w:hAnsi="宋体" w:cs="宋体"/>
                <w:kern w:val="0"/>
              </w:rPr>
              <w:t>d)使用适宜的基础设施，保持适宜的环境</w:t>
            </w:r>
          </w:p>
          <w:p>
            <w:r>
              <w:rPr>
                <w:rFonts w:hint="eastAsia" w:ascii="宋体" w:hAnsi="宋体"/>
              </w:rPr>
              <w:t>设备有电脑、服务器、打印机、传真机、扫描仪等</w:t>
            </w:r>
            <w:r>
              <w:rPr>
                <w:rFonts w:hint="eastAsia"/>
              </w:rPr>
              <w:t>，</w:t>
            </w:r>
            <w:r>
              <w:rPr>
                <w:rFonts w:hint="eastAsia" w:ascii="宋体" w:hAnsi="宋体"/>
              </w:rPr>
              <w:t>设备维护主要是灰尘清扫、数据备份等，有专人负责，基本可满足日常办公需要。</w:t>
            </w:r>
          </w:p>
          <w:p>
            <w:pPr>
              <w:tabs>
                <w:tab w:val="left" w:pos="7380"/>
              </w:tabs>
              <w:rPr>
                <w:rFonts w:ascii="宋体" w:hAnsi="宋体"/>
              </w:rPr>
            </w:pPr>
            <w:r>
              <w:rPr>
                <w:rFonts w:hint="eastAsia" w:ascii="宋体" w:hAnsi="宋体"/>
              </w:rPr>
              <w:t>e)配备胜任的人员，包括所要求的资格</w:t>
            </w:r>
          </w:p>
          <w:p>
            <w:pPr>
              <w:tabs>
                <w:tab w:val="left" w:pos="7380"/>
              </w:tabs>
              <w:rPr>
                <w:rFonts w:ascii="宋体" w:hAnsi="宋体"/>
                <w:szCs w:val="21"/>
              </w:rPr>
            </w:pPr>
            <w:r>
              <w:rPr>
                <w:rFonts w:hint="eastAsia" w:ascii="宋体" w:hAnsi="宋体"/>
                <w:szCs w:val="21"/>
              </w:rPr>
              <w:t>提供了岗位职责与任职要求。对员工岗位、学历、教育及培训经历、技能、经验方面进行了评价。</w:t>
            </w:r>
          </w:p>
          <w:p>
            <w:pPr>
              <w:rPr>
                <w:rFonts w:ascii="宋体" w:hAnsi="宋体"/>
              </w:rPr>
            </w:pPr>
            <w:r>
              <w:rPr>
                <w:rFonts w:hint="eastAsia"/>
                <w:szCs w:val="21"/>
              </w:rPr>
              <w:t>抽</w:t>
            </w:r>
            <w:r>
              <w:rPr>
                <w:rFonts w:hint="eastAsia" w:ascii="宋体" w:hAnsi="宋体"/>
              </w:rPr>
              <w:t>测试人员能力评价，符合要求</w:t>
            </w:r>
          </w:p>
          <w:p>
            <w:pPr>
              <w:rPr>
                <w:rFonts w:ascii="宋体" w:hAnsi="宋体"/>
              </w:rPr>
            </w:pPr>
            <w:r>
              <w:rPr>
                <w:rFonts w:hint="eastAsia" w:ascii="宋体" w:hAnsi="宋体"/>
              </w:rPr>
              <w:t>f) 需确认过程</w:t>
            </w:r>
          </w:p>
          <w:p>
            <w:pPr>
              <w:rPr>
                <w:rFonts w:ascii="宋体" w:hAnsi="宋体"/>
              </w:rPr>
            </w:pPr>
            <w:r>
              <w:rPr>
                <w:rFonts w:hint="eastAsia" w:ascii="宋体" w:hAnsi="宋体"/>
              </w:rPr>
              <w:t>企业识别需确认过程为：设计开发过程。</w:t>
            </w:r>
          </w:p>
          <w:p>
            <w:pPr>
              <w:rPr>
                <w:rFonts w:ascii="宋体" w:hAnsi="宋体"/>
              </w:rPr>
            </w:pPr>
            <w:r>
              <w:rPr>
                <w:rFonts w:hint="eastAsia" w:ascii="宋体" w:hAnsi="宋体"/>
              </w:rPr>
              <w:t>抽2021年5月10设计开发过程确认记录：对人员、设备、作业指导书、工作环境等进行了确认，均符合要求。</w:t>
            </w:r>
          </w:p>
          <w:p>
            <w:pPr>
              <w:rPr>
                <w:rFonts w:ascii="宋体" w:hAnsi="宋体"/>
              </w:rPr>
            </w:pPr>
            <w:r>
              <w:rPr>
                <w:rFonts w:hint="eastAsia" w:ascii="宋体" w:hAnsi="宋体"/>
              </w:rPr>
              <w:t>结论:公司能确保设计开发过程进行</w:t>
            </w:r>
          </w:p>
          <w:p>
            <w:pPr>
              <w:rPr>
                <w:rFonts w:ascii="宋体" w:hAnsi="宋体"/>
              </w:rPr>
            </w:pPr>
            <w:r>
              <w:rPr>
                <w:rFonts w:hint="eastAsia" w:ascii="宋体" w:hAnsi="宋体"/>
              </w:rPr>
              <w:t>确认人：邓炜及相关人员</w:t>
            </w:r>
          </w:p>
          <w:p>
            <w:pPr>
              <w:rPr>
                <w:rFonts w:ascii="宋体" w:hAnsi="宋体"/>
              </w:rPr>
            </w:pPr>
            <w:r>
              <w:rPr>
                <w:rFonts w:hint="eastAsia" w:ascii="宋体" w:hAnsi="宋体"/>
              </w:rPr>
              <w:t>现场抽查设计开发情况，编写规范，符合要求</w:t>
            </w:r>
          </w:p>
          <w:p>
            <w:pPr>
              <w:jc w:val="left"/>
              <w:rPr>
                <w:rFonts w:ascii="宋体" w:hAnsi="宋体" w:cs="宋体"/>
                <w:kern w:val="0"/>
                <w:szCs w:val="21"/>
              </w:rPr>
            </w:pPr>
            <w:r>
              <w:rPr>
                <w:rFonts w:hint="eastAsia" w:ascii="宋体" w:hAnsi="宋体" w:cs="宋体"/>
                <w:kern w:val="0"/>
                <w:szCs w:val="21"/>
              </w:rPr>
              <w:t>g)采取措施，防止人为错误：</w:t>
            </w:r>
          </w:p>
          <w:p>
            <w:pPr>
              <w:tabs>
                <w:tab w:val="left" w:pos="7380"/>
              </w:tabs>
              <w:rPr>
                <w:rFonts w:ascii="宋体" w:hAnsi="宋体"/>
                <w:szCs w:val="21"/>
              </w:rPr>
            </w:pPr>
            <w:r>
              <w:rPr>
                <w:rFonts w:hint="eastAsia" w:ascii="宋体" w:hAnsi="宋体"/>
                <w:szCs w:val="21"/>
              </w:rPr>
              <w:t>通过以下几个方面防止人为错误，并制定措施</w:t>
            </w:r>
          </w:p>
          <w:p>
            <w:pPr>
              <w:ind w:firstLine="315" w:firstLineChars="150"/>
              <w:jc w:val="left"/>
              <w:rPr>
                <w:rFonts w:ascii="宋体" w:hAnsi="宋体"/>
                <w:szCs w:val="21"/>
              </w:rPr>
            </w:pPr>
            <w:r>
              <w:rPr>
                <w:rFonts w:hint="eastAsia" w:ascii="宋体" w:hAnsi="宋体"/>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rPr>
                <w:rFonts w:ascii="宋体" w:hAnsi="宋体" w:cs="宋体"/>
                <w:kern w:val="0"/>
                <w:szCs w:val="21"/>
              </w:rPr>
            </w:pPr>
            <w:r>
              <w:rPr>
                <w:rFonts w:hint="eastAsia" w:ascii="宋体" w:hAnsi="宋体" w:cs="宋体"/>
                <w:kern w:val="0"/>
                <w:szCs w:val="21"/>
              </w:rPr>
              <w:t>h）实施放行、交付和交付后的活动</w:t>
            </w:r>
          </w:p>
          <w:p>
            <w:pPr>
              <w:tabs>
                <w:tab w:val="left" w:pos="7380"/>
              </w:tabs>
              <w:rPr>
                <w:rFonts w:ascii="宋体" w:hAnsi="宋体" w:cs="宋体"/>
                <w:kern w:val="0"/>
              </w:rPr>
            </w:pPr>
            <w:r>
              <w:rPr>
                <w:rFonts w:hint="eastAsia" w:ascii="宋体" w:hAnsi="宋体" w:cs="宋体"/>
                <w:kern w:val="0"/>
              </w:rPr>
              <w:t>系统发布（发送通知到应用市场，提示更新下载软件）</w:t>
            </w:r>
          </w:p>
          <w:p>
            <w:pPr>
              <w:tabs>
                <w:tab w:val="left" w:pos="7380"/>
              </w:tabs>
              <w:rPr>
                <w:rFonts w:ascii="宋体" w:hAnsi="宋体" w:cs="宋体"/>
                <w:kern w:val="0"/>
              </w:rPr>
            </w:pPr>
            <w:r>
              <w:rPr>
                <w:rFonts w:hint="eastAsia" w:ascii="宋体" w:hAnsi="宋体" w:cs="宋体"/>
                <w:kern w:val="0"/>
              </w:rPr>
              <w:t>安装部署：按要求、步骤指导客户自主进行系统安装。</w:t>
            </w:r>
          </w:p>
          <w:p>
            <w:pPr>
              <w:tabs>
                <w:tab w:val="left" w:pos="7380"/>
              </w:tabs>
              <w:rPr>
                <w:rFonts w:ascii="宋体" w:hAnsi="宋体"/>
                <w:szCs w:val="21"/>
              </w:rPr>
            </w:pPr>
            <w:r>
              <w:rPr>
                <w:rFonts w:hint="eastAsia" w:ascii="宋体" w:hAnsi="宋体"/>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pPr>
              <w:tabs>
                <w:tab w:val="left" w:pos="7380"/>
              </w:tabs>
              <w:rPr>
                <w:rFonts w:ascii="宋体" w:hAnsi="宋体"/>
                <w:szCs w:val="21"/>
              </w:rPr>
            </w:pPr>
            <w:r>
              <w:rPr>
                <w:rFonts w:hint="eastAsia" w:ascii="宋体" w:hAnsi="宋体"/>
                <w:szCs w:val="21"/>
              </w:rPr>
              <w:t>上线后对客户进行远程操作培训，现场提供操作手册。</w:t>
            </w:r>
          </w:p>
          <w:p>
            <w:pPr>
              <w:rPr>
                <w:rFonts w:ascii="宋体" w:hAnsi="宋体"/>
                <w:szCs w:val="21"/>
              </w:rPr>
            </w:pPr>
            <w:r>
              <w:rPr>
                <w:rFonts w:hint="eastAsia" w:ascii="宋体" w:hAnsi="宋体"/>
                <w:szCs w:val="21"/>
              </w:rPr>
              <w:t>定期备份：服务器当天备份</w:t>
            </w:r>
          </w:p>
          <w:p>
            <w:pPr>
              <w:rPr>
                <w:rFonts w:ascii="宋体" w:hAnsi="宋体"/>
                <w:szCs w:val="21"/>
              </w:rPr>
            </w:pPr>
            <w:r>
              <w:rPr>
                <w:rFonts w:ascii="宋体" w:hAnsi="宋体"/>
                <w:szCs w:val="21"/>
              </w:rPr>
              <w:t>设计开发过程受控</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标识和可追溯性</w:t>
            </w:r>
          </w:p>
        </w:tc>
        <w:tc>
          <w:tcPr>
            <w:tcW w:w="960" w:type="dxa"/>
          </w:tcPr>
          <w:p>
            <w:pPr>
              <w:tabs>
                <w:tab w:val="left" w:pos="7380"/>
              </w:tabs>
              <w:rPr>
                <w:rFonts w:ascii="宋体" w:hAnsi="宋体"/>
                <w:szCs w:val="21"/>
              </w:rPr>
            </w:pPr>
            <w:r>
              <w:rPr>
                <w:rFonts w:hint="eastAsia" w:ascii="宋体" w:hAnsi="宋体"/>
                <w:szCs w:val="21"/>
              </w:rPr>
              <w:t xml:space="preserve">8.5.2 </w:t>
            </w:r>
          </w:p>
          <w:p>
            <w:pPr>
              <w:tabs>
                <w:tab w:val="left" w:pos="7380"/>
              </w:tabs>
              <w:jc w:val="left"/>
              <w:rPr>
                <w:rFonts w:ascii="宋体" w:hAnsi="宋体"/>
              </w:rPr>
            </w:pPr>
          </w:p>
        </w:tc>
        <w:tc>
          <w:tcPr>
            <w:tcW w:w="10004" w:type="dxa"/>
          </w:tcPr>
          <w:p>
            <w:pPr>
              <w:rPr>
                <w:szCs w:val="21"/>
              </w:rPr>
            </w:pPr>
            <w:r>
              <w:rPr>
                <w:rFonts w:hint="eastAsia"/>
                <w:szCs w:val="21"/>
              </w:rPr>
              <w:t>标识：状态标识：进行中</w:t>
            </w:r>
            <w:r>
              <w:rPr>
                <w:szCs w:val="21"/>
              </w:rPr>
              <w:t>/</w:t>
            </w:r>
            <w:r>
              <w:rPr>
                <w:rFonts w:hint="eastAsia"/>
                <w:szCs w:val="21"/>
              </w:rPr>
              <w:t>完成/未开始</w:t>
            </w:r>
            <w:r>
              <w:rPr>
                <w:szCs w:val="21"/>
              </w:rPr>
              <w:t xml:space="preserve">   测试</w:t>
            </w:r>
            <w:r>
              <w:rPr>
                <w:rFonts w:hint="eastAsia"/>
                <w:szCs w:val="21"/>
              </w:rPr>
              <w:t>：</w:t>
            </w:r>
            <w:r>
              <w:rPr>
                <w:szCs w:val="21"/>
              </w:rPr>
              <w:t>未确认</w:t>
            </w:r>
            <w:r>
              <w:rPr>
                <w:rFonts w:hint="eastAsia"/>
                <w:szCs w:val="21"/>
              </w:rPr>
              <w:t>、</w:t>
            </w:r>
            <w:r>
              <w:rPr>
                <w:szCs w:val="21"/>
              </w:rPr>
              <w:t>未解决</w:t>
            </w:r>
            <w:r>
              <w:rPr>
                <w:rFonts w:hint="eastAsia"/>
                <w:szCs w:val="21"/>
              </w:rPr>
              <w:t>、</w:t>
            </w:r>
            <w:r>
              <w:rPr>
                <w:szCs w:val="21"/>
              </w:rPr>
              <w:t>已解决</w:t>
            </w:r>
            <w:r>
              <w:rPr>
                <w:rFonts w:hint="eastAsia"/>
                <w:szCs w:val="21"/>
              </w:rPr>
              <w:t>、</w:t>
            </w:r>
            <w:r>
              <w:rPr>
                <w:szCs w:val="21"/>
              </w:rPr>
              <w:t>未指派等</w:t>
            </w:r>
          </w:p>
          <w:p>
            <w:pPr>
              <w:rPr>
                <w:szCs w:val="21"/>
              </w:rPr>
            </w:pPr>
            <w:r>
              <w:rPr>
                <w:szCs w:val="21"/>
              </w:rPr>
              <w:t>软件</w:t>
            </w:r>
            <w:r>
              <w:rPr>
                <w:rFonts w:hint="eastAsia"/>
                <w:szCs w:val="21"/>
              </w:rPr>
              <w:t>产品标识：公司名称、用例名称、版本号等。</w:t>
            </w:r>
          </w:p>
          <w:p>
            <w:pPr>
              <w:rPr>
                <w:szCs w:val="21"/>
              </w:rPr>
            </w:pPr>
            <w:r>
              <w:rPr>
                <w:rFonts w:hint="eastAsia"/>
                <w:szCs w:val="21"/>
              </w:rPr>
              <w:t>标识满足策划要求。</w:t>
            </w:r>
          </w:p>
          <w:p>
            <w:pPr>
              <w:rPr>
                <w:szCs w:val="21"/>
              </w:rPr>
            </w:pPr>
            <w:r>
              <w:rPr>
                <w:rFonts w:hint="eastAsia"/>
                <w:szCs w:val="21"/>
              </w:rPr>
              <w:t>SVN/Git版本控制研发过程中标识</w:t>
            </w:r>
          </w:p>
          <w:p>
            <w:pPr>
              <w:rPr>
                <w:rFonts w:ascii="宋体" w:hAnsi="宋体"/>
              </w:rPr>
            </w:pPr>
            <w:r>
              <w:rPr>
                <w:rFonts w:hint="eastAsia" w:ascii="宋体" w:hAnsi="宋体"/>
                <w:szCs w:val="21"/>
              </w:rPr>
              <w:t>可追溯性：</w:t>
            </w:r>
            <w:r>
              <w:rPr>
                <w:rFonts w:hint="eastAsia" w:ascii="宋体" w:hAnsi="宋体"/>
              </w:rPr>
              <w:t>测试报告→开发记录→设计说明书→合同</w:t>
            </w:r>
          </w:p>
          <w:p>
            <w:pPr>
              <w:rPr>
                <w:szCs w:val="21"/>
              </w:rPr>
            </w:pPr>
            <w:r>
              <w:rPr>
                <w:rFonts w:hint="eastAsia" w:ascii="宋体" w:hAnsi="宋体"/>
              </w:rPr>
              <w:t>可满足追溯要求。</w:t>
            </w:r>
          </w:p>
          <w:p>
            <w:pPr>
              <w:rPr>
                <w:szCs w:val="21"/>
              </w:rPr>
            </w:pPr>
            <w:r>
              <w:rPr>
                <w:rFonts w:hint="eastAsia"/>
                <w:szCs w:val="21"/>
              </w:rPr>
              <w:t>抽查成品标识：软件开发完成成果云存储；测试的均存在自己机房；</w:t>
            </w:r>
            <w:r>
              <w:rPr>
                <w:szCs w:val="21"/>
              </w:rPr>
              <w:t xml:space="preserve"> </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szCs w:val="21"/>
              </w:rPr>
              <w:t>顾客或外部供方财产管理</w:t>
            </w:r>
          </w:p>
        </w:tc>
        <w:tc>
          <w:tcPr>
            <w:tcW w:w="960" w:type="dxa"/>
          </w:tcPr>
          <w:p>
            <w:pPr>
              <w:tabs>
                <w:tab w:val="left" w:pos="7380"/>
              </w:tabs>
              <w:rPr>
                <w:szCs w:val="21"/>
              </w:rPr>
            </w:pPr>
            <w:r>
              <w:rPr>
                <w:rFonts w:hint="eastAsia" w:ascii="宋体" w:hAnsi="宋体"/>
                <w:szCs w:val="21"/>
              </w:rPr>
              <w:t>8.5.3</w:t>
            </w:r>
            <w:r>
              <w:rPr>
                <w:szCs w:val="21"/>
              </w:rPr>
              <w:t xml:space="preserve"> </w:t>
            </w:r>
          </w:p>
        </w:tc>
        <w:tc>
          <w:tcPr>
            <w:tcW w:w="10004" w:type="dxa"/>
          </w:tcPr>
          <w:p>
            <w:pPr>
              <w:tabs>
                <w:tab w:val="left" w:pos="7380"/>
              </w:tabs>
              <w:jc w:val="left"/>
            </w:pPr>
            <w:r>
              <w:rPr>
                <w:rFonts w:hint="eastAsia"/>
              </w:rPr>
              <w:t>顾客或外部供方财产主要是客户数据、产品信息、客户要求、资料等，如有丢失、损坏或不适用的情况发生，应由使用部门及时记录在《顾客问题财产记录表》中，与顾客协商解决。自体系运行以来尚无顾客财产问题记录。</w:t>
            </w:r>
          </w:p>
          <w:p>
            <w:pPr>
              <w:tabs>
                <w:tab w:val="left" w:pos="7380"/>
              </w:tabs>
              <w:jc w:val="left"/>
              <w:rPr>
                <w:rFonts w:ascii="宋体" w:hAnsi="宋体"/>
              </w:rPr>
            </w:pPr>
            <w:r>
              <w:rPr>
                <w:rFonts w:hint="eastAsia" w:ascii="宋体" w:hAnsi="宋体"/>
              </w:rPr>
              <w:t>对客户系统的应急和软件的保护（安全性）：应用市场对产品有要求，不符合要求不予上架。</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szCs w:val="21"/>
              </w:rPr>
              <w:t>产品防护</w:t>
            </w:r>
          </w:p>
        </w:tc>
        <w:tc>
          <w:tcPr>
            <w:tcW w:w="960" w:type="dxa"/>
          </w:tcPr>
          <w:p>
            <w:pPr>
              <w:rPr>
                <w:szCs w:val="21"/>
              </w:rPr>
            </w:pPr>
            <w:r>
              <w:rPr>
                <w:rFonts w:hint="eastAsia" w:ascii="宋体" w:hAnsi="宋体"/>
                <w:szCs w:val="21"/>
              </w:rPr>
              <w:t>8.5.4</w:t>
            </w:r>
            <w:r>
              <w:rPr>
                <w:szCs w:val="21"/>
              </w:rPr>
              <w:t xml:space="preserve"> </w:t>
            </w:r>
          </w:p>
          <w:p>
            <w:pPr>
              <w:tabs>
                <w:tab w:val="left" w:pos="7380"/>
              </w:tabs>
              <w:jc w:val="left"/>
              <w:rPr>
                <w:rFonts w:ascii="宋体" w:hAnsi="宋体"/>
              </w:rPr>
            </w:pPr>
          </w:p>
        </w:tc>
        <w:tc>
          <w:tcPr>
            <w:tcW w:w="10004" w:type="dxa"/>
          </w:tcPr>
          <w:p>
            <w:pPr>
              <w:rPr>
                <w:szCs w:val="21"/>
              </w:rPr>
            </w:pPr>
            <w:r>
              <w:rPr>
                <w:rFonts w:hint="eastAsia"/>
                <w:szCs w:val="21"/>
              </w:rPr>
              <w:t>定期对用例及脚本进行阶段备份，内部局域网进行定期杀毒，测试用例及脚本进行加密管理。专人主管《数据代码库》，以此实现安全防护的目的。</w:t>
            </w:r>
          </w:p>
          <w:p>
            <w:pPr>
              <w:rPr>
                <w:szCs w:val="21"/>
              </w:rPr>
            </w:pPr>
            <w:r>
              <w:rPr>
                <w:rFonts w:hint="eastAsia"/>
                <w:szCs w:val="21"/>
              </w:rPr>
              <w:t>加密传输，云盾、云监控等进行防护软件产品安全。</w:t>
            </w:r>
          </w:p>
          <w:p>
            <w:pPr>
              <w:tabs>
                <w:tab w:val="left" w:pos="7380"/>
              </w:tabs>
              <w:jc w:val="left"/>
              <w:rPr>
                <w:color w:val="FF0000"/>
                <w:szCs w:val="21"/>
              </w:rPr>
            </w:pPr>
            <w:r>
              <w:rPr>
                <w:szCs w:val="21"/>
              </w:rPr>
              <w:t>数据库即时备份</w:t>
            </w:r>
            <w:r>
              <w:rPr>
                <w:rFonts w:hint="eastAsia"/>
                <w:szCs w:val="21"/>
              </w:rPr>
              <w:t>，</w:t>
            </w:r>
            <w:r>
              <w:rPr>
                <w:szCs w:val="21"/>
              </w:rPr>
              <w:t>每天整机备份</w:t>
            </w:r>
            <w:r>
              <w:rPr>
                <w:rFonts w:hint="eastAsia"/>
                <w:szCs w:val="21"/>
              </w:rPr>
              <w:t>。</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szCs w:val="21"/>
              </w:rPr>
            </w:pPr>
            <w:r>
              <w:rPr>
                <w:rFonts w:hint="eastAsia" w:ascii="宋体" w:hAnsi="宋体"/>
                <w:szCs w:val="21"/>
              </w:rPr>
              <w:t>交付后的活动</w:t>
            </w:r>
          </w:p>
        </w:tc>
        <w:tc>
          <w:tcPr>
            <w:tcW w:w="960" w:type="dxa"/>
          </w:tcPr>
          <w:p>
            <w:pPr>
              <w:tabs>
                <w:tab w:val="left" w:pos="7380"/>
              </w:tabs>
              <w:jc w:val="left"/>
              <w:rPr>
                <w:rFonts w:ascii="宋体" w:hAnsi="宋体"/>
              </w:rPr>
            </w:pPr>
            <w:r>
              <w:rPr>
                <w:rFonts w:hint="eastAsia" w:ascii="宋体" w:hAnsi="宋体"/>
                <w:szCs w:val="21"/>
              </w:rPr>
              <w:t>8.5.5</w:t>
            </w:r>
            <w:r>
              <w:rPr>
                <w:rFonts w:hint="eastAsia" w:ascii="宋体" w:hAnsi="宋体"/>
              </w:rPr>
              <w:t xml:space="preserve"> </w:t>
            </w:r>
          </w:p>
        </w:tc>
        <w:tc>
          <w:tcPr>
            <w:tcW w:w="10004" w:type="dxa"/>
          </w:tcPr>
          <w:p>
            <w:pPr>
              <w:tabs>
                <w:tab w:val="left" w:pos="7380"/>
              </w:tabs>
            </w:pPr>
            <w:r>
              <w:rPr>
                <w:rFonts w:hint="eastAsia"/>
              </w:rPr>
              <w:t>交付后的活动：软件开发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p>
            <w:pPr>
              <w:tabs>
                <w:tab w:val="left" w:pos="7380"/>
              </w:tabs>
            </w:pPr>
            <w:r>
              <w:rPr>
                <w:rFonts w:hint="eastAsia"/>
              </w:rPr>
              <w:t>客户使用、系统维护、应急情况处理培训：每天对服务器指标进行监控；发现问题即时解决。</w:t>
            </w:r>
          </w:p>
          <w:p>
            <w:pPr>
              <w:tabs>
                <w:tab w:val="left" w:pos="7380"/>
              </w:tabs>
            </w:pPr>
            <w:r>
              <w:t>出现异常情况</w:t>
            </w:r>
            <w:r>
              <w:rPr>
                <w:rFonts w:hint="eastAsia"/>
              </w:rPr>
              <w:t>：</w:t>
            </w:r>
            <w:r>
              <w:t>看后台情况</w:t>
            </w:r>
            <w:r>
              <w:rPr>
                <w:rFonts w:hint="eastAsia"/>
              </w:rPr>
              <w:t>，</w:t>
            </w:r>
            <w:r>
              <w:t>将数据进行分析进行处理</w:t>
            </w:r>
            <w:r>
              <w:rPr>
                <w:rFonts w:hint="eastAsia"/>
              </w:rPr>
              <w:t>。</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更改控制</w:t>
            </w:r>
          </w:p>
        </w:tc>
        <w:tc>
          <w:tcPr>
            <w:tcW w:w="960" w:type="dxa"/>
            <w:vAlign w:val="center"/>
          </w:tcPr>
          <w:p>
            <w:pPr>
              <w:spacing w:line="276" w:lineRule="auto"/>
              <w:rPr>
                <w:rFonts w:ascii="宋体" w:hAnsi="宋体"/>
                <w:szCs w:val="21"/>
              </w:rPr>
            </w:pPr>
            <w:r>
              <w:rPr>
                <w:rFonts w:hint="eastAsia" w:ascii="宋体" w:hAnsi="宋体"/>
                <w:szCs w:val="21"/>
              </w:rPr>
              <w:t>8.5.6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策划方案中规定了设计更改时的流程及规范，变更发起人需将信息传达到相关人员，更改控制具体见8.3.6</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产品和服务的放行</w:t>
            </w:r>
          </w:p>
        </w:tc>
        <w:tc>
          <w:tcPr>
            <w:tcW w:w="960" w:type="dxa"/>
            <w:vAlign w:val="center"/>
          </w:tcPr>
          <w:p>
            <w:pPr>
              <w:spacing w:line="276" w:lineRule="auto"/>
              <w:rPr>
                <w:rFonts w:ascii="宋体" w:hAnsi="宋体"/>
                <w:szCs w:val="21"/>
              </w:rPr>
            </w:pPr>
            <w:r>
              <w:rPr>
                <w:rFonts w:hint="eastAsia" w:ascii="宋体" w:hAnsi="宋体"/>
                <w:szCs w:val="21"/>
              </w:rPr>
              <w:t>8.6</w:t>
            </w:r>
          </w:p>
        </w:tc>
        <w:tc>
          <w:tcPr>
            <w:tcW w:w="10004" w:type="dxa"/>
            <w:vAlign w:val="center"/>
          </w:tcPr>
          <w:p>
            <w:r>
              <w:rPr>
                <w:rFonts w:hint="eastAsia"/>
              </w:rPr>
              <w:t>公司按照《设计开发控制程序》《测试规范》《研发规范》要求控制研发过程。开发主要通过软件测试和用户试用方式进行监视和测量</w:t>
            </w:r>
          </w:p>
          <w:p/>
          <w:p>
            <w:r>
              <w:rPr>
                <w:rFonts w:hint="eastAsia"/>
              </w:rPr>
              <w:t>服务器浪潮</w:t>
            </w:r>
          </w:p>
          <w:p>
            <w:r>
              <w:rPr>
                <w:rFonts w:hint="eastAsia"/>
              </w:rPr>
              <w:t>云存储：2T</w:t>
            </w:r>
          </w:p>
          <w:p>
            <w:r>
              <w:rPr>
                <w:rFonts w:hint="eastAsia"/>
              </w:rPr>
              <w:t>目前使用正常，有问题随时处理。</w:t>
            </w:r>
          </w:p>
          <w:p/>
          <w:p>
            <w:r>
              <w:rPr>
                <w:rFonts w:hint="eastAsia"/>
              </w:rPr>
              <w:t>抽需求规格说明书/概要设计/详细设计/数据库设计说明书/用户手册等，均保存完好，符合要求。</w:t>
            </w:r>
          </w:p>
          <w:p>
            <w:pPr>
              <w:rPr>
                <w:rFonts w:hint="eastAsia"/>
              </w:rPr>
            </w:pPr>
          </w:p>
          <w:p>
            <w:r>
              <w:rPr>
                <w:rFonts w:hint="eastAsia"/>
              </w:rPr>
              <w:t>抽中央国家机关会计管理综合服务平台测试计划：</w:t>
            </w:r>
          </w:p>
          <w:p>
            <w:r>
              <w:rPr>
                <w:rFonts w:hint="eastAsia"/>
              </w:rPr>
              <w:t>作者：张强</w:t>
            </w:r>
          </w:p>
          <w:p>
            <w:pPr>
              <w:rPr>
                <w:rFonts w:hint="eastAsia"/>
              </w:rPr>
            </w:pPr>
            <w:r>
              <w:rPr>
                <w:rFonts w:hint="eastAsia"/>
              </w:rPr>
              <w:t>测试对象：中央国家机关会计管理综合服务平台系统（包含五个子系统）已经开发完成。平台希望通过本项目的测试，除了在发现可能存在的系统缺陷外，同时建立起一套较完整的测试过程规范和一套较完整的测试用例库。</w:t>
            </w:r>
          </w:p>
          <w:p>
            <w:pPr>
              <w:rPr>
                <w:rFonts w:hint="eastAsia"/>
              </w:rPr>
            </w:pPr>
            <w:r>
              <w:rPr>
                <w:rFonts w:hint="eastAsia"/>
              </w:rPr>
              <w:t>中央国家机关会计管理综合服务平台包含以下子系统：</w:t>
            </w:r>
          </w:p>
          <w:p>
            <w:pPr>
              <w:rPr>
                <w:rFonts w:hint="eastAsia"/>
              </w:rPr>
            </w:pPr>
            <w:r>
              <w:rPr>
                <w:rFonts w:hint="eastAsia"/>
              </w:rPr>
              <w:t>1、会计人员信息管理系统     版本：v1.0</w:t>
            </w:r>
          </w:p>
          <w:p>
            <w:pPr>
              <w:rPr>
                <w:rFonts w:hint="eastAsia"/>
              </w:rPr>
            </w:pPr>
            <w:r>
              <w:rPr>
                <w:rFonts w:hint="eastAsia"/>
              </w:rPr>
              <w:t xml:space="preserve">  2、高级、正高级会计师申报系统     版本：v1.0</w:t>
            </w:r>
          </w:p>
          <w:p>
            <w:pPr>
              <w:rPr>
                <w:rFonts w:hint="eastAsia"/>
              </w:rPr>
            </w:pPr>
            <w:r>
              <w:rPr>
                <w:rFonts w:hint="eastAsia"/>
              </w:rPr>
              <w:t>3、高级、正高级会计师评审系统     版本：v1.0</w:t>
            </w:r>
          </w:p>
          <w:p>
            <w:pPr>
              <w:rPr>
                <w:rFonts w:hint="eastAsia"/>
              </w:rPr>
            </w:pPr>
            <w:r>
              <w:rPr>
                <w:rFonts w:hint="eastAsia"/>
              </w:rPr>
              <w:t>4、会计领军人才管理系统     版本：v1.0</w:t>
            </w:r>
          </w:p>
          <w:p>
            <w:r>
              <w:rPr>
                <w:rFonts w:hint="eastAsia"/>
              </w:rPr>
              <w:t>5、继续教育评价管理系统     版本：v1.0</w:t>
            </w:r>
          </w:p>
          <w:p>
            <w:r>
              <w:rPr>
                <w:rFonts w:hint="eastAsia"/>
              </w:rPr>
              <w:t>质量指标：功能、性能、安全性、易用性等</w:t>
            </w:r>
          </w:p>
          <w:p>
            <w:r>
              <w:rPr>
                <w:rFonts w:hint="eastAsia"/>
              </w:rPr>
              <w:t>制定了测试方案</w:t>
            </w:r>
          </w:p>
          <w:p>
            <w:r>
              <w:rPr>
                <w:rFonts w:hint="eastAsia"/>
              </w:rPr>
              <w:t>测试类型：黑盒测试</w:t>
            </w:r>
          </w:p>
          <w:p>
            <w:r>
              <w:rPr>
                <w:rFonts w:hint="eastAsia"/>
              </w:rPr>
              <w:t>测试方法：静态测试、手工测试、探索性测试、兼容性测试</w:t>
            </w:r>
          </w:p>
          <w:p>
            <w:pPr>
              <w:rPr>
                <w:rFonts w:hint="eastAsia" w:ascii="宋体" w:hAnsi="宋体"/>
                <w:szCs w:val="24"/>
              </w:rPr>
            </w:pPr>
            <w:r>
              <w:rPr>
                <w:rFonts w:hint="eastAsia"/>
              </w:rPr>
              <w:t>测试环境：</w:t>
            </w:r>
            <w:r>
              <w:rPr>
                <w:rFonts w:hint="eastAsia" w:ascii="宋体" w:hAnsi="宋体"/>
                <w:szCs w:val="24"/>
              </w:rPr>
              <w:t>主机名</w:t>
            </w:r>
            <w:r>
              <w:rPr>
                <w:rFonts w:hint="eastAsia" w:ascii="宋体" w:hAnsi="宋体"/>
                <w:szCs w:val="24"/>
              </w:rPr>
              <w:tab/>
            </w:r>
            <w:r>
              <w:rPr>
                <w:rFonts w:hint="eastAsia" w:ascii="宋体" w:hAnsi="宋体"/>
                <w:szCs w:val="24"/>
              </w:rPr>
              <w:t>Cpu（核）</w:t>
            </w:r>
            <w:r>
              <w:rPr>
                <w:rFonts w:hint="eastAsia" w:ascii="宋体" w:hAnsi="宋体"/>
                <w:szCs w:val="24"/>
              </w:rPr>
              <w:tab/>
            </w:r>
            <w:r>
              <w:rPr>
                <w:rFonts w:hint="eastAsia" w:ascii="宋体" w:hAnsi="宋体"/>
                <w:szCs w:val="24"/>
              </w:rPr>
              <w:t>内存（GB）</w:t>
            </w:r>
            <w:r>
              <w:rPr>
                <w:rFonts w:hint="eastAsia" w:ascii="宋体" w:hAnsi="宋体"/>
                <w:szCs w:val="24"/>
              </w:rPr>
              <w:tab/>
            </w:r>
            <w:r>
              <w:rPr>
                <w:rFonts w:hint="eastAsia" w:ascii="宋体" w:hAnsi="宋体"/>
                <w:szCs w:val="24"/>
              </w:rPr>
              <w:t>硬盘（GB）</w:t>
            </w:r>
            <w:r>
              <w:rPr>
                <w:rFonts w:hint="eastAsia" w:ascii="宋体" w:hAnsi="宋体"/>
                <w:szCs w:val="24"/>
              </w:rPr>
              <w:tab/>
            </w:r>
            <w:r>
              <w:rPr>
                <w:rFonts w:hint="eastAsia" w:ascii="宋体" w:hAnsi="宋体"/>
                <w:szCs w:val="24"/>
              </w:rPr>
              <w:t>Ip地址</w:t>
            </w:r>
          </w:p>
          <w:p>
            <w:pPr>
              <w:rPr>
                <w:rFonts w:hint="eastAsia" w:ascii="宋体" w:hAnsi="宋体"/>
                <w:szCs w:val="24"/>
              </w:rPr>
            </w:pPr>
            <w:r>
              <w:rPr>
                <w:rFonts w:hint="eastAsia" w:ascii="宋体" w:hAnsi="宋体"/>
                <w:szCs w:val="24"/>
              </w:rPr>
              <w:t>主Nginx，tongweb服务器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192.168.125.3</w:t>
            </w:r>
          </w:p>
          <w:p>
            <w:pPr>
              <w:rPr>
                <w:rFonts w:hint="eastAsia" w:ascii="宋体" w:hAnsi="宋体"/>
                <w:szCs w:val="24"/>
              </w:rPr>
            </w:pPr>
            <w:r>
              <w:rPr>
                <w:rFonts w:hint="eastAsia" w:ascii="宋体" w:hAnsi="宋体"/>
                <w:szCs w:val="24"/>
              </w:rPr>
              <w:t>192.168.125.4(绑定地址)</w:t>
            </w:r>
          </w:p>
          <w:p>
            <w:pPr>
              <w:rPr>
                <w:rFonts w:hint="eastAsia" w:ascii="宋体" w:hAnsi="宋体"/>
                <w:szCs w:val="24"/>
              </w:rPr>
            </w:pPr>
            <w:r>
              <w:rPr>
                <w:rFonts w:hint="eastAsia" w:ascii="宋体" w:hAnsi="宋体"/>
                <w:szCs w:val="24"/>
              </w:rPr>
              <w:t>备nginx，tongweb服务器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192.168.125.2</w:t>
            </w:r>
          </w:p>
          <w:p>
            <w:pPr>
              <w:rPr>
                <w:rFonts w:hint="eastAsia"/>
                <w:szCs w:val="21"/>
              </w:rPr>
            </w:pPr>
            <w:r>
              <w:rPr>
                <w:rFonts w:hint="eastAsia" w:ascii="宋体" w:hAnsi="宋体"/>
                <w:szCs w:val="24"/>
              </w:rPr>
              <w:t>达梦数据库，redis服务器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192.168.125.1</w:t>
            </w:r>
          </w:p>
          <w:p>
            <w:pPr>
              <w:rPr>
                <w:rFonts w:hint="eastAsia" w:ascii="宋体" w:hAnsi="宋体"/>
                <w:szCs w:val="24"/>
              </w:rPr>
            </w:pPr>
            <w:r>
              <w:rPr>
                <w:rFonts w:hint="eastAsia" w:ascii="宋体" w:hAnsi="宋体"/>
                <w:szCs w:val="24"/>
              </w:rPr>
              <w:t>测试用机:</w:t>
            </w:r>
            <w:r>
              <w:rPr>
                <w:rFonts w:hint="eastAsia"/>
              </w:rPr>
              <w:t xml:space="preserve"> </w:t>
            </w:r>
            <w:r>
              <w:rPr>
                <w:rFonts w:hint="eastAsia" w:ascii="宋体" w:hAnsi="宋体"/>
                <w:szCs w:val="24"/>
              </w:rPr>
              <w:t>系统：Windows系列</w:t>
            </w:r>
          </w:p>
          <w:p>
            <w:pPr>
              <w:rPr>
                <w:szCs w:val="21"/>
              </w:rPr>
            </w:pPr>
            <w:r>
              <w:rPr>
                <w:rFonts w:ascii="宋体" w:hAnsi="宋体"/>
                <w:szCs w:val="24"/>
              </w:rPr>
              <w:t>浏览器：Chrome浏览器、火狐浏览器、360浏览器</w:t>
            </w:r>
          </w:p>
          <w:p>
            <w:r>
              <w:rPr>
                <w:rFonts w:hint="eastAsia"/>
              </w:rPr>
              <w:t>人员：武圆圆、邢雄飞、肖祥、王晓青、刘玉梅、梁爽、刘成秀、洪荣琪等</w:t>
            </w:r>
          </w:p>
          <w:p>
            <w:r>
              <w:rPr>
                <w:rFonts w:hint="eastAsia"/>
              </w:rPr>
              <w:t>工具：禅道等</w:t>
            </w:r>
          </w:p>
          <w:p>
            <w:r>
              <w:rPr>
                <w:rFonts w:hint="eastAsia"/>
              </w:rPr>
              <w:t>。。。。。。。</w:t>
            </w:r>
          </w:p>
          <w:p>
            <w:r>
              <w:t>编</w:t>
            </w:r>
            <w:r>
              <w:rPr>
                <w:rFonts w:hint="eastAsia"/>
              </w:rPr>
              <w:t xml:space="preserve">：技术部    </w:t>
            </w:r>
            <w:r>
              <w:t>审批</w:t>
            </w:r>
            <w:r>
              <w:rPr>
                <w:rFonts w:hint="eastAsia"/>
              </w:rPr>
              <w:t xml:space="preserve">：张强   </w:t>
            </w:r>
          </w:p>
          <w:p>
            <w:pPr>
              <w:tabs>
                <w:tab w:val="left" w:pos="7380"/>
              </w:tabs>
              <w:rPr>
                <w:rFonts w:ascii="宋体" w:hAnsi="宋体" w:cs="宋体"/>
                <w:kern w:val="0"/>
              </w:rPr>
            </w:pPr>
            <w:r>
              <w:rPr>
                <w:rFonts w:ascii="宋体" w:hAnsi="宋体" w:cs="宋体"/>
                <w:kern w:val="0"/>
              </w:rPr>
              <w:t>抽测试用例</w:t>
            </w:r>
            <w:r>
              <w:rPr>
                <w:rFonts w:hint="eastAsia" w:ascii="宋体" w:hAnsi="宋体" w:cs="宋体"/>
                <w:kern w:val="0"/>
              </w:rPr>
              <w:t>：</w:t>
            </w:r>
          </w:p>
          <w:p>
            <w:pPr>
              <w:tabs>
                <w:tab w:val="left" w:pos="7380"/>
              </w:tabs>
              <w:rPr>
                <w:rFonts w:ascii="宋体" w:hAnsi="宋体" w:cs="宋体"/>
                <w:kern w:val="0"/>
              </w:rPr>
            </w:pPr>
            <w:r>
              <w:rPr>
                <w:rFonts w:hint="eastAsia" w:ascii="宋体" w:hAnsi="宋体" w:cs="宋体"/>
                <w:kern w:val="0"/>
              </w:rPr>
              <w:t>模块：申报信息管理</w:t>
            </w:r>
          </w:p>
          <w:p>
            <w:pPr>
              <w:tabs>
                <w:tab w:val="left" w:pos="7380"/>
              </w:tabs>
              <w:rPr>
                <w:rFonts w:ascii="宋体" w:hAnsi="宋体" w:cs="宋体"/>
                <w:kern w:val="0"/>
              </w:rPr>
            </w:pPr>
            <w:r>
              <w:rPr>
                <w:rFonts w:hint="eastAsia" w:ascii="宋体" w:hAnsi="宋体" w:cs="宋体"/>
                <w:kern w:val="0"/>
              </w:rPr>
              <w:t>用例标题：申报字段管理-验证字典列表修改功能</w:t>
            </w:r>
          </w:p>
          <w:p>
            <w:pPr>
              <w:tabs>
                <w:tab w:val="left" w:pos="7380"/>
              </w:tabs>
              <w:rPr>
                <w:rFonts w:ascii="宋体" w:hAnsi="宋体" w:cs="宋体"/>
                <w:kern w:val="0"/>
              </w:rPr>
            </w:pPr>
            <w:r>
              <w:rPr>
                <w:rFonts w:hint="eastAsia" w:ascii="宋体" w:hAnsi="宋体" w:cs="宋体"/>
                <w:kern w:val="0"/>
              </w:rPr>
              <w:t>前置条件：</w:t>
            </w:r>
          </w:p>
          <w:p>
            <w:pPr>
              <w:tabs>
                <w:tab w:val="left" w:pos="7380"/>
              </w:tabs>
              <w:rPr>
                <w:rFonts w:hint="eastAsia" w:ascii="宋体" w:hAnsi="宋体" w:cs="宋体"/>
                <w:kern w:val="0"/>
              </w:rPr>
            </w:pPr>
            <w:r>
              <w:rPr>
                <w:rFonts w:hint="eastAsia" w:ascii="宋体" w:hAnsi="宋体" w:cs="宋体"/>
                <w:kern w:val="0"/>
              </w:rPr>
              <w:t>1.打开会计技术人员高师评审管理系统</w:t>
            </w:r>
          </w:p>
          <w:p>
            <w:pPr>
              <w:tabs>
                <w:tab w:val="left" w:pos="7380"/>
              </w:tabs>
              <w:rPr>
                <w:rFonts w:ascii="宋体" w:hAnsi="宋体" w:cs="宋体"/>
                <w:kern w:val="0"/>
              </w:rPr>
            </w:pPr>
            <w:r>
              <w:rPr>
                <w:rFonts w:hint="eastAsia" w:ascii="宋体" w:hAnsi="宋体" w:cs="宋体"/>
                <w:kern w:val="0"/>
              </w:rPr>
              <w:t>2.申报字段管理左侧列表有数据（选择的字段，由多个字典项）</w:t>
            </w:r>
          </w:p>
          <w:p>
            <w:pPr>
              <w:tabs>
                <w:tab w:val="left" w:pos="7380"/>
              </w:tabs>
              <w:rPr>
                <w:rFonts w:ascii="宋体" w:hAnsi="宋体" w:cs="宋体"/>
                <w:kern w:val="0"/>
              </w:rPr>
            </w:pPr>
            <w:r>
              <w:rPr>
                <w:rFonts w:hint="eastAsia" w:ascii="宋体" w:hAnsi="宋体" w:cs="宋体"/>
                <w:kern w:val="0"/>
              </w:rPr>
              <w:t>描述：</w:t>
            </w:r>
          </w:p>
          <w:p>
            <w:pPr>
              <w:tabs>
                <w:tab w:val="left" w:pos="7380"/>
              </w:tabs>
              <w:rPr>
                <w:rFonts w:hint="eastAsia" w:ascii="宋体" w:hAnsi="宋体" w:cs="宋体"/>
                <w:kern w:val="0"/>
              </w:rPr>
            </w:pPr>
            <w:r>
              <w:rPr>
                <w:rFonts w:hint="eastAsia" w:ascii="宋体" w:hAnsi="宋体" w:cs="宋体"/>
                <w:kern w:val="0"/>
              </w:rPr>
              <w:t>1.选择一个字段的字典项，点击修改按钮</w:t>
            </w:r>
          </w:p>
          <w:p>
            <w:pPr>
              <w:tabs>
                <w:tab w:val="left" w:pos="7380"/>
              </w:tabs>
              <w:rPr>
                <w:rFonts w:ascii="宋体" w:hAnsi="宋体" w:cs="宋体"/>
                <w:kern w:val="0"/>
              </w:rPr>
            </w:pPr>
            <w:r>
              <w:rPr>
                <w:rFonts w:hint="eastAsia" w:ascii="宋体" w:hAnsi="宋体" w:cs="宋体"/>
                <w:kern w:val="0"/>
              </w:rPr>
              <w:t>2.修改后点击立即提交，或重置</w:t>
            </w:r>
          </w:p>
          <w:p>
            <w:pPr>
              <w:tabs>
                <w:tab w:val="left" w:pos="7380"/>
              </w:tabs>
              <w:rPr>
                <w:rFonts w:ascii="宋体" w:hAnsi="宋体" w:cs="宋体"/>
                <w:kern w:val="0"/>
              </w:rPr>
            </w:pPr>
            <w:r>
              <w:rPr>
                <w:rFonts w:hint="eastAsia" w:ascii="宋体" w:hAnsi="宋体" w:cs="宋体"/>
                <w:kern w:val="0"/>
              </w:rPr>
              <w:t>用例步骤（不含位置）：</w:t>
            </w:r>
          </w:p>
          <w:p>
            <w:pPr>
              <w:tabs>
                <w:tab w:val="left" w:pos="7380"/>
              </w:tabs>
              <w:rPr>
                <w:rFonts w:hint="eastAsia" w:ascii="宋体" w:hAnsi="宋体" w:cs="宋体"/>
                <w:kern w:val="0"/>
              </w:rPr>
            </w:pPr>
            <w:r>
              <w:rPr>
                <w:rFonts w:hint="eastAsia" w:ascii="宋体" w:hAnsi="宋体" w:cs="宋体"/>
                <w:kern w:val="0"/>
              </w:rPr>
              <w:t>1.弹出修改窗口，可对原有数据进行修改，</w:t>
            </w:r>
          </w:p>
          <w:p>
            <w:pPr>
              <w:tabs>
                <w:tab w:val="left" w:pos="7380"/>
              </w:tabs>
              <w:rPr>
                <w:rFonts w:ascii="宋体" w:hAnsi="宋体" w:cs="宋体"/>
                <w:kern w:val="0"/>
              </w:rPr>
            </w:pPr>
            <w:r>
              <w:rPr>
                <w:rFonts w:hint="eastAsia" w:ascii="宋体" w:hAnsi="宋体" w:cs="宋体"/>
                <w:kern w:val="0"/>
              </w:rPr>
              <w:t>2.点击重置，数据清空，点击立即提交，弹窗消失，修改成功</w:t>
            </w:r>
          </w:p>
          <w:p>
            <w:pPr>
              <w:tabs>
                <w:tab w:val="left" w:pos="7380"/>
              </w:tabs>
              <w:rPr>
                <w:rFonts w:hint="eastAsia" w:ascii="宋体" w:hAnsi="宋体" w:cs="宋体"/>
                <w:kern w:val="0"/>
              </w:rPr>
            </w:pPr>
            <w:r>
              <w:rPr>
                <w:rFonts w:hint="eastAsia" w:ascii="宋体" w:hAnsi="宋体" w:cs="宋体"/>
                <w:kern w:val="0"/>
              </w:rPr>
              <w:t>备注：前台页面验证修改后的字段</w:t>
            </w:r>
          </w:p>
          <w:p>
            <w:pPr>
              <w:tabs>
                <w:tab w:val="left" w:pos="7380"/>
              </w:tabs>
              <w:rPr>
                <w:rFonts w:ascii="宋体" w:hAnsi="宋体" w:cs="宋体"/>
                <w:kern w:val="0"/>
              </w:rPr>
            </w:pPr>
            <w:r>
              <w:rPr>
                <w:rFonts w:hint="eastAsia" w:ascii="宋体" w:hAnsi="宋体" w:cs="宋体"/>
                <w:kern w:val="0"/>
              </w:rPr>
              <w:t>预期结果：正常</w:t>
            </w:r>
          </w:p>
          <w:p>
            <w:pPr>
              <w:tabs>
                <w:tab w:val="left" w:pos="7380"/>
              </w:tabs>
              <w:rPr>
                <w:rFonts w:ascii="宋体" w:hAnsi="宋体" w:cs="宋体"/>
                <w:kern w:val="0"/>
              </w:rPr>
            </w:pPr>
          </w:p>
          <w:p>
            <w:pPr>
              <w:tabs>
                <w:tab w:val="left" w:pos="7380"/>
              </w:tabs>
              <w:rPr>
                <w:rFonts w:ascii="宋体" w:hAnsi="宋体" w:cs="宋体"/>
                <w:kern w:val="0"/>
              </w:rPr>
            </w:pPr>
            <w:r>
              <w:rPr>
                <w:rFonts w:hint="eastAsia" w:ascii="宋体" w:hAnsi="宋体" w:cs="宋体"/>
                <w:kern w:val="0"/>
              </w:rPr>
              <w:t>模块：评审管理-答辩信息管理（正副高）</w:t>
            </w:r>
          </w:p>
          <w:p>
            <w:pPr>
              <w:tabs>
                <w:tab w:val="left" w:pos="7380"/>
              </w:tabs>
              <w:rPr>
                <w:rFonts w:ascii="宋体" w:hAnsi="宋体" w:cs="宋体"/>
                <w:kern w:val="0"/>
              </w:rPr>
            </w:pPr>
            <w:r>
              <w:rPr>
                <w:rFonts w:hint="eastAsia" w:ascii="宋体" w:hAnsi="宋体" w:cs="宋体"/>
                <w:kern w:val="0"/>
              </w:rPr>
              <w:t>用例标题：1、验证答辩信息管理页中答辩信息管理中答辩状态</w:t>
            </w:r>
          </w:p>
          <w:p>
            <w:pPr>
              <w:tabs>
                <w:tab w:val="left" w:pos="7380"/>
              </w:tabs>
              <w:rPr>
                <w:rFonts w:ascii="宋体" w:hAnsi="宋体" w:cs="宋体"/>
                <w:kern w:val="0"/>
              </w:rPr>
            </w:pPr>
            <w:r>
              <w:rPr>
                <w:rFonts w:hint="eastAsia" w:ascii="宋体" w:hAnsi="宋体" w:cs="宋体"/>
                <w:kern w:val="0"/>
              </w:rPr>
              <w:t>前置条件：</w:t>
            </w:r>
          </w:p>
          <w:p>
            <w:pPr>
              <w:tabs>
                <w:tab w:val="left" w:pos="7380"/>
              </w:tabs>
              <w:rPr>
                <w:rFonts w:hint="eastAsia" w:ascii="宋体" w:hAnsi="宋体" w:cs="宋体"/>
                <w:kern w:val="0"/>
              </w:rPr>
            </w:pPr>
            <w:r>
              <w:rPr>
                <w:rFonts w:hint="eastAsia" w:ascii="宋体" w:hAnsi="宋体" w:cs="宋体"/>
                <w:kern w:val="0"/>
              </w:rPr>
              <w:t>1、已登录</w:t>
            </w:r>
          </w:p>
          <w:p>
            <w:pPr>
              <w:tabs>
                <w:tab w:val="left" w:pos="7380"/>
              </w:tabs>
              <w:rPr>
                <w:rFonts w:ascii="宋体" w:hAnsi="宋体" w:cs="宋体"/>
                <w:kern w:val="0"/>
              </w:rPr>
            </w:pPr>
            <w:r>
              <w:rPr>
                <w:rFonts w:hint="eastAsia" w:ascii="宋体" w:hAnsi="宋体" w:cs="宋体"/>
                <w:kern w:val="0"/>
              </w:rPr>
              <w:t>2、后台该专家已分组，已分配人员</w:t>
            </w:r>
          </w:p>
          <w:p>
            <w:pPr>
              <w:tabs>
                <w:tab w:val="left" w:pos="7380"/>
              </w:tabs>
              <w:rPr>
                <w:rFonts w:ascii="宋体" w:hAnsi="宋体" w:cs="宋体"/>
                <w:kern w:val="0"/>
              </w:rPr>
            </w:pPr>
            <w:r>
              <w:rPr>
                <w:rFonts w:hint="eastAsia" w:ascii="宋体" w:hAnsi="宋体" w:cs="宋体"/>
                <w:kern w:val="0"/>
              </w:rPr>
              <w:t>描述：</w:t>
            </w:r>
          </w:p>
          <w:p>
            <w:pPr>
              <w:tabs>
                <w:tab w:val="left" w:pos="7380"/>
              </w:tabs>
              <w:rPr>
                <w:rFonts w:hint="eastAsia" w:ascii="宋体" w:hAnsi="宋体" w:cs="宋体"/>
                <w:kern w:val="0"/>
              </w:rPr>
            </w:pPr>
            <w:r>
              <w:rPr>
                <w:rFonts w:hint="eastAsia" w:ascii="宋体" w:hAnsi="宋体" w:cs="宋体"/>
                <w:kern w:val="0"/>
              </w:rPr>
              <w:t>1、点击评审过程管理</w:t>
            </w:r>
          </w:p>
          <w:p>
            <w:pPr>
              <w:tabs>
                <w:tab w:val="left" w:pos="7380"/>
              </w:tabs>
              <w:rPr>
                <w:rFonts w:ascii="宋体" w:hAnsi="宋体" w:cs="宋体"/>
                <w:kern w:val="0"/>
              </w:rPr>
            </w:pPr>
            <w:r>
              <w:rPr>
                <w:rFonts w:hint="eastAsia" w:ascii="宋体" w:hAnsi="宋体" w:cs="宋体"/>
                <w:kern w:val="0"/>
              </w:rPr>
              <w:t>2、点击答辩信息管理</w:t>
            </w:r>
          </w:p>
          <w:p>
            <w:pPr>
              <w:tabs>
                <w:tab w:val="left" w:pos="7380"/>
              </w:tabs>
              <w:rPr>
                <w:rFonts w:ascii="宋体" w:hAnsi="宋体" w:cs="宋体"/>
                <w:kern w:val="0"/>
              </w:rPr>
            </w:pPr>
            <w:r>
              <w:rPr>
                <w:rFonts w:hint="eastAsia" w:ascii="宋体" w:hAnsi="宋体" w:cs="宋体"/>
                <w:kern w:val="0"/>
              </w:rPr>
              <w:t>用例步骤（不含位置）：</w:t>
            </w:r>
          </w:p>
          <w:p>
            <w:pPr>
              <w:tabs>
                <w:tab w:val="left" w:pos="7380"/>
              </w:tabs>
              <w:rPr>
                <w:rFonts w:hint="eastAsia" w:ascii="宋体" w:hAnsi="宋体" w:cs="宋体"/>
                <w:kern w:val="0"/>
              </w:rPr>
            </w:pPr>
            <w:r>
              <w:rPr>
                <w:rFonts w:hint="eastAsia" w:ascii="宋体" w:hAnsi="宋体" w:cs="宋体"/>
                <w:kern w:val="0"/>
              </w:rPr>
              <w:t>1、未开始答辩时答辩状态是未开始</w:t>
            </w:r>
          </w:p>
          <w:p>
            <w:pPr>
              <w:tabs>
                <w:tab w:val="left" w:pos="7380"/>
              </w:tabs>
              <w:rPr>
                <w:rFonts w:hint="eastAsia" w:ascii="宋体" w:hAnsi="宋体" w:cs="宋体"/>
                <w:kern w:val="0"/>
              </w:rPr>
            </w:pPr>
            <w:r>
              <w:rPr>
                <w:rFonts w:hint="eastAsia" w:ascii="宋体" w:hAnsi="宋体" w:cs="宋体"/>
                <w:kern w:val="0"/>
              </w:rPr>
              <w:t>2、已经开始答辩时答辩状态是进行中</w:t>
            </w:r>
          </w:p>
          <w:p>
            <w:pPr>
              <w:tabs>
                <w:tab w:val="left" w:pos="7380"/>
              </w:tabs>
              <w:rPr>
                <w:rFonts w:ascii="宋体" w:hAnsi="宋体" w:cs="宋体"/>
                <w:kern w:val="0"/>
              </w:rPr>
            </w:pPr>
            <w:r>
              <w:rPr>
                <w:rFonts w:hint="eastAsia" w:ascii="宋体" w:hAnsi="宋体" w:cs="宋体"/>
                <w:kern w:val="0"/>
              </w:rPr>
              <w:t>3、已经完成答辩时答辩状态是已完成</w:t>
            </w:r>
          </w:p>
          <w:p>
            <w:pPr>
              <w:tabs>
                <w:tab w:val="left" w:pos="7380"/>
              </w:tabs>
              <w:rPr>
                <w:rFonts w:ascii="宋体" w:hAnsi="宋体" w:cs="宋体"/>
                <w:kern w:val="0"/>
              </w:rPr>
            </w:pPr>
            <w:r>
              <w:rPr>
                <w:rFonts w:hint="eastAsia" w:ascii="宋体" w:hAnsi="宋体" w:cs="宋体"/>
                <w:kern w:val="0"/>
              </w:rPr>
              <w:t>预期结果：正常</w:t>
            </w:r>
          </w:p>
          <w:p>
            <w:pPr>
              <w:tabs>
                <w:tab w:val="left" w:pos="7380"/>
              </w:tabs>
              <w:rPr>
                <w:rFonts w:ascii="宋体" w:hAnsi="宋体" w:cs="宋体"/>
                <w:kern w:val="0"/>
              </w:rPr>
            </w:pPr>
            <w:r>
              <w:rPr>
                <w:rFonts w:hint="eastAsia" w:ascii="宋体" w:hAnsi="宋体" w:cs="宋体"/>
                <w:kern w:val="0"/>
              </w:rPr>
              <w:t>另抽其他测试用例，均保持完好，符合要求。</w:t>
            </w:r>
          </w:p>
          <w:p/>
          <w:p>
            <w:pPr>
              <w:rPr>
                <w:szCs w:val="21"/>
              </w:rPr>
            </w:pPr>
            <w:r>
              <w:rPr>
                <w:szCs w:val="21"/>
              </w:rPr>
              <w:t>测试报告</w:t>
            </w:r>
            <w:r>
              <w:rPr>
                <w:rFonts w:hint="eastAsia"/>
                <w:szCs w:val="21"/>
              </w:rPr>
              <w:t>：</w:t>
            </w:r>
          </w:p>
          <w:p>
            <w:pPr>
              <w:rPr>
                <w:szCs w:val="21"/>
              </w:rPr>
            </w:pPr>
            <w:r>
              <w:rPr>
                <w:rFonts w:hint="eastAsia"/>
                <w:szCs w:val="21"/>
              </w:rPr>
              <w:t>测试概要：中央国家机关会计管理综合服务平台包含会计人员信息管理系统、高级、正高级会计师申报系统、高级、正高级会计师评审系统、会计领军人才管理系统、继续教育评价管理系统，整个平台系统测试从2021年6月23日开始到2021年10月20日结束，前后台共测试5个子系统（同上），测试过程中发现的bug通过禅道系统中国管局对应项目模块进行缺陷跟踪管理。</w:t>
            </w:r>
          </w:p>
          <w:p>
            <w:pPr>
              <w:rPr>
                <w:szCs w:val="21"/>
              </w:rPr>
            </w:pPr>
            <w:r>
              <w:rPr>
                <w:rFonts w:hint="eastAsia"/>
                <w:szCs w:val="21"/>
              </w:rPr>
              <w:t>测试方法：测试需要涵盖系统所有新增功能点，对于前期特性，只测试正常流程及少量异常流程，对于系统新增特性需要重点测试。测试主要针对功能需求，关心功能是否实现。具体测试方法如下：</w:t>
            </w:r>
          </w:p>
          <w:p>
            <w:pPr>
              <w:rPr>
                <w:szCs w:val="21"/>
              </w:rPr>
            </w:pPr>
            <w:r>
              <w:rPr>
                <w:rFonts w:hint="eastAsia"/>
                <w:szCs w:val="21"/>
              </w:rPr>
              <w:t>执行测试用例；</w:t>
            </w:r>
          </w:p>
          <w:p>
            <w:pPr>
              <w:rPr>
                <w:szCs w:val="21"/>
              </w:rPr>
            </w:pPr>
            <w:r>
              <w:rPr>
                <w:rFonts w:hint="eastAsia"/>
                <w:szCs w:val="21"/>
              </w:rPr>
              <w:t>为随机测试中发现的问题补充测试用例；</w:t>
            </w:r>
          </w:p>
          <w:p>
            <w:pPr>
              <w:rPr>
                <w:szCs w:val="21"/>
              </w:rPr>
            </w:pPr>
            <w:r>
              <w:rPr>
                <w:rFonts w:hint="eastAsia"/>
                <w:szCs w:val="21"/>
              </w:rPr>
              <w:t>进行回归测试</w:t>
            </w:r>
          </w:p>
          <w:p>
            <w:pPr>
              <w:rPr>
                <w:rFonts w:hint="eastAsia" w:ascii="宋体" w:hAnsi="宋体"/>
                <w:szCs w:val="24"/>
              </w:rPr>
            </w:pPr>
            <w:r>
              <w:rPr>
                <w:rFonts w:hint="eastAsia"/>
                <w:szCs w:val="21"/>
              </w:rPr>
              <w:t>测试环境：</w:t>
            </w:r>
            <w:r>
              <w:rPr>
                <w:rFonts w:hint="eastAsia"/>
              </w:rPr>
              <w:t>测试环境：</w:t>
            </w:r>
            <w:r>
              <w:rPr>
                <w:rFonts w:hint="eastAsia" w:ascii="宋体" w:hAnsi="宋体"/>
                <w:szCs w:val="24"/>
              </w:rPr>
              <w:t>主机名</w:t>
            </w:r>
            <w:r>
              <w:rPr>
                <w:rFonts w:hint="eastAsia" w:ascii="宋体" w:hAnsi="宋体"/>
                <w:szCs w:val="24"/>
              </w:rPr>
              <w:tab/>
            </w:r>
            <w:r>
              <w:rPr>
                <w:rFonts w:hint="eastAsia" w:ascii="宋体" w:hAnsi="宋体"/>
                <w:szCs w:val="24"/>
              </w:rPr>
              <w:t>Cpu（核）</w:t>
            </w:r>
            <w:r>
              <w:rPr>
                <w:rFonts w:hint="eastAsia" w:ascii="宋体" w:hAnsi="宋体"/>
                <w:szCs w:val="24"/>
              </w:rPr>
              <w:tab/>
            </w:r>
            <w:r>
              <w:rPr>
                <w:rFonts w:hint="eastAsia" w:ascii="宋体" w:hAnsi="宋体"/>
                <w:szCs w:val="24"/>
              </w:rPr>
              <w:t>内存（GB）</w:t>
            </w:r>
            <w:r>
              <w:rPr>
                <w:rFonts w:hint="eastAsia" w:ascii="宋体" w:hAnsi="宋体"/>
                <w:szCs w:val="24"/>
              </w:rPr>
              <w:tab/>
            </w:r>
            <w:r>
              <w:rPr>
                <w:rFonts w:hint="eastAsia" w:ascii="宋体" w:hAnsi="宋体"/>
                <w:szCs w:val="24"/>
              </w:rPr>
              <w:t>硬盘（GB）</w:t>
            </w:r>
            <w:r>
              <w:rPr>
                <w:rFonts w:hint="eastAsia" w:ascii="宋体" w:hAnsi="宋体"/>
                <w:szCs w:val="24"/>
              </w:rPr>
              <w:tab/>
            </w:r>
            <w:r>
              <w:rPr>
                <w:rFonts w:hint="eastAsia" w:ascii="宋体" w:hAnsi="宋体"/>
                <w:szCs w:val="24"/>
              </w:rPr>
              <w:t>Ip地址</w:t>
            </w:r>
          </w:p>
          <w:p>
            <w:pPr>
              <w:rPr>
                <w:rFonts w:hint="eastAsia" w:ascii="宋体" w:hAnsi="宋体"/>
                <w:szCs w:val="24"/>
              </w:rPr>
            </w:pPr>
            <w:r>
              <w:rPr>
                <w:rFonts w:hint="eastAsia" w:ascii="宋体" w:hAnsi="宋体"/>
                <w:szCs w:val="24"/>
              </w:rPr>
              <w:t>主Nginx，tongweb服务器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192.168.125.3</w:t>
            </w:r>
          </w:p>
          <w:p>
            <w:pPr>
              <w:rPr>
                <w:rFonts w:hint="eastAsia" w:ascii="宋体" w:hAnsi="宋体"/>
                <w:szCs w:val="24"/>
              </w:rPr>
            </w:pPr>
            <w:r>
              <w:rPr>
                <w:rFonts w:hint="eastAsia" w:ascii="宋体" w:hAnsi="宋体"/>
                <w:szCs w:val="24"/>
              </w:rPr>
              <w:t>192.168.125.4(绑定地址)</w:t>
            </w:r>
          </w:p>
          <w:p>
            <w:pPr>
              <w:rPr>
                <w:rFonts w:hint="eastAsia" w:ascii="宋体" w:hAnsi="宋体"/>
                <w:szCs w:val="24"/>
              </w:rPr>
            </w:pPr>
            <w:r>
              <w:rPr>
                <w:rFonts w:hint="eastAsia" w:ascii="宋体" w:hAnsi="宋体"/>
                <w:szCs w:val="24"/>
              </w:rPr>
              <w:t>备nginx，tongweb服务器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192.168.125.2</w:t>
            </w:r>
          </w:p>
          <w:p>
            <w:pPr>
              <w:rPr>
                <w:rFonts w:hint="eastAsia"/>
                <w:szCs w:val="21"/>
              </w:rPr>
            </w:pPr>
            <w:r>
              <w:rPr>
                <w:rFonts w:hint="eastAsia" w:ascii="宋体" w:hAnsi="宋体"/>
                <w:szCs w:val="24"/>
              </w:rPr>
              <w:t>达梦数据库，redis服务器</w:t>
            </w:r>
            <w:r>
              <w:rPr>
                <w:rFonts w:hint="eastAsia" w:ascii="宋体" w:hAnsi="宋体"/>
                <w:szCs w:val="24"/>
              </w:rPr>
              <w:tab/>
            </w:r>
            <w:r>
              <w:rPr>
                <w:rFonts w:hint="eastAsia" w:ascii="宋体" w:hAnsi="宋体"/>
                <w:szCs w:val="24"/>
              </w:rPr>
              <w:t>64</w:t>
            </w:r>
            <w:r>
              <w:rPr>
                <w:rFonts w:hint="eastAsia" w:ascii="宋体" w:hAnsi="宋体"/>
                <w:szCs w:val="24"/>
              </w:rPr>
              <w:tab/>
            </w:r>
            <w:r>
              <w:rPr>
                <w:rFonts w:hint="eastAsia" w:ascii="宋体" w:hAnsi="宋体"/>
                <w:szCs w:val="24"/>
              </w:rPr>
              <w:t>256</w:t>
            </w:r>
            <w:r>
              <w:rPr>
                <w:rFonts w:hint="eastAsia" w:ascii="宋体" w:hAnsi="宋体"/>
                <w:szCs w:val="24"/>
              </w:rPr>
              <w:tab/>
            </w:r>
            <w:r>
              <w:rPr>
                <w:rFonts w:hint="eastAsia" w:ascii="宋体" w:hAnsi="宋体"/>
                <w:szCs w:val="24"/>
              </w:rPr>
              <w:t>1TSSD+16T</w:t>
            </w:r>
            <w:r>
              <w:rPr>
                <w:rFonts w:hint="eastAsia" w:ascii="宋体" w:hAnsi="宋体"/>
                <w:szCs w:val="24"/>
              </w:rPr>
              <w:tab/>
            </w:r>
            <w:r>
              <w:rPr>
                <w:rFonts w:hint="eastAsia" w:ascii="宋体" w:hAnsi="宋体"/>
                <w:szCs w:val="24"/>
              </w:rPr>
              <w:t>192.168.125.1</w:t>
            </w:r>
          </w:p>
          <w:p>
            <w:pPr>
              <w:rPr>
                <w:rFonts w:hint="eastAsia" w:ascii="宋体" w:hAnsi="宋体"/>
                <w:szCs w:val="24"/>
              </w:rPr>
            </w:pPr>
            <w:r>
              <w:rPr>
                <w:rFonts w:hint="eastAsia" w:ascii="宋体" w:hAnsi="宋体"/>
                <w:szCs w:val="24"/>
              </w:rPr>
              <w:t>测试用机:</w:t>
            </w:r>
            <w:r>
              <w:rPr>
                <w:rFonts w:hint="eastAsia"/>
              </w:rPr>
              <w:t xml:space="preserve"> </w:t>
            </w:r>
            <w:r>
              <w:rPr>
                <w:rFonts w:hint="eastAsia" w:ascii="宋体" w:hAnsi="宋体"/>
                <w:szCs w:val="24"/>
              </w:rPr>
              <w:t>系统：Windows系列</w:t>
            </w:r>
          </w:p>
          <w:p>
            <w:pPr>
              <w:rPr>
                <w:szCs w:val="21"/>
              </w:rPr>
            </w:pPr>
            <w:r>
              <w:rPr>
                <w:rFonts w:ascii="宋体" w:hAnsi="宋体"/>
                <w:szCs w:val="24"/>
              </w:rPr>
              <w:t>浏览器：Chrome浏览器、火狐浏览器、360浏览器</w:t>
            </w:r>
          </w:p>
          <w:p>
            <w:pPr>
              <w:rPr>
                <w:szCs w:val="21"/>
              </w:rPr>
            </w:pPr>
            <w:r>
              <w:rPr>
                <w:rFonts w:hint="eastAsia"/>
                <w:szCs w:val="21"/>
              </w:rPr>
              <w:t>测试结论：</w:t>
            </w:r>
          </w:p>
          <w:p>
            <w:pPr>
              <w:rPr>
                <w:rFonts w:hint="eastAsia"/>
                <w:szCs w:val="21"/>
              </w:rPr>
            </w:pPr>
            <w:r>
              <w:rPr>
                <w:rFonts w:hint="eastAsia"/>
                <w:szCs w:val="21"/>
              </w:rPr>
              <w:t xml:space="preserve">4.1.1 功能性 </w:t>
            </w:r>
          </w:p>
          <w:p>
            <w:pPr>
              <w:rPr>
                <w:rFonts w:hint="eastAsia"/>
                <w:szCs w:val="21"/>
              </w:rPr>
            </w:pPr>
            <w:r>
              <w:rPr>
                <w:rFonts w:hint="eastAsia"/>
                <w:szCs w:val="21"/>
              </w:rPr>
              <w:t>系统正确实现了中央国家机关会计管理综合服务平台下会计人员信息管理系统、高级、正高级会计师申报系统、高级、正高级会计师评审系统、会计领军人才管理系统、继续教育评价管理系统的功能，实现与需求基本一致。</w:t>
            </w:r>
          </w:p>
          <w:p>
            <w:pPr>
              <w:rPr>
                <w:rFonts w:hint="eastAsia"/>
                <w:szCs w:val="21"/>
              </w:rPr>
            </w:pPr>
            <w:r>
              <w:rPr>
                <w:rFonts w:hint="eastAsia"/>
                <w:szCs w:val="21"/>
              </w:rPr>
              <w:t xml:space="preserve">4.1.2 易用性 </w:t>
            </w:r>
          </w:p>
          <w:p>
            <w:pPr>
              <w:rPr>
                <w:rFonts w:hint="eastAsia"/>
                <w:szCs w:val="21"/>
              </w:rPr>
            </w:pPr>
            <w:r>
              <w:rPr>
                <w:rFonts w:hint="eastAsia"/>
                <w:szCs w:val="21"/>
              </w:rPr>
              <w:t xml:space="preserve">会计人员信息管理系统、高级、正高级会计师申报系统、高级、正高级会计师评审系统、会计领军人才管理系统、继续教育评价管理系统实现了如下易用性： </w:t>
            </w:r>
          </w:p>
          <w:p>
            <w:pPr>
              <w:rPr>
                <w:szCs w:val="21"/>
              </w:rPr>
            </w:pPr>
            <w:r>
              <w:rPr>
                <w:szCs w:val="21"/>
              </w:rPr>
              <w:t></w:t>
            </w:r>
            <w:r>
              <w:rPr>
                <w:szCs w:val="21"/>
              </w:rPr>
              <w:tab/>
            </w:r>
            <w:r>
              <w:rPr>
                <w:rFonts w:hint="eastAsia"/>
                <w:szCs w:val="21"/>
              </w:rPr>
              <w:t>查询，添加，删除，修改操作相关提示信息的一致性，可理解性</w:t>
            </w:r>
            <w:r>
              <w:rPr>
                <w:szCs w:val="21"/>
              </w:rPr>
              <w:t xml:space="preserve"> </w:t>
            </w:r>
          </w:p>
          <w:p>
            <w:pPr>
              <w:rPr>
                <w:szCs w:val="21"/>
              </w:rPr>
            </w:pPr>
            <w:r>
              <w:rPr>
                <w:szCs w:val="21"/>
              </w:rPr>
              <w:t></w:t>
            </w:r>
            <w:r>
              <w:rPr>
                <w:szCs w:val="21"/>
              </w:rPr>
              <w:tab/>
            </w:r>
            <w:r>
              <w:rPr>
                <w:rFonts w:hint="eastAsia"/>
                <w:szCs w:val="21"/>
              </w:rPr>
              <w:t>输入限制的正确性</w:t>
            </w:r>
            <w:r>
              <w:rPr>
                <w:szCs w:val="21"/>
              </w:rPr>
              <w:t xml:space="preserve"> </w:t>
            </w:r>
          </w:p>
          <w:p>
            <w:pPr>
              <w:rPr>
                <w:szCs w:val="21"/>
              </w:rPr>
            </w:pPr>
            <w:r>
              <w:rPr>
                <w:szCs w:val="21"/>
              </w:rPr>
              <w:t></w:t>
            </w:r>
            <w:r>
              <w:rPr>
                <w:szCs w:val="21"/>
              </w:rPr>
              <w:tab/>
            </w:r>
            <w:r>
              <w:rPr>
                <w:rFonts w:hint="eastAsia"/>
                <w:szCs w:val="21"/>
              </w:rPr>
              <w:t>输入限制提示信息的正确性，可理解性，一致性</w:t>
            </w:r>
            <w:r>
              <w:rPr>
                <w:szCs w:val="21"/>
              </w:rPr>
              <w:t xml:space="preserve"> </w:t>
            </w:r>
          </w:p>
          <w:p>
            <w:pPr>
              <w:rPr>
                <w:rFonts w:hint="eastAsia"/>
                <w:szCs w:val="21"/>
              </w:rPr>
            </w:pPr>
            <w:r>
              <w:rPr>
                <w:rFonts w:hint="eastAsia"/>
                <w:szCs w:val="21"/>
              </w:rPr>
              <w:t xml:space="preserve">4.1.3 可靠性 </w:t>
            </w:r>
          </w:p>
          <w:p>
            <w:pPr>
              <w:rPr>
                <w:rFonts w:hint="eastAsia"/>
                <w:szCs w:val="21"/>
              </w:rPr>
            </w:pPr>
            <w:r>
              <w:rPr>
                <w:rFonts w:hint="eastAsia"/>
                <w:szCs w:val="21"/>
              </w:rPr>
              <w:t>会计人员信息管理系统、高级、正高级会计师申报系统、高级、正高级会计师评审系统、会计领军人才管理系统、继续教育评价管理系统的可靠性控制比较严密，容错性较高，各个子系统的各大功能模块一般可稳定运行。</w:t>
            </w:r>
          </w:p>
          <w:p>
            <w:pPr>
              <w:rPr>
                <w:rFonts w:hint="eastAsia"/>
                <w:szCs w:val="21"/>
              </w:rPr>
            </w:pPr>
            <w:r>
              <w:rPr>
                <w:rFonts w:hint="eastAsia"/>
                <w:szCs w:val="21"/>
              </w:rPr>
              <w:t xml:space="preserve">4.1.4 安全性 </w:t>
            </w:r>
          </w:p>
          <w:p>
            <w:pPr>
              <w:rPr>
                <w:rFonts w:hint="eastAsia"/>
                <w:szCs w:val="21"/>
              </w:rPr>
            </w:pPr>
            <w:r>
              <w:rPr>
                <w:rFonts w:hint="eastAsia"/>
                <w:szCs w:val="21"/>
              </w:rPr>
              <w:t xml:space="preserve">会计人员信息管理系统、高级、正高级会计师申报系统、高级、正高级会计师评审系统、会计领军人才管理系统、继续教育评价管理系统各个子系统均控制了以下安全性问题： </w:t>
            </w:r>
          </w:p>
          <w:p>
            <w:pPr>
              <w:rPr>
                <w:szCs w:val="21"/>
              </w:rPr>
            </w:pPr>
            <w:r>
              <w:rPr>
                <w:szCs w:val="21"/>
              </w:rPr>
              <w:t></w:t>
            </w:r>
            <w:r>
              <w:rPr>
                <w:szCs w:val="21"/>
              </w:rPr>
              <w:tab/>
            </w:r>
            <w:r>
              <w:rPr>
                <w:rFonts w:hint="eastAsia"/>
                <w:szCs w:val="21"/>
              </w:rPr>
              <w:t>系统登录时验证用户名与密码；</w:t>
            </w:r>
          </w:p>
          <w:p>
            <w:pPr>
              <w:rPr>
                <w:szCs w:val="21"/>
              </w:rPr>
            </w:pPr>
            <w:r>
              <w:rPr>
                <w:szCs w:val="21"/>
              </w:rPr>
              <w:t></w:t>
            </w:r>
            <w:r>
              <w:rPr>
                <w:szCs w:val="21"/>
              </w:rPr>
              <w:tab/>
            </w:r>
            <w:r>
              <w:rPr>
                <w:rFonts w:hint="eastAsia"/>
                <w:szCs w:val="21"/>
              </w:rPr>
              <w:t>所有操作与权限关联，具有管理权限与操作权限的操作员才允许操作；</w:t>
            </w:r>
          </w:p>
          <w:p>
            <w:pPr>
              <w:rPr>
                <w:rFonts w:hint="eastAsia"/>
                <w:szCs w:val="21"/>
              </w:rPr>
            </w:pPr>
            <w:r>
              <w:rPr>
                <w:rFonts w:hint="eastAsia"/>
                <w:szCs w:val="21"/>
              </w:rPr>
              <w:t xml:space="preserve">4.2 典型缺陷引入原因分析 </w:t>
            </w:r>
          </w:p>
          <w:p>
            <w:pPr>
              <w:rPr>
                <w:rFonts w:hint="eastAsia"/>
                <w:szCs w:val="21"/>
              </w:rPr>
            </w:pPr>
            <w:r>
              <w:rPr>
                <w:rFonts w:hint="eastAsia"/>
                <w:szCs w:val="21"/>
              </w:rPr>
              <w:t xml:space="preserve">测试过程中发现的缺陷主要有以下几个方面： </w:t>
            </w:r>
          </w:p>
          <w:p>
            <w:pPr>
              <w:rPr>
                <w:rFonts w:hint="eastAsia"/>
                <w:szCs w:val="21"/>
              </w:rPr>
            </w:pPr>
            <w:r>
              <w:rPr>
                <w:rFonts w:hint="eastAsia"/>
                <w:szCs w:val="21"/>
              </w:rPr>
              <w:t>1．</w:t>
            </w:r>
            <w:r>
              <w:rPr>
                <w:rFonts w:hint="eastAsia"/>
                <w:szCs w:val="21"/>
              </w:rPr>
              <w:tab/>
            </w:r>
            <w:r>
              <w:rPr>
                <w:rFonts w:hint="eastAsia"/>
                <w:szCs w:val="21"/>
              </w:rPr>
              <w:t>开发人员疏忽引起的缺陷</w:t>
            </w:r>
          </w:p>
          <w:p>
            <w:pPr>
              <w:rPr>
                <w:szCs w:val="21"/>
              </w:rPr>
            </w:pPr>
            <w:r>
              <w:rPr>
                <w:szCs w:val="21"/>
              </w:rPr>
              <w:t></w:t>
            </w:r>
            <w:r>
              <w:rPr>
                <w:szCs w:val="21"/>
              </w:rPr>
              <w:tab/>
            </w:r>
            <w:r>
              <w:rPr>
                <w:szCs w:val="21"/>
              </w:rPr>
              <w:t xml:space="preserve"> </w:t>
            </w:r>
            <w:r>
              <w:rPr>
                <w:rFonts w:hint="eastAsia"/>
                <w:szCs w:val="21"/>
              </w:rPr>
              <w:t>因为开发人员的疏忽，导致系统需要进行输入控制的地方没有进行相应的控制，数据缺少格式化。</w:t>
            </w:r>
          </w:p>
          <w:p>
            <w:pPr>
              <w:rPr>
                <w:szCs w:val="21"/>
              </w:rPr>
            </w:pPr>
            <w:r>
              <w:rPr>
                <w:szCs w:val="21"/>
              </w:rPr>
              <w:t></w:t>
            </w:r>
            <w:r>
              <w:rPr>
                <w:szCs w:val="21"/>
              </w:rPr>
              <w:tab/>
            </w:r>
            <w:r>
              <w:rPr>
                <w:rFonts w:hint="eastAsia"/>
                <w:szCs w:val="21"/>
              </w:rPr>
              <w:t>权限控制出现部分缺少，导致所显示的数据范围出现混乱。</w:t>
            </w:r>
          </w:p>
          <w:p>
            <w:pPr>
              <w:rPr>
                <w:rFonts w:hint="eastAsia"/>
                <w:szCs w:val="21"/>
              </w:rPr>
            </w:pPr>
            <w:r>
              <w:rPr>
                <w:rFonts w:hint="eastAsia"/>
                <w:szCs w:val="21"/>
              </w:rPr>
              <w:t>2．</w:t>
            </w:r>
            <w:r>
              <w:rPr>
                <w:rFonts w:hint="eastAsia"/>
                <w:szCs w:val="21"/>
              </w:rPr>
              <w:tab/>
            </w:r>
            <w:r>
              <w:rPr>
                <w:rFonts w:hint="eastAsia"/>
                <w:szCs w:val="21"/>
              </w:rPr>
              <w:t>界面设计易用性缺陷</w:t>
            </w:r>
          </w:p>
          <w:p>
            <w:pPr>
              <w:rPr>
                <w:szCs w:val="21"/>
              </w:rPr>
            </w:pPr>
            <w:r>
              <w:rPr>
                <w:szCs w:val="21"/>
              </w:rPr>
              <w:t></w:t>
            </w:r>
            <w:r>
              <w:rPr>
                <w:szCs w:val="21"/>
              </w:rPr>
              <w:tab/>
            </w:r>
            <w:r>
              <w:rPr>
                <w:rFonts w:hint="eastAsia"/>
                <w:szCs w:val="21"/>
              </w:rPr>
              <w:t>提示信息不够清晰严谨，用户操作后，相应的提示信息不明确，可能会引起用户误解。</w:t>
            </w:r>
            <w:r>
              <w:rPr>
                <w:szCs w:val="21"/>
              </w:rPr>
              <w:t xml:space="preserve"> </w:t>
            </w:r>
          </w:p>
          <w:p>
            <w:pPr>
              <w:rPr>
                <w:rFonts w:hint="eastAsia"/>
                <w:szCs w:val="21"/>
              </w:rPr>
            </w:pPr>
            <w:r>
              <w:rPr>
                <w:rFonts w:hint="eastAsia"/>
                <w:szCs w:val="21"/>
              </w:rPr>
              <w:t>4.3 测试建议</w:t>
            </w:r>
          </w:p>
          <w:p>
            <w:pPr>
              <w:rPr>
                <w:szCs w:val="21"/>
              </w:rPr>
            </w:pPr>
            <w:r>
              <w:rPr>
                <w:szCs w:val="21"/>
              </w:rPr>
              <w:t></w:t>
            </w:r>
            <w:r>
              <w:rPr>
                <w:szCs w:val="21"/>
              </w:rPr>
              <w:tab/>
            </w:r>
            <w:r>
              <w:rPr>
                <w:rFonts w:hint="eastAsia"/>
                <w:szCs w:val="21"/>
              </w:rPr>
              <w:t>在项目开始的时候应该制定编码标准，需求变更标准，开发和测试人员都严格按照标准进行，可以在后期减少因为开发，测试不一致而导致的问题，同时也可以降低沟通成本。</w:t>
            </w:r>
          </w:p>
          <w:p>
            <w:pPr>
              <w:rPr>
                <w:szCs w:val="21"/>
              </w:rPr>
            </w:pPr>
            <w:r>
              <w:rPr>
                <w:szCs w:val="21"/>
              </w:rPr>
              <w:t></w:t>
            </w:r>
            <w:r>
              <w:rPr>
                <w:szCs w:val="21"/>
              </w:rPr>
              <w:tab/>
            </w:r>
            <w:r>
              <w:rPr>
                <w:rFonts w:hint="eastAsia"/>
                <w:szCs w:val="21"/>
              </w:rPr>
              <w:t>发布版本的时候，正确布置测试环境，减少因为测试环境，测试数据库数据的问题而出现的无效</w:t>
            </w:r>
            <w:r>
              <w:rPr>
                <w:szCs w:val="21"/>
              </w:rPr>
              <w:t>bug</w:t>
            </w:r>
          </w:p>
          <w:p>
            <w:pPr>
              <w:rPr>
                <w:szCs w:val="21"/>
              </w:rPr>
            </w:pPr>
          </w:p>
          <w:p>
            <w:pPr>
              <w:rPr>
                <w:rFonts w:hint="eastAsia"/>
                <w:szCs w:val="21"/>
              </w:rPr>
            </w:pPr>
            <w:r>
              <w:rPr>
                <w:rFonts w:hint="eastAsia"/>
                <w:szCs w:val="21"/>
              </w:rPr>
              <w:t>抽客户验收报告（初步验收总结报告）：</w:t>
            </w:r>
          </w:p>
          <w:p>
            <w:pPr>
              <w:rPr>
                <w:rFonts w:hint="eastAsia"/>
                <w:szCs w:val="21"/>
              </w:rPr>
            </w:pPr>
            <w:r>
              <w:rPr>
                <w:rFonts w:hint="eastAsia"/>
                <w:szCs w:val="21"/>
              </w:rPr>
              <w:t>建设目标</w:t>
            </w:r>
          </w:p>
          <w:p>
            <w:pPr>
              <w:rPr>
                <w:rFonts w:hint="eastAsia"/>
                <w:szCs w:val="21"/>
              </w:rPr>
            </w:pPr>
            <w:r>
              <w:rPr>
                <w:rFonts w:hint="eastAsia"/>
                <w:szCs w:val="21"/>
              </w:rPr>
              <w:t>为了加快会计管理信息化建设进程，不断提高会计管理水平和效率，提升会计管理部门的工作理念，迫切需要开发新的会计管理服务平台，以适应会计管理的需求，推动“互联网+”政务服务，加快建成互通共享的网上服务平台。</w:t>
            </w:r>
          </w:p>
          <w:p>
            <w:pPr>
              <w:rPr>
                <w:szCs w:val="21"/>
              </w:rPr>
            </w:pPr>
            <w:r>
              <w:rPr>
                <w:rFonts w:hint="eastAsia"/>
                <w:szCs w:val="21"/>
              </w:rPr>
              <w:t>同时通过项目开发和集成，实现基于AK环境下，实现原有会计人员管理信息系统、会计领军（后备）人才管理系统、高级会计专业技术资格评审系统功能的整合开发。该系统以模块化嵌入方式，与财资类服务平台进行对接。</w:t>
            </w:r>
          </w:p>
          <w:p>
            <w:pPr>
              <w:rPr>
                <w:rFonts w:hint="eastAsia"/>
                <w:szCs w:val="21"/>
              </w:rPr>
            </w:pPr>
            <w:r>
              <w:rPr>
                <w:rFonts w:hint="eastAsia"/>
                <w:szCs w:val="21"/>
              </w:rPr>
              <w:t>各功能测试/验证：略</w:t>
            </w:r>
          </w:p>
          <w:p>
            <w:pPr>
              <w:rPr>
                <w:rFonts w:hint="eastAsia"/>
                <w:szCs w:val="21"/>
              </w:rPr>
            </w:pPr>
            <w:r>
              <w:rPr>
                <w:rFonts w:hint="eastAsia"/>
                <w:szCs w:val="21"/>
              </w:rPr>
              <w:t>项目完成总结</w:t>
            </w:r>
          </w:p>
          <w:p>
            <w:r>
              <w:rPr>
                <w:rFonts w:hint="eastAsia"/>
                <w:szCs w:val="21"/>
              </w:rPr>
              <w:t xml:space="preserve">  我公司建立以项目中心领导小组为龙头，产品部、技术部为主体的，具有内部协调职能的直线式操作实施层，负责进度控制、质量控制。由于各实施环节均有项目质量控制小组评审，就有可能一次发现问题，并可及时落实到具体的负责部门，整个过程一气呵成，避免推诿扯皮现象和信息传递失误，从而提高系统建设效率。严格遵照合同要求完成了项目建设，各项流程材料、报告均按要求完成，工期在预定计划内。申请项目初步验收，接下来将进入系统上线试运行阶段，试运行阶段我司将针对初步验收问题进行整改，对系统进一步优化完善以达到终验标准</w:t>
            </w:r>
          </w:p>
          <w:p/>
          <w:p>
            <w:r>
              <w:rPr>
                <w:rFonts w:hint="eastAsia"/>
              </w:rPr>
              <w:t>放行受控</w:t>
            </w:r>
          </w:p>
        </w:tc>
        <w:tc>
          <w:tcPr>
            <w:tcW w:w="1585" w:type="dxa"/>
          </w:tcPr>
          <w:p>
            <w:pPr>
              <w:spacing w:line="276" w:lineRule="auto"/>
              <w:rPr>
                <w:rFonts w:ascii="宋体" w:hAnsi="宋体"/>
                <w:szCs w:val="21"/>
              </w:rPr>
            </w:pPr>
          </w:p>
        </w:tc>
      </w:tr>
    </w:tbl>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E2C28"/>
    <w:rsid w:val="00010F0B"/>
    <w:rsid w:val="00015227"/>
    <w:rsid w:val="00020703"/>
    <w:rsid w:val="00024236"/>
    <w:rsid w:val="000348F0"/>
    <w:rsid w:val="000421AF"/>
    <w:rsid w:val="00044D66"/>
    <w:rsid w:val="0005258A"/>
    <w:rsid w:val="0005771B"/>
    <w:rsid w:val="000604FA"/>
    <w:rsid w:val="00061CE9"/>
    <w:rsid w:val="00072ED5"/>
    <w:rsid w:val="00080BCC"/>
    <w:rsid w:val="00084A7C"/>
    <w:rsid w:val="00092012"/>
    <w:rsid w:val="000929BA"/>
    <w:rsid w:val="0009643A"/>
    <w:rsid w:val="000A42D9"/>
    <w:rsid w:val="000A6599"/>
    <w:rsid w:val="000C4B08"/>
    <w:rsid w:val="000D1360"/>
    <w:rsid w:val="000D4C2F"/>
    <w:rsid w:val="000E0A88"/>
    <w:rsid w:val="000E21E5"/>
    <w:rsid w:val="000E484E"/>
    <w:rsid w:val="000F3673"/>
    <w:rsid w:val="001034E9"/>
    <w:rsid w:val="00110D9A"/>
    <w:rsid w:val="00117207"/>
    <w:rsid w:val="0013781E"/>
    <w:rsid w:val="00145BE2"/>
    <w:rsid w:val="00146A60"/>
    <w:rsid w:val="001501C2"/>
    <w:rsid w:val="00157B68"/>
    <w:rsid w:val="0016041F"/>
    <w:rsid w:val="00161705"/>
    <w:rsid w:val="00162241"/>
    <w:rsid w:val="00166E13"/>
    <w:rsid w:val="0017767E"/>
    <w:rsid w:val="001907C9"/>
    <w:rsid w:val="001A229C"/>
    <w:rsid w:val="001A6323"/>
    <w:rsid w:val="001B1CBC"/>
    <w:rsid w:val="001B1E71"/>
    <w:rsid w:val="001B766A"/>
    <w:rsid w:val="001C0B9A"/>
    <w:rsid w:val="001C1F77"/>
    <w:rsid w:val="001C367D"/>
    <w:rsid w:val="001C41D4"/>
    <w:rsid w:val="001D33BA"/>
    <w:rsid w:val="001D51E1"/>
    <w:rsid w:val="001E570D"/>
    <w:rsid w:val="001E5802"/>
    <w:rsid w:val="001E6CC4"/>
    <w:rsid w:val="001E7FEF"/>
    <w:rsid w:val="001F09AC"/>
    <w:rsid w:val="001F62DF"/>
    <w:rsid w:val="00210167"/>
    <w:rsid w:val="002114C2"/>
    <w:rsid w:val="00233B88"/>
    <w:rsid w:val="00233D44"/>
    <w:rsid w:val="00234515"/>
    <w:rsid w:val="0024336F"/>
    <w:rsid w:val="00261E21"/>
    <w:rsid w:val="00263FA0"/>
    <w:rsid w:val="00272E28"/>
    <w:rsid w:val="00273582"/>
    <w:rsid w:val="002767CC"/>
    <w:rsid w:val="00294F2E"/>
    <w:rsid w:val="00297C61"/>
    <w:rsid w:val="002A16FA"/>
    <w:rsid w:val="002A1DDA"/>
    <w:rsid w:val="002A1DF6"/>
    <w:rsid w:val="002B3431"/>
    <w:rsid w:val="002B6A6A"/>
    <w:rsid w:val="002B7E61"/>
    <w:rsid w:val="002D5455"/>
    <w:rsid w:val="002E2F85"/>
    <w:rsid w:val="002F02EC"/>
    <w:rsid w:val="002F271D"/>
    <w:rsid w:val="002F3FA8"/>
    <w:rsid w:val="002F4D78"/>
    <w:rsid w:val="003045CC"/>
    <w:rsid w:val="003122FE"/>
    <w:rsid w:val="0031306B"/>
    <w:rsid w:val="0031725E"/>
    <w:rsid w:val="003202D2"/>
    <w:rsid w:val="0032375D"/>
    <w:rsid w:val="00341F4A"/>
    <w:rsid w:val="00345976"/>
    <w:rsid w:val="00347170"/>
    <w:rsid w:val="003536AA"/>
    <w:rsid w:val="003554AB"/>
    <w:rsid w:val="003603E9"/>
    <w:rsid w:val="003749D5"/>
    <w:rsid w:val="003842B9"/>
    <w:rsid w:val="00394EFB"/>
    <w:rsid w:val="003A567D"/>
    <w:rsid w:val="003B0CB8"/>
    <w:rsid w:val="003B3234"/>
    <w:rsid w:val="003B3845"/>
    <w:rsid w:val="003B38AF"/>
    <w:rsid w:val="003E0346"/>
    <w:rsid w:val="003E6B51"/>
    <w:rsid w:val="00402244"/>
    <w:rsid w:val="00403ADD"/>
    <w:rsid w:val="00404E93"/>
    <w:rsid w:val="00411A23"/>
    <w:rsid w:val="00411EA1"/>
    <w:rsid w:val="00411EF0"/>
    <w:rsid w:val="00417D47"/>
    <w:rsid w:val="00420ACD"/>
    <w:rsid w:val="00426B39"/>
    <w:rsid w:val="0043093E"/>
    <w:rsid w:val="004335BA"/>
    <w:rsid w:val="00433760"/>
    <w:rsid w:val="004423F6"/>
    <w:rsid w:val="0044641F"/>
    <w:rsid w:val="004470E5"/>
    <w:rsid w:val="00461FA9"/>
    <w:rsid w:val="00476535"/>
    <w:rsid w:val="00482AE1"/>
    <w:rsid w:val="00490A47"/>
    <w:rsid w:val="00492719"/>
    <w:rsid w:val="004B1852"/>
    <w:rsid w:val="004B3D7F"/>
    <w:rsid w:val="004C66D8"/>
    <w:rsid w:val="004D1D97"/>
    <w:rsid w:val="004E7F2B"/>
    <w:rsid w:val="004F001C"/>
    <w:rsid w:val="004F0318"/>
    <w:rsid w:val="004F2150"/>
    <w:rsid w:val="004F7672"/>
    <w:rsid w:val="00501689"/>
    <w:rsid w:val="0051188B"/>
    <w:rsid w:val="00514C28"/>
    <w:rsid w:val="005177CC"/>
    <w:rsid w:val="00527125"/>
    <w:rsid w:val="0052760E"/>
    <w:rsid w:val="00533488"/>
    <w:rsid w:val="00554223"/>
    <w:rsid w:val="00560FDD"/>
    <w:rsid w:val="005709CF"/>
    <w:rsid w:val="005714B4"/>
    <w:rsid w:val="00582005"/>
    <w:rsid w:val="005852D9"/>
    <w:rsid w:val="00592068"/>
    <w:rsid w:val="00592989"/>
    <w:rsid w:val="005A41D1"/>
    <w:rsid w:val="005A423E"/>
    <w:rsid w:val="005A42A2"/>
    <w:rsid w:val="005A612F"/>
    <w:rsid w:val="005A6BDC"/>
    <w:rsid w:val="005C1109"/>
    <w:rsid w:val="005C3A6C"/>
    <w:rsid w:val="005C62C2"/>
    <w:rsid w:val="005D7856"/>
    <w:rsid w:val="005E0AD0"/>
    <w:rsid w:val="005E2C28"/>
    <w:rsid w:val="005E746E"/>
    <w:rsid w:val="005F599D"/>
    <w:rsid w:val="006079D8"/>
    <w:rsid w:val="00613A76"/>
    <w:rsid w:val="00621A31"/>
    <w:rsid w:val="00623980"/>
    <w:rsid w:val="00647AFA"/>
    <w:rsid w:val="00651D4C"/>
    <w:rsid w:val="006520C4"/>
    <w:rsid w:val="00656783"/>
    <w:rsid w:val="006622BA"/>
    <w:rsid w:val="00662392"/>
    <w:rsid w:val="00670AF5"/>
    <w:rsid w:val="00674B95"/>
    <w:rsid w:val="006823E6"/>
    <w:rsid w:val="0068459B"/>
    <w:rsid w:val="006857EF"/>
    <w:rsid w:val="00687EF5"/>
    <w:rsid w:val="0069163E"/>
    <w:rsid w:val="0069461B"/>
    <w:rsid w:val="006949F1"/>
    <w:rsid w:val="006972E2"/>
    <w:rsid w:val="006B4366"/>
    <w:rsid w:val="006B5D9B"/>
    <w:rsid w:val="006E1A36"/>
    <w:rsid w:val="006E1AD3"/>
    <w:rsid w:val="006E56B8"/>
    <w:rsid w:val="006E5EC6"/>
    <w:rsid w:val="006F2F42"/>
    <w:rsid w:val="006F6DBC"/>
    <w:rsid w:val="007075C7"/>
    <w:rsid w:val="00707655"/>
    <w:rsid w:val="0071301B"/>
    <w:rsid w:val="00714524"/>
    <w:rsid w:val="00715D52"/>
    <w:rsid w:val="00724AAB"/>
    <w:rsid w:val="00726C77"/>
    <w:rsid w:val="00730C51"/>
    <w:rsid w:val="00733C84"/>
    <w:rsid w:val="00760867"/>
    <w:rsid w:val="00761C16"/>
    <w:rsid w:val="007730AB"/>
    <w:rsid w:val="0077348B"/>
    <w:rsid w:val="00784431"/>
    <w:rsid w:val="00794A21"/>
    <w:rsid w:val="00794F08"/>
    <w:rsid w:val="007A02B1"/>
    <w:rsid w:val="007A0CB5"/>
    <w:rsid w:val="007A3C35"/>
    <w:rsid w:val="007A42E1"/>
    <w:rsid w:val="007A6C06"/>
    <w:rsid w:val="007A78D0"/>
    <w:rsid w:val="007B1B72"/>
    <w:rsid w:val="007B7236"/>
    <w:rsid w:val="007C6638"/>
    <w:rsid w:val="007E48B0"/>
    <w:rsid w:val="007E4AE0"/>
    <w:rsid w:val="007F3BA7"/>
    <w:rsid w:val="007F59EF"/>
    <w:rsid w:val="00802C84"/>
    <w:rsid w:val="00804234"/>
    <w:rsid w:val="00814051"/>
    <w:rsid w:val="00820CB0"/>
    <w:rsid w:val="00840AE6"/>
    <w:rsid w:val="0084587E"/>
    <w:rsid w:val="00852F79"/>
    <w:rsid w:val="0085354E"/>
    <w:rsid w:val="00855275"/>
    <w:rsid w:val="00856229"/>
    <w:rsid w:val="0086042E"/>
    <w:rsid w:val="008749D7"/>
    <w:rsid w:val="00881EB4"/>
    <w:rsid w:val="00896627"/>
    <w:rsid w:val="008B35E1"/>
    <w:rsid w:val="008B6F11"/>
    <w:rsid w:val="008C0347"/>
    <w:rsid w:val="008C1E15"/>
    <w:rsid w:val="008D01FC"/>
    <w:rsid w:val="008D2B56"/>
    <w:rsid w:val="008D6506"/>
    <w:rsid w:val="008E1E59"/>
    <w:rsid w:val="00916CD2"/>
    <w:rsid w:val="0092364C"/>
    <w:rsid w:val="00924463"/>
    <w:rsid w:val="00937250"/>
    <w:rsid w:val="009374E2"/>
    <w:rsid w:val="00941CDA"/>
    <w:rsid w:val="00952FAF"/>
    <w:rsid w:val="00953097"/>
    <w:rsid w:val="00970345"/>
    <w:rsid w:val="00981D62"/>
    <w:rsid w:val="00984122"/>
    <w:rsid w:val="00984FE8"/>
    <w:rsid w:val="0098590E"/>
    <w:rsid w:val="009A2B8B"/>
    <w:rsid w:val="009A7124"/>
    <w:rsid w:val="009B4E4E"/>
    <w:rsid w:val="009C3126"/>
    <w:rsid w:val="009C315A"/>
    <w:rsid w:val="009C3583"/>
    <w:rsid w:val="009C4071"/>
    <w:rsid w:val="009D387B"/>
    <w:rsid w:val="009D7297"/>
    <w:rsid w:val="009E7472"/>
    <w:rsid w:val="009F127E"/>
    <w:rsid w:val="00A03A3A"/>
    <w:rsid w:val="00A05B00"/>
    <w:rsid w:val="00A10274"/>
    <w:rsid w:val="00A103E4"/>
    <w:rsid w:val="00A2351A"/>
    <w:rsid w:val="00A33280"/>
    <w:rsid w:val="00A36206"/>
    <w:rsid w:val="00A4749E"/>
    <w:rsid w:val="00A562AD"/>
    <w:rsid w:val="00A62F31"/>
    <w:rsid w:val="00A6378B"/>
    <w:rsid w:val="00A63D1C"/>
    <w:rsid w:val="00A67461"/>
    <w:rsid w:val="00A70BC6"/>
    <w:rsid w:val="00A8433F"/>
    <w:rsid w:val="00A93C58"/>
    <w:rsid w:val="00AA1F13"/>
    <w:rsid w:val="00AD389D"/>
    <w:rsid w:val="00B01002"/>
    <w:rsid w:val="00B1494A"/>
    <w:rsid w:val="00B2556D"/>
    <w:rsid w:val="00B25666"/>
    <w:rsid w:val="00B32403"/>
    <w:rsid w:val="00B349BE"/>
    <w:rsid w:val="00B36C32"/>
    <w:rsid w:val="00B4678A"/>
    <w:rsid w:val="00B60A6B"/>
    <w:rsid w:val="00B658A0"/>
    <w:rsid w:val="00B855DA"/>
    <w:rsid w:val="00BA17E1"/>
    <w:rsid w:val="00BA791E"/>
    <w:rsid w:val="00BB7EA4"/>
    <w:rsid w:val="00BC2A82"/>
    <w:rsid w:val="00BC2F52"/>
    <w:rsid w:val="00BC69AE"/>
    <w:rsid w:val="00BC7A2B"/>
    <w:rsid w:val="00BE1778"/>
    <w:rsid w:val="00BE349F"/>
    <w:rsid w:val="00BE6BBB"/>
    <w:rsid w:val="00BF3B4C"/>
    <w:rsid w:val="00C2204A"/>
    <w:rsid w:val="00C33D14"/>
    <w:rsid w:val="00C3443D"/>
    <w:rsid w:val="00C3479D"/>
    <w:rsid w:val="00C361FA"/>
    <w:rsid w:val="00C36D3B"/>
    <w:rsid w:val="00C4025A"/>
    <w:rsid w:val="00C52469"/>
    <w:rsid w:val="00C5436C"/>
    <w:rsid w:val="00C558B4"/>
    <w:rsid w:val="00C62945"/>
    <w:rsid w:val="00C634D1"/>
    <w:rsid w:val="00C67BD8"/>
    <w:rsid w:val="00C92C48"/>
    <w:rsid w:val="00C95417"/>
    <w:rsid w:val="00CA359A"/>
    <w:rsid w:val="00CA50B4"/>
    <w:rsid w:val="00CA7D47"/>
    <w:rsid w:val="00CB3E54"/>
    <w:rsid w:val="00CC1159"/>
    <w:rsid w:val="00CC2480"/>
    <w:rsid w:val="00CE4FF6"/>
    <w:rsid w:val="00CF1B05"/>
    <w:rsid w:val="00D024AF"/>
    <w:rsid w:val="00D025C3"/>
    <w:rsid w:val="00D06BA7"/>
    <w:rsid w:val="00D275B2"/>
    <w:rsid w:val="00D34877"/>
    <w:rsid w:val="00D4361F"/>
    <w:rsid w:val="00D47111"/>
    <w:rsid w:val="00D537E9"/>
    <w:rsid w:val="00D54060"/>
    <w:rsid w:val="00D55276"/>
    <w:rsid w:val="00D64CDE"/>
    <w:rsid w:val="00D65125"/>
    <w:rsid w:val="00D74992"/>
    <w:rsid w:val="00D82265"/>
    <w:rsid w:val="00D8661E"/>
    <w:rsid w:val="00D87D71"/>
    <w:rsid w:val="00D963D2"/>
    <w:rsid w:val="00D97F8D"/>
    <w:rsid w:val="00DA06F5"/>
    <w:rsid w:val="00DA33E5"/>
    <w:rsid w:val="00DA5015"/>
    <w:rsid w:val="00DB7F1D"/>
    <w:rsid w:val="00DC2562"/>
    <w:rsid w:val="00DC3ED6"/>
    <w:rsid w:val="00DD49CC"/>
    <w:rsid w:val="00DD60CF"/>
    <w:rsid w:val="00DD67D2"/>
    <w:rsid w:val="00DE28A1"/>
    <w:rsid w:val="00DF6B9E"/>
    <w:rsid w:val="00E134A4"/>
    <w:rsid w:val="00E1514A"/>
    <w:rsid w:val="00E26873"/>
    <w:rsid w:val="00E4585D"/>
    <w:rsid w:val="00E64039"/>
    <w:rsid w:val="00E6493E"/>
    <w:rsid w:val="00E67CC3"/>
    <w:rsid w:val="00E67FC9"/>
    <w:rsid w:val="00E74F47"/>
    <w:rsid w:val="00E75FED"/>
    <w:rsid w:val="00E8266A"/>
    <w:rsid w:val="00E85902"/>
    <w:rsid w:val="00E86494"/>
    <w:rsid w:val="00E90131"/>
    <w:rsid w:val="00E91D52"/>
    <w:rsid w:val="00E94DBF"/>
    <w:rsid w:val="00E94ED8"/>
    <w:rsid w:val="00E9531D"/>
    <w:rsid w:val="00EB6C93"/>
    <w:rsid w:val="00EC52E4"/>
    <w:rsid w:val="00EC70C9"/>
    <w:rsid w:val="00ED6135"/>
    <w:rsid w:val="00EE088D"/>
    <w:rsid w:val="00EF54A2"/>
    <w:rsid w:val="00F06306"/>
    <w:rsid w:val="00F3062D"/>
    <w:rsid w:val="00F326B2"/>
    <w:rsid w:val="00F37BE5"/>
    <w:rsid w:val="00F4419A"/>
    <w:rsid w:val="00F471F6"/>
    <w:rsid w:val="00F51746"/>
    <w:rsid w:val="00F5442D"/>
    <w:rsid w:val="00F57CD1"/>
    <w:rsid w:val="00F666C3"/>
    <w:rsid w:val="00F751E9"/>
    <w:rsid w:val="00F81404"/>
    <w:rsid w:val="00F82060"/>
    <w:rsid w:val="00F8531E"/>
    <w:rsid w:val="00F8601C"/>
    <w:rsid w:val="00F9056F"/>
    <w:rsid w:val="00F92854"/>
    <w:rsid w:val="00F9523B"/>
    <w:rsid w:val="00FA068E"/>
    <w:rsid w:val="00FA3B50"/>
    <w:rsid w:val="00FB1273"/>
    <w:rsid w:val="00FB4316"/>
    <w:rsid w:val="00FB4FA3"/>
    <w:rsid w:val="00FB7C78"/>
    <w:rsid w:val="00FD09D5"/>
    <w:rsid w:val="00FE01A4"/>
    <w:rsid w:val="00FE16E2"/>
    <w:rsid w:val="00FE60A9"/>
    <w:rsid w:val="00FE6B11"/>
    <w:rsid w:val="00FF486A"/>
    <w:rsid w:val="1AD20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6"/>
    <w:qFormat/>
    <w:uiPriority w:val="9"/>
    <w:pPr>
      <w:keepNext/>
      <w:keepLines/>
      <w:spacing w:before="260" w:after="260" w:line="416" w:lineRule="auto"/>
      <w:outlineLvl w:val="2"/>
    </w:pPr>
    <w:rPr>
      <w:rFonts w:ascii="Calibri" w:hAnsi="Calibr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0"/>
    <w:qFormat/>
    <w:uiPriority w:val="0"/>
    <w:pPr>
      <w:ind w:firstLine="420"/>
    </w:pPr>
    <w:rPr>
      <w:kern w:val="0"/>
      <w:sz w:val="24"/>
    </w:rPr>
  </w:style>
  <w:style w:type="paragraph" w:styleId="4">
    <w:name w:val="Body Text Indent"/>
    <w:basedOn w:val="1"/>
    <w:link w:val="15"/>
    <w:unhideWhenUsed/>
    <w:qFormat/>
    <w:uiPriority w:val="99"/>
    <w:pPr>
      <w:spacing w:after="120"/>
      <w:ind w:left="420" w:leftChars="200"/>
    </w:pPr>
    <w:rPr>
      <w:rFonts w:ascii="Calibri" w:hAnsi="Calibri"/>
      <w:szCs w:val="22"/>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10"/>
    <w:link w:val="4"/>
    <w:qFormat/>
    <w:uiPriority w:val="99"/>
    <w:rPr>
      <w:rFonts w:ascii="Calibri" w:hAnsi="Calibri" w:eastAsia="宋体" w:cs="Times New Roman"/>
      <w:kern w:val="2"/>
      <w:sz w:val="21"/>
      <w:szCs w:val="22"/>
    </w:rPr>
  </w:style>
  <w:style w:type="character" w:customStyle="1" w:styleId="16">
    <w:name w:val="标题 3 Char"/>
    <w:basedOn w:val="10"/>
    <w:link w:val="2"/>
    <w:qFormat/>
    <w:uiPriority w:val="9"/>
    <w:rPr>
      <w:rFonts w:ascii="Calibri" w:hAnsi="Calibri" w:eastAsia="宋体" w:cs="Times New Roman"/>
      <w:b/>
      <w:bCs/>
      <w:kern w:val="2"/>
      <w:sz w:val="32"/>
      <w:szCs w:val="32"/>
    </w:rPr>
  </w:style>
  <w:style w:type="character" w:customStyle="1" w:styleId="17">
    <w:name w:val="正文文字1 Char"/>
    <w:link w:val="18"/>
    <w:uiPriority w:val="0"/>
    <w:rPr>
      <w:rFonts w:ascii="宋体" w:hAnsi="宋体"/>
      <w:sz w:val="24"/>
      <w:szCs w:val="21"/>
      <w:lang w:val="en-US" w:eastAsia="zh-CN"/>
    </w:rPr>
  </w:style>
  <w:style w:type="paragraph" w:customStyle="1" w:styleId="18">
    <w:name w:val="正文文字1"/>
    <w:basedOn w:val="1"/>
    <w:link w:val="17"/>
    <w:qFormat/>
    <w:uiPriority w:val="0"/>
    <w:pPr>
      <w:spacing w:line="360" w:lineRule="auto"/>
      <w:ind w:firstLine="200" w:firstLineChars="200"/>
    </w:pPr>
    <w:rPr>
      <w:rFonts w:ascii="宋体" w:hAnsi="宋体" w:eastAsiaTheme="minorEastAsia" w:cstheme="minorBidi"/>
      <w:kern w:val="0"/>
      <w:sz w:val="24"/>
      <w:szCs w:val="21"/>
    </w:rPr>
  </w:style>
  <w:style w:type="paragraph" w:styleId="19">
    <w:name w:val="List Paragraph"/>
    <w:basedOn w:val="1"/>
    <w:unhideWhenUsed/>
    <w:uiPriority w:val="99"/>
    <w:pPr>
      <w:ind w:firstLine="420" w:firstLineChars="200"/>
    </w:pPr>
  </w:style>
  <w:style w:type="character" w:customStyle="1" w:styleId="20">
    <w:name w:val="正文缩进 Char"/>
    <w:link w:val="3"/>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F48E388AD96E\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Sheet1!$D$7</c:f>
              <c:strCache>
                <c:ptCount val="1"/>
                <c:pt idx="0">
                  <c:v>bug数目</c:v>
                </c:pt>
              </c:strCache>
            </c:strRef>
          </c:tx>
          <c:invertIfNegative val="0"/>
          <c:dLbls>
            <c:delete val="1"/>
          </c:dLbls>
          <c:cat>
            <c:strRef>
              <c:f>Sheet1!$E$6:$I$6</c:f>
              <c:strCache>
                <c:ptCount val="5"/>
                <c:pt idx="0">
                  <c:v>会计人员管理系统</c:v>
                </c:pt>
                <c:pt idx="1">
                  <c:v>会计人员继续教育管理系统</c:v>
                </c:pt>
                <c:pt idx="2">
                  <c:v>会计专业技术资格考试报名系统</c:v>
                </c:pt>
                <c:pt idx="3">
                  <c:v>高级会计师申报、评审系统</c:v>
                </c:pt>
                <c:pt idx="4">
                  <c:v>权限系统</c:v>
                </c:pt>
              </c:strCache>
            </c:strRef>
          </c:cat>
          <c:val>
            <c:numRef>
              <c:f>Sheet1!$E$7:$I$7</c:f>
              <c:numCache>
                <c:formatCode>General</c:formatCode>
                <c:ptCount val="5"/>
                <c:pt idx="0">
                  <c:v>1</c:v>
                </c:pt>
                <c:pt idx="1">
                  <c:v>1</c:v>
                </c:pt>
                <c:pt idx="2">
                  <c:v>2</c:v>
                </c:pt>
                <c:pt idx="3">
                  <c:v>2</c:v>
                </c:pt>
                <c:pt idx="4">
                  <c:v>0</c:v>
                </c:pt>
              </c:numCache>
            </c:numRef>
          </c:val>
        </c:ser>
        <c:dLbls>
          <c:showLegendKey val="0"/>
          <c:showVal val="0"/>
          <c:showCatName val="0"/>
          <c:showSerName val="0"/>
          <c:showPercent val="0"/>
          <c:showBubbleSize val="0"/>
        </c:dLbls>
        <c:gapWidth val="150"/>
        <c:axId val="273223040"/>
        <c:axId val="323899776"/>
      </c:barChart>
      <c:catAx>
        <c:axId val="2732230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899776"/>
        <c:crosses val="autoZero"/>
        <c:auto val="1"/>
        <c:lblAlgn val="ctr"/>
        <c:lblOffset val="100"/>
        <c:noMultiLvlLbl val="0"/>
      </c:catAx>
      <c:valAx>
        <c:axId val="3238997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32230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2020</Words>
  <Characters>11518</Characters>
  <Lines>95</Lines>
  <Paragraphs>27</Paragraphs>
  <TotalTime>1444</TotalTime>
  <ScaleCrop>false</ScaleCrop>
  <LinksUpToDate>false</LinksUpToDate>
  <CharactersWithSpaces>13511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2022-03-03T06:36:57Z</dcterms:modified>
  <cp:revision>1727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