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0086-2021-E-2022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枣阳市润图化工有限责任公司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喻荣秋</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91420683793274625D</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15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枣阳市润图化工有限责任公司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电泳漆的生产所涉及场所的相关环境管理活动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枣阳市太平镇草店街寺沙路东侧</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枣阳市太平镇草店街寺沙路东侧</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枣阳市润图化工有限责任公司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枣阳市太平镇草店街寺沙路东侧</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