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0686-2020-E-2022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 w:ascii="宋体" w:hAnsi="宋体" w:cs="宋体"/>
          <w:kern w:val="0"/>
          <w:sz w:val="24"/>
          <w:lang w:eastAsia="zh-CN"/>
        </w:rPr>
        <w:t>成都邦瑞创达科技有限公司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原总人数、体系人数：25人</w:t>
            </w:r>
          </w:p>
          <w:p>
            <w:pPr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现总人数、体系人数：45人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监审：7（基础人日）*1/3=2.33人日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;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再认证：7（基础人日）*2/3=4.66人日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;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李永忠2022.1.19</w:t>
            </w:r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2022.1.19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95885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2022.1.19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C7AF2"/>
    <w:rsid w:val="1957043E"/>
    <w:rsid w:val="1DA41975"/>
    <w:rsid w:val="2A340F42"/>
    <w:rsid w:val="31AC7FF1"/>
    <w:rsid w:val="4CAF0682"/>
    <w:rsid w:val="5B555777"/>
    <w:rsid w:val="5BF40496"/>
    <w:rsid w:val="614918DA"/>
    <w:rsid w:val="6F1A48B6"/>
    <w:rsid w:val="7B974BD3"/>
    <w:rsid w:val="7CC26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2022-01-19T06:23:32Z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2052-11.1.0.11294</vt:lpwstr>
  </property>
  <property fmtid="{D5CDD505-2E9C-101B-9397-08002B2CF9AE}" pid="4" name="ICV">
    <vt:lpwstr>82C9E33525FB4DB3AFBB064429DC3F74</vt:lpwstr>
  </property>
</Properties>
</file>