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2B" w:rsidRDefault="00703499" w:rsidP="0012312B">
      <w:pPr>
        <w:jc w:val="center"/>
      </w:pPr>
    </w:p>
    <w:p w:rsidR="0012312B" w:rsidRDefault="00703499" w:rsidP="0012312B">
      <w:pPr>
        <w:jc w:val="center"/>
      </w:pPr>
    </w:p>
    <w:p w:rsidR="0012312B" w:rsidRDefault="00703499" w:rsidP="0012312B">
      <w:pPr>
        <w:jc w:val="center"/>
      </w:pPr>
    </w:p>
    <w:p w:rsidR="0012312B" w:rsidRDefault="00703499" w:rsidP="0012312B">
      <w:pPr>
        <w:jc w:val="center"/>
      </w:pPr>
    </w:p>
    <w:p w:rsidR="0012312B" w:rsidRPr="00093B5A" w:rsidRDefault="00703499" w:rsidP="0012312B">
      <w:pPr>
        <w:jc w:val="center"/>
      </w:pPr>
    </w:p>
    <w:p w:rsidR="0012312B" w:rsidRPr="00093B5A" w:rsidRDefault="00703499" w:rsidP="0012312B">
      <w:pPr>
        <w:jc w:val="center"/>
      </w:pPr>
    </w:p>
    <w:p w:rsidR="0012312B" w:rsidRPr="00093B5A" w:rsidRDefault="00703499" w:rsidP="0012312B">
      <w:pPr>
        <w:jc w:val="center"/>
      </w:pPr>
    </w:p>
    <w:p w:rsidR="0012312B" w:rsidRPr="00093B5A" w:rsidRDefault="00B23389"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703499" w:rsidP="0012312B">
      <w:pPr>
        <w:jc w:val="center"/>
      </w:pPr>
    </w:p>
    <w:p w:rsidR="0012312B" w:rsidRPr="00093B5A" w:rsidRDefault="00703499" w:rsidP="0012312B"/>
    <w:p w:rsidR="0012312B" w:rsidRPr="00093B5A" w:rsidRDefault="00703499" w:rsidP="0012312B">
      <w:pPr>
        <w:spacing w:line="0" w:lineRule="atLeast"/>
        <w:rPr>
          <w:rFonts w:ascii="宋体" w:hAnsi="宋体"/>
          <w:sz w:val="48"/>
        </w:rPr>
      </w:pPr>
    </w:p>
    <w:p w:rsidR="0012312B" w:rsidRPr="00093B5A" w:rsidRDefault="00703499" w:rsidP="0012312B">
      <w:pPr>
        <w:spacing w:line="0" w:lineRule="atLeast"/>
        <w:rPr>
          <w:rFonts w:ascii="宋体" w:hAnsi="宋体"/>
          <w:sz w:val="48"/>
        </w:rPr>
      </w:pPr>
    </w:p>
    <w:p w:rsidR="0012312B" w:rsidRPr="00093B5A" w:rsidRDefault="00703499" w:rsidP="0012312B">
      <w:pPr>
        <w:spacing w:line="0" w:lineRule="atLeast"/>
        <w:rPr>
          <w:rFonts w:ascii="宋体" w:hAnsi="宋体"/>
          <w:sz w:val="24"/>
          <w:szCs w:val="15"/>
        </w:rPr>
      </w:pPr>
    </w:p>
    <w:p w:rsidR="0012312B" w:rsidRPr="00093B5A" w:rsidRDefault="00703499" w:rsidP="0012312B">
      <w:pPr>
        <w:spacing w:line="500" w:lineRule="exact"/>
        <w:rPr>
          <w:rFonts w:ascii="宋体" w:hAnsi="宋体"/>
          <w:sz w:val="40"/>
          <w:szCs w:val="21"/>
        </w:rPr>
      </w:pPr>
    </w:p>
    <w:p w:rsidR="0012312B" w:rsidRPr="00093B5A" w:rsidRDefault="00B23389"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B23389"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B23389"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703499" w:rsidP="0012312B">
      <w:pPr>
        <w:widowControl/>
        <w:rPr>
          <w:rFonts w:ascii="宋体" w:hAnsi="宋体"/>
          <w:b/>
          <w:sz w:val="52"/>
          <w:szCs w:val="52"/>
        </w:rPr>
      </w:pPr>
    </w:p>
    <w:p w:rsidR="0012312B" w:rsidRPr="00093B5A" w:rsidRDefault="00703499" w:rsidP="0012312B">
      <w:pPr>
        <w:widowControl/>
        <w:rPr>
          <w:rFonts w:ascii="宋体" w:hAnsi="宋体"/>
          <w:b/>
          <w:sz w:val="52"/>
          <w:szCs w:val="52"/>
        </w:rPr>
      </w:pPr>
    </w:p>
    <w:p w:rsidR="0012312B" w:rsidRPr="00093B5A" w:rsidRDefault="00703499" w:rsidP="0012312B">
      <w:pPr>
        <w:widowControl/>
        <w:rPr>
          <w:rFonts w:ascii="宋体" w:hAnsi="宋体"/>
          <w:b/>
          <w:sz w:val="52"/>
          <w:szCs w:val="52"/>
        </w:rPr>
      </w:pPr>
    </w:p>
    <w:p w:rsidR="0012312B" w:rsidRPr="00093B5A" w:rsidRDefault="00703499" w:rsidP="0012312B">
      <w:pPr>
        <w:spacing w:line="365" w:lineRule="exact"/>
        <w:rPr>
          <w:rFonts w:ascii="宋体" w:hAnsi="宋体"/>
          <w:sz w:val="32"/>
          <w:szCs w:val="24"/>
        </w:rPr>
      </w:pPr>
    </w:p>
    <w:p w:rsidR="0012312B" w:rsidRPr="00093B5A" w:rsidRDefault="00703499" w:rsidP="0012312B">
      <w:pPr>
        <w:spacing w:line="365" w:lineRule="exact"/>
        <w:rPr>
          <w:rFonts w:ascii="宋体" w:hAnsi="宋体"/>
          <w:sz w:val="32"/>
        </w:rPr>
      </w:pPr>
    </w:p>
    <w:p w:rsidR="0012312B" w:rsidRPr="008A6CA7" w:rsidRDefault="00B23389" w:rsidP="00C36D56">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C36D56">
        <w:rPr>
          <w:rFonts w:ascii="宋体" w:hAnsi="宋体"/>
          <w:sz w:val="28"/>
          <w:szCs w:val="28"/>
          <w:u w:val="single"/>
        </w:rPr>
        <w:t>宁波合力机泵股份有限公司</w:t>
      </w:r>
      <w:bookmarkEnd w:id="1"/>
    </w:p>
    <w:p w:rsidR="0012312B" w:rsidRPr="00DD2ABC" w:rsidRDefault="00B23389" w:rsidP="00C36D56">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C36D56" w:rsidRPr="00C36D56">
        <w:rPr>
          <w:rFonts w:ascii="宋体" w:hAnsi="宋体" w:hint="eastAsia"/>
          <w:sz w:val="32"/>
          <w:u w:val="single"/>
        </w:rPr>
        <w:t xml:space="preserve">  </w:t>
      </w:r>
      <w:r w:rsidR="00C36D56">
        <w:rPr>
          <w:rFonts w:ascii="宋体" w:hAnsi="宋体" w:hint="eastAsia"/>
          <w:sz w:val="32"/>
          <w:u w:val="single"/>
        </w:rPr>
        <w:t xml:space="preserve"> </w:t>
      </w:r>
      <w:r w:rsidRPr="00C36D56">
        <w:rPr>
          <w:rFonts w:ascii="宋体" w:hAnsi="宋体" w:hint="eastAsia"/>
          <w:sz w:val="32"/>
          <w:u w:val="single"/>
        </w:rPr>
        <w:t>0</w:t>
      </w:r>
      <w:r w:rsidRPr="00DD2ABC">
        <w:rPr>
          <w:rFonts w:ascii="宋体" w:hAnsi="宋体" w:hint="eastAsia"/>
          <w:sz w:val="32"/>
          <w:u w:val="single"/>
        </w:rPr>
        <w:t>050-2021-2022</w:t>
      </w:r>
      <w:bookmarkEnd w:id="2"/>
      <w:r w:rsidR="00C36D56">
        <w:rPr>
          <w:rFonts w:ascii="宋体" w:hAnsi="宋体" w:hint="eastAsia"/>
          <w:sz w:val="32"/>
          <w:u w:val="single"/>
        </w:rPr>
        <w:t xml:space="preserve">   </w:t>
      </w:r>
    </w:p>
    <w:p w:rsidR="0012312B" w:rsidRPr="00093B5A" w:rsidRDefault="00B23389" w:rsidP="00C36D56">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C36D56" w:rsidRPr="00C36D56">
        <w:rPr>
          <w:rFonts w:ascii="MS PGothic" w:hAnsi="MS PGothic" w:hint="eastAsia"/>
          <w:sz w:val="32"/>
          <w:u w:val="single"/>
        </w:rPr>
        <w:t xml:space="preserve">  </w:t>
      </w:r>
      <w:r w:rsidR="00C36D56">
        <w:rPr>
          <w:rFonts w:ascii="宋体" w:hAnsi="宋体" w:hint="eastAsia"/>
          <w:sz w:val="32"/>
          <w:u w:val="single"/>
        </w:rPr>
        <w:t xml:space="preserve">  </w:t>
      </w:r>
      <w:r w:rsidRPr="00093B5A">
        <w:rPr>
          <w:rFonts w:ascii="宋体" w:hAnsi="宋体" w:hint="eastAsia"/>
          <w:sz w:val="32"/>
          <w:u w:val="single"/>
        </w:rPr>
        <w:t>年度监督审核</w:t>
      </w:r>
      <w:r w:rsidR="00C36D56">
        <w:rPr>
          <w:rFonts w:ascii="宋体" w:hAnsi="宋体" w:hint="eastAsia"/>
          <w:sz w:val="32"/>
          <w:u w:val="single"/>
        </w:rPr>
        <w:t xml:space="preserve">    </w:t>
      </w:r>
    </w:p>
    <w:p w:rsidR="0012312B" w:rsidRPr="00093B5A" w:rsidRDefault="00703499" w:rsidP="0012312B">
      <w:pPr>
        <w:widowControl/>
        <w:spacing w:line="360" w:lineRule="auto"/>
        <w:ind w:right="360"/>
        <w:rPr>
          <w:rFonts w:ascii="宋体" w:hAnsi="宋体"/>
          <w:spacing w:val="80"/>
          <w:sz w:val="32"/>
        </w:rPr>
      </w:pPr>
    </w:p>
    <w:p w:rsidR="00AF6EBD" w:rsidRDefault="00703499" w:rsidP="0012312B">
      <w:pPr>
        <w:widowControl/>
        <w:spacing w:line="360" w:lineRule="auto"/>
        <w:ind w:right="360"/>
        <w:rPr>
          <w:rFonts w:ascii="Times New Roman" w:eastAsia="宋体" w:hAnsi="Times New Roman" w:cs="Times New Roman"/>
          <w:bCs/>
          <w:kern w:val="0"/>
          <w:sz w:val="18"/>
          <w:szCs w:val="18"/>
        </w:rPr>
      </w:pPr>
    </w:p>
    <w:p w:rsidR="00CB61F2" w:rsidRPr="00CB61F2" w:rsidRDefault="00703499" w:rsidP="0012312B">
      <w:pPr>
        <w:widowControl/>
        <w:spacing w:line="360" w:lineRule="auto"/>
        <w:ind w:right="360"/>
        <w:rPr>
          <w:rFonts w:ascii="Times New Roman" w:eastAsia="宋体" w:hAnsi="Times New Roman" w:cs="Times New Roman"/>
          <w:bCs/>
          <w:kern w:val="0"/>
          <w:sz w:val="18"/>
          <w:szCs w:val="18"/>
        </w:rPr>
      </w:pPr>
    </w:p>
    <w:p w:rsidR="00863661" w:rsidRPr="00093B5A" w:rsidRDefault="00B23389">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0050-2021-2022</w:t>
      </w:r>
      <w:bookmarkEnd w:id="3"/>
    </w:p>
    <w:p w:rsidR="00863661" w:rsidRPr="00093B5A" w:rsidRDefault="00B23389">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B23389">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977"/>
        <w:gridCol w:w="1701"/>
        <w:gridCol w:w="2835"/>
      </w:tblGrid>
      <w:tr w:rsidR="00936ED5" w:rsidTr="00C36D56">
        <w:tc>
          <w:tcPr>
            <w:tcW w:w="1707" w:type="dxa"/>
            <w:vAlign w:val="center"/>
          </w:tcPr>
          <w:p w:rsidR="00863661" w:rsidRPr="00093B5A" w:rsidRDefault="00B23389" w:rsidP="00C36D56">
            <w:pPr>
              <w:jc w:val="center"/>
            </w:pPr>
            <w:r w:rsidRPr="00093B5A">
              <w:rPr>
                <w:rFonts w:hint="eastAsia"/>
                <w:bCs/>
              </w:rPr>
              <w:t>企业</w:t>
            </w:r>
            <w:r w:rsidRPr="00093B5A">
              <w:t>名称</w:t>
            </w:r>
          </w:p>
        </w:tc>
        <w:tc>
          <w:tcPr>
            <w:tcW w:w="2977" w:type="dxa"/>
            <w:vAlign w:val="center"/>
          </w:tcPr>
          <w:p w:rsidR="00863661" w:rsidRPr="00093B5A" w:rsidRDefault="00B23389" w:rsidP="00C36D56">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宁波合力机泵股份有限公司</w:t>
            </w:r>
            <w:bookmarkEnd w:id="4"/>
          </w:p>
        </w:tc>
        <w:tc>
          <w:tcPr>
            <w:tcW w:w="1701" w:type="dxa"/>
            <w:vAlign w:val="center"/>
          </w:tcPr>
          <w:p w:rsidR="00863661" w:rsidRPr="00093B5A" w:rsidRDefault="00B23389" w:rsidP="00C36D56">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835" w:type="dxa"/>
            <w:vAlign w:val="center"/>
          </w:tcPr>
          <w:p w:rsidR="00863661" w:rsidRPr="00093B5A" w:rsidRDefault="00B23389" w:rsidP="00C36D56">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proofErr w:type="gramStart"/>
            <w:r w:rsidRPr="00093B5A">
              <w:rPr>
                <w:rFonts w:asciiTheme="minorEastAsia" w:hAnsiTheme="minorEastAsia" w:cs="宋体"/>
                <w:kern w:val="0"/>
                <w:szCs w:val="21"/>
              </w:rPr>
              <w:t>匡</w:t>
            </w:r>
            <w:proofErr w:type="gramEnd"/>
            <w:r w:rsidRPr="00093B5A">
              <w:rPr>
                <w:rFonts w:asciiTheme="minorEastAsia" w:hAnsiTheme="minorEastAsia" w:cs="宋体"/>
                <w:kern w:val="0"/>
                <w:szCs w:val="21"/>
              </w:rPr>
              <w:t>伐</w:t>
            </w:r>
            <w:bookmarkEnd w:id="5"/>
          </w:p>
        </w:tc>
      </w:tr>
      <w:tr w:rsidR="00936ED5" w:rsidTr="00C36D56">
        <w:tc>
          <w:tcPr>
            <w:tcW w:w="1707" w:type="dxa"/>
            <w:vAlign w:val="center"/>
          </w:tcPr>
          <w:p w:rsidR="00863661" w:rsidRPr="00093B5A" w:rsidRDefault="00B23389" w:rsidP="00C36D56">
            <w:pPr>
              <w:jc w:val="center"/>
            </w:pPr>
            <w:r w:rsidRPr="00093B5A">
              <w:rPr>
                <w:rFonts w:hint="eastAsia"/>
              </w:rPr>
              <w:t>认证证书编号</w:t>
            </w:r>
          </w:p>
        </w:tc>
        <w:tc>
          <w:tcPr>
            <w:tcW w:w="2977" w:type="dxa"/>
            <w:vAlign w:val="center"/>
          </w:tcPr>
          <w:p w:rsidR="00863661" w:rsidRPr="00093B5A" w:rsidRDefault="00B23389" w:rsidP="00C36D56">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ISC-2021-0943</w:t>
            </w:r>
            <w:bookmarkEnd w:id="6"/>
          </w:p>
        </w:tc>
        <w:tc>
          <w:tcPr>
            <w:tcW w:w="1701" w:type="dxa"/>
            <w:vAlign w:val="center"/>
          </w:tcPr>
          <w:p w:rsidR="00863661" w:rsidRPr="00093B5A" w:rsidRDefault="00B23389" w:rsidP="00C36D56">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835" w:type="dxa"/>
            <w:vAlign w:val="center"/>
          </w:tcPr>
          <w:p w:rsidR="00863661" w:rsidRPr="00093B5A" w:rsidRDefault="00B23389" w:rsidP="00C36D56">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2026-02-03</w:t>
            </w:r>
            <w:bookmarkEnd w:id="7"/>
          </w:p>
        </w:tc>
      </w:tr>
      <w:tr w:rsidR="00936ED5" w:rsidTr="00C36D56">
        <w:tc>
          <w:tcPr>
            <w:tcW w:w="1707" w:type="dxa"/>
            <w:vAlign w:val="center"/>
          </w:tcPr>
          <w:p w:rsidR="00863661" w:rsidRPr="00093B5A" w:rsidRDefault="00B23389" w:rsidP="00C36D56">
            <w:pPr>
              <w:jc w:val="center"/>
            </w:pPr>
            <w:r w:rsidRPr="00093B5A">
              <w:rPr>
                <w:rFonts w:hint="eastAsia"/>
              </w:rPr>
              <w:t>监督审核次数</w:t>
            </w:r>
          </w:p>
        </w:tc>
        <w:tc>
          <w:tcPr>
            <w:tcW w:w="2977" w:type="dxa"/>
            <w:vAlign w:val="center"/>
          </w:tcPr>
          <w:p w:rsidR="00863661" w:rsidRPr="00093B5A" w:rsidRDefault="00C36D56" w:rsidP="00C36D56">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kern w:val="0"/>
                <w:szCs w:val="21"/>
              </w:rPr>
              <w:t>第</w:t>
            </w:r>
            <w:r w:rsidR="00B23389" w:rsidRPr="00093B5A">
              <w:rPr>
                <w:rFonts w:asciiTheme="minorEastAsia" w:hAnsiTheme="minorEastAsia" w:cs="宋体"/>
                <w:kern w:val="0"/>
                <w:szCs w:val="21"/>
              </w:rPr>
              <w:t>一</w:t>
            </w:r>
            <w:bookmarkEnd w:id="8"/>
            <w:r>
              <w:rPr>
                <w:rFonts w:asciiTheme="minorEastAsia" w:hAnsiTheme="minorEastAsia" w:cs="宋体"/>
                <w:kern w:val="0"/>
                <w:szCs w:val="21"/>
              </w:rPr>
              <w:t>次</w:t>
            </w:r>
          </w:p>
        </w:tc>
        <w:tc>
          <w:tcPr>
            <w:tcW w:w="1701" w:type="dxa"/>
            <w:vAlign w:val="center"/>
          </w:tcPr>
          <w:p w:rsidR="00863661" w:rsidRPr="00093B5A" w:rsidRDefault="00B23389" w:rsidP="00C36D56">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835" w:type="dxa"/>
            <w:vAlign w:val="center"/>
          </w:tcPr>
          <w:p w:rsidR="00863661" w:rsidRPr="00093B5A" w:rsidRDefault="00B23389" w:rsidP="00C36D56">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2022年01月24日</w:t>
            </w:r>
            <w:r w:rsidR="00C36D56">
              <w:rPr>
                <w:rFonts w:asciiTheme="minorEastAsia" w:hAnsiTheme="minorEastAsia" w:cs="宋体" w:hint="eastAsia"/>
                <w:kern w:val="0"/>
                <w:szCs w:val="21"/>
              </w:rPr>
              <w:t>-25日</w:t>
            </w:r>
            <w:r w:rsidRPr="00093B5A">
              <w:rPr>
                <w:rFonts w:asciiTheme="minorEastAsia" w:hAnsiTheme="minorEastAsia" w:cs="宋体"/>
                <w:kern w:val="0"/>
                <w:szCs w:val="21"/>
              </w:rPr>
              <w:t>上午</w:t>
            </w:r>
            <w:bookmarkEnd w:id="9"/>
          </w:p>
        </w:tc>
      </w:tr>
      <w:tr w:rsidR="00936ED5" w:rsidTr="00C36D56">
        <w:trPr>
          <w:trHeight w:val="856"/>
        </w:trPr>
        <w:tc>
          <w:tcPr>
            <w:tcW w:w="1707" w:type="dxa"/>
            <w:vAlign w:val="center"/>
          </w:tcPr>
          <w:p w:rsidR="00863661" w:rsidRPr="00093B5A" w:rsidRDefault="00B23389" w:rsidP="00C36D56">
            <w:pPr>
              <w:jc w:val="center"/>
            </w:pPr>
            <w:r w:rsidRPr="00093B5A">
              <w:rPr>
                <w:rFonts w:hint="eastAsia"/>
              </w:rPr>
              <w:t>监督审核员</w:t>
            </w:r>
          </w:p>
          <w:p w:rsidR="00863661" w:rsidRPr="00093B5A" w:rsidRDefault="00B23389" w:rsidP="00C36D56">
            <w:pPr>
              <w:jc w:val="center"/>
            </w:pPr>
            <w:r w:rsidRPr="00093B5A">
              <w:rPr>
                <w:rFonts w:hint="eastAsia"/>
              </w:rPr>
              <w:t>姓名及确认号</w:t>
            </w:r>
          </w:p>
        </w:tc>
        <w:tc>
          <w:tcPr>
            <w:tcW w:w="2977" w:type="dxa"/>
            <w:vAlign w:val="center"/>
          </w:tcPr>
          <w:p w:rsidR="00863661" w:rsidRDefault="00C36D56" w:rsidP="00C36D56">
            <w:pPr>
              <w:tabs>
                <w:tab w:val="left" w:pos="880"/>
              </w:tabs>
              <w:autoSpaceDE w:val="0"/>
              <w:autoSpaceDN w:val="0"/>
              <w:adjustRightInd w:val="0"/>
              <w:spacing w:before="35" w:line="276" w:lineRule="auto"/>
              <w:ind w:right="161"/>
              <w:jc w:val="center"/>
              <w:rPr>
                <w:rFonts w:ascii="宋体" w:hAnsi="宋体"/>
                <w:color w:val="000000"/>
                <w:szCs w:val="21"/>
              </w:rPr>
            </w:pPr>
            <w:r>
              <w:rPr>
                <w:rFonts w:ascii="宋体" w:hAnsi="宋体" w:hint="eastAsia"/>
                <w:color w:val="000000"/>
                <w:szCs w:val="21"/>
              </w:rPr>
              <w:t>吴素平ISC[S]0026</w:t>
            </w:r>
          </w:p>
          <w:p w:rsidR="00C36D56" w:rsidRPr="00093B5A" w:rsidRDefault="00C36D56" w:rsidP="00C36D56">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宋体" w:hAnsi="宋体"/>
                <w:szCs w:val="21"/>
              </w:rPr>
              <w:t>蒋建峰</w:t>
            </w:r>
            <w:r>
              <w:rPr>
                <w:rFonts w:ascii="宋体" w:hAnsi="宋体" w:hint="eastAsia"/>
                <w:color w:val="000000"/>
                <w:szCs w:val="21"/>
              </w:rPr>
              <w:t>ISC[S]0424</w:t>
            </w:r>
          </w:p>
        </w:tc>
        <w:tc>
          <w:tcPr>
            <w:tcW w:w="1701" w:type="dxa"/>
            <w:vAlign w:val="center"/>
          </w:tcPr>
          <w:p w:rsidR="00863661" w:rsidRPr="00093B5A" w:rsidRDefault="00B23389" w:rsidP="00C36D56">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835" w:type="dxa"/>
            <w:vAlign w:val="center"/>
          </w:tcPr>
          <w:p w:rsidR="00C36D56" w:rsidRDefault="00C36D56" w:rsidP="00C36D56">
            <w:pPr>
              <w:jc w:val="center"/>
              <w:rPr>
                <w:rFonts w:ascii="宋体" w:hAnsi="宋体"/>
                <w:szCs w:val="21"/>
              </w:rPr>
            </w:pPr>
            <w:r w:rsidRPr="004057E8">
              <w:rPr>
                <w:rFonts w:ascii="宋体" w:hAnsi="宋体"/>
                <w:szCs w:val="21"/>
              </w:rPr>
              <w:t>管理层</w:t>
            </w:r>
            <w:r>
              <w:rPr>
                <w:rFonts w:ascii="宋体" w:hAnsi="宋体" w:hint="eastAsia"/>
                <w:szCs w:val="21"/>
              </w:rPr>
              <w:t>、</w:t>
            </w:r>
            <w:r w:rsidRPr="004057E8">
              <w:rPr>
                <w:rFonts w:ascii="宋体" w:hAnsi="宋体" w:hint="eastAsia"/>
                <w:szCs w:val="21"/>
              </w:rPr>
              <w:t>质检部</w:t>
            </w:r>
            <w:r>
              <w:rPr>
                <w:rFonts w:ascii="宋体" w:hAnsi="宋体" w:hint="eastAsia"/>
                <w:szCs w:val="21"/>
              </w:rPr>
              <w:t>、</w:t>
            </w:r>
          </w:p>
          <w:p w:rsidR="00C36D56" w:rsidRDefault="00C36D56" w:rsidP="00C36D56">
            <w:pPr>
              <w:jc w:val="center"/>
              <w:rPr>
                <w:rFonts w:eastAsia="新宋体"/>
                <w:szCs w:val="21"/>
              </w:rPr>
            </w:pPr>
            <w:r w:rsidRPr="004057E8">
              <w:rPr>
                <w:rFonts w:ascii="宋体" w:hAnsi="宋体" w:hint="eastAsia"/>
                <w:szCs w:val="21"/>
              </w:rPr>
              <w:t>办公室</w:t>
            </w:r>
            <w:r>
              <w:rPr>
                <w:rFonts w:ascii="宋体" w:hAnsi="宋体" w:hint="eastAsia"/>
                <w:szCs w:val="21"/>
              </w:rPr>
              <w:t>、</w:t>
            </w:r>
            <w:r>
              <w:rPr>
                <w:rFonts w:eastAsia="新宋体" w:hint="eastAsia"/>
                <w:szCs w:val="21"/>
              </w:rPr>
              <w:t>技术部</w:t>
            </w:r>
          </w:p>
          <w:p w:rsidR="00C36D56" w:rsidRDefault="00C36D56" w:rsidP="00C36D56">
            <w:pPr>
              <w:jc w:val="center"/>
              <w:rPr>
                <w:rFonts w:eastAsia="新宋体"/>
                <w:szCs w:val="21"/>
              </w:rPr>
            </w:pPr>
            <w:r>
              <w:rPr>
                <w:rFonts w:eastAsia="新宋体" w:hint="eastAsia"/>
                <w:szCs w:val="21"/>
              </w:rPr>
              <w:t>采购部、销售部</w:t>
            </w:r>
          </w:p>
          <w:p w:rsidR="00863661" w:rsidRPr="00C36D56" w:rsidRDefault="00C36D56" w:rsidP="00C36D56">
            <w:pPr>
              <w:jc w:val="center"/>
              <w:rPr>
                <w:rFonts w:ascii="宋体" w:hAnsi="宋体"/>
                <w:szCs w:val="21"/>
              </w:rPr>
            </w:pPr>
            <w:r>
              <w:rPr>
                <w:rFonts w:eastAsia="新宋体" w:hint="eastAsia"/>
                <w:szCs w:val="21"/>
              </w:rPr>
              <w:t>生产部（生产车间）</w:t>
            </w:r>
          </w:p>
        </w:tc>
      </w:tr>
    </w:tbl>
    <w:p w:rsidR="00863661" w:rsidRPr="00093B5A" w:rsidRDefault="00B23389">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242226" w:rsidRDefault="00242226" w:rsidP="0024222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rsidR="00242226" w:rsidRDefault="00242226" w:rsidP="00242226">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hint="eastAsia"/>
          <w:bCs/>
          <w:kern w:val="0"/>
          <w:szCs w:val="21"/>
        </w:rPr>
        <w:t xml:space="preserve">违反法律、法规问题或重大事故发生。 </w:t>
      </w:r>
    </w:p>
    <w:p w:rsidR="00242226" w:rsidRDefault="00242226" w:rsidP="00242226">
      <w:pPr>
        <w:widowControl/>
        <w:spacing w:line="240" w:lineRule="exact"/>
        <w:rPr>
          <w:rFonts w:asciiTheme="minorEastAsia" w:hAnsiTheme="minorEastAsia" w:cs="宋体"/>
          <w:bCs/>
          <w:kern w:val="0"/>
          <w:szCs w:val="21"/>
        </w:rPr>
      </w:pPr>
    </w:p>
    <w:p w:rsidR="00242226" w:rsidRDefault="00242226" w:rsidP="00242226">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rsidR="00DB0715" w:rsidRDefault="00242226" w:rsidP="00242226">
      <w:pPr>
        <w:snapToGrid w:val="0"/>
        <w:spacing w:line="380" w:lineRule="exact"/>
        <w:rPr>
          <w:rFonts w:ascii="宋体" w:hAnsi="宋体"/>
          <w:bCs/>
          <w:color w:val="FF0000"/>
          <w:szCs w:val="21"/>
        </w:rPr>
      </w:pPr>
      <w:r>
        <w:rPr>
          <w:rStyle w:val="FontStyle99"/>
          <w:rFonts w:ascii="宋体" w:eastAsia="宋体"/>
          <w:szCs w:val="21"/>
        </w:rPr>
        <w:t>2.</w:t>
      </w:r>
      <w:r w:rsidRPr="00DB0715">
        <w:rPr>
          <w:rStyle w:val="FontStyle99"/>
          <w:rFonts w:ascii="宋体" w:eastAsia="宋体"/>
          <w:szCs w:val="21"/>
        </w:rPr>
        <w:t>1</w:t>
      </w:r>
      <w:r w:rsidRPr="00DB0715">
        <w:rPr>
          <w:rFonts w:asciiTheme="minorEastAsia" w:hAnsiTheme="minorEastAsia" w:hint="eastAsia"/>
          <w:bCs/>
          <w:szCs w:val="21"/>
        </w:rPr>
        <w:t>内部审核</w:t>
      </w:r>
      <w:r w:rsidRPr="00DB0715">
        <w:rPr>
          <w:rFonts w:asciiTheme="minorEastAsia" w:hAnsiTheme="minorEastAsia" w:cs="宋体" w:hint="eastAsia"/>
          <w:bCs/>
          <w:kern w:val="0"/>
          <w:szCs w:val="21"/>
        </w:rPr>
        <w:t>的情况：</w:t>
      </w:r>
      <w:r w:rsidR="00DB0715" w:rsidRPr="00DB0715">
        <w:rPr>
          <w:rFonts w:ascii="宋体" w:hAnsi="宋体" w:hint="eastAsia"/>
          <w:bCs/>
          <w:szCs w:val="21"/>
        </w:rPr>
        <w:t>企业每年进行一次内审，于2021年08月24日组织了公司测量体系内审工作，对公司的所有部门及生产班组进行了全要素的审核，测量管理体系开出二个</w:t>
      </w:r>
      <w:proofErr w:type="gramStart"/>
      <w:r w:rsidR="00DB0715" w:rsidRPr="00DB0715">
        <w:rPr>
          <w:rFonts w:ascii="宋体" w:hAnsi="宋体" w:hint="eastAsia"/>
          <w:bCs/>
          <w:szCs w:val="21"/>
        </w:rPr>
        <w:t>次要不</w:t>
      </w:r>
      <w:proofErr w:type="gramEnd"/>
      <w:r w:rsidR="00DB0715" w:rsidRPr="00DB0715">
        <w:rPr>
          <w:rFonts w:ascii="宋体" w:hAnsi="宋体" w:hint="eastAsia"/>
          <w:bCs/>
          <w:szCs w:val="21"/>
        </w:rPr>
        <w:t>符合项，按规定时间进行了整改，并对相关条款进行了培训，记录齐全，满足要求，已关闭。</w:t>
      </w:r>
      <w:r w:rsidR="001A7081">
        <w:rPr>
          <w:rFonts w:ascii="宋体" w:hAnsi="宋体" w:hint="eastAsia"/>
          <w:bCs/>
          <w:szCs w:val="21"/>
        </w:rPr>
        <w:t>同时检查了内审员资质：</w:t>
      </w:r>
      <w:r w:rsidR="001A7081" w:rsidRPr="001A7081">
        <w:rPr>
          <w:rFonts w:ascii="宋体" w:hAnsi="宋体" w:hint="eastAsia"/>
          <w:bCs/>
          <w:szCs w:val="21"/>
        </w:rPr>
        <w:t>企业的三名计量人员于2021年05月31日取得了由北京国标联合认证有限公司颁发的测量体系内审员证书：</w:t>
      </w:r>
      <w:proofErr w:type="gramStart"/>
      <w:r w:rsidR="001A7081" w:rsidRPr="001A7081">
        <w:rPr>
          <w:rFonts w:ascii="宋体" w:hAnsi="宋体" w:hint="eastAsia"/>
          <w:bCs/>
          <w:szCs w:val="21"/>
        </w:rPr>
        <w:t>胡叶芬</w:t>
      </w:r>
      <w:proofErr w:type="gramEnd"/>
      <w:r w:rsidR="001A7081" w:rsidRPr="001A7081">
        <w:rPr>
          <w:rFonts w:ascii="宋体" w:hAnsi="宋体" w:hint="eastAsia"/>
          <w:bCs/>
          <w:szCs w:val="21"/>
        </w:rPr>
        <w:t xml:space="preserve"> 证书号ISC【N】2811、屈军利 证书号ISC【N】2810、</w:t>
      </w:r>
      <w:proofErr w:type="gramStart"/>
      <w:r w:rsidR="001A7081" w:rsidRPr="001A7081">
        <w:rPr>
          <w:rFonts w:ascii="宋体" w:hAnsi="宋体" w:hint="eastAsia"/>
          <w:bCs/>
          <w:szCs w:val="21"/>
        </w:rPr>
        <w:t>匡</w:t>
      </w:r>
      <w:proofErr w:type="gramEnd"/>
      <w:r w:rsidR="001A7081" w:rsidRPr="001A7081">
        <w:rPr>
          <w:rFonts w:ascii="宋体" w:hAnsi="宋体" w:hint="eastAsia"/>
          <w:bCs/>
          <w:szCs w:val="21"/>
        </w:rPr>
        <w:t>伐</w:t>
      </w:r>
      <w:r w:rsidR="00D325E5">
        <w:rPr>
          <w:rFonts w:ascii="宋体" w:hAnsi="宋体" w:hint="eastAsia"/>
          <w:bCs/>
          <w:szCs w:val="21"/>
        </w:rPr>
        <w:t xml:space="preserve"> </w:t>
      </w:r>
      <w:r w:rsidR="001A7081" w:rsidRPr="001A7081">
        <w:rPr>
          <w:rFonts w:ascii="宋体" w:hAnsi="宋体" w:hint="eastAsia"/>
          <w:bCs/>
          <w:szCs w:val="21"/>
        </w:rPr>
        <w:t>证书号ISC【N】2809，人员资质满足要求。</w:t>
      </w:r>
    </w:p>
    <w:p w:rsidR="00242226" w:rsidRDefault="00242226" w:rsidP="00DB0715">
      <w:pPr>
        <w:snapToGrid w:val="0"/>
        <w:spacing w:line="380" w:lineRule="exact"/>
        <w:rPr>
          <w:rFonts w:ascii="宋体" w:hAnsi="宋体"/>
          <w:bCs/>
          <w:szCs w:val="21"/>
        </w:rPr>
      </w:pPr>
      <w:r w:rsidRPr="004556B9">
        <w:rPr>
          <w:rStyle w:val="FontStyle99"/>
          <w:rFonts w:ascii="宋体" w:eastAsia="宋体"/>
          <w:szCs w:val="21"/>
        </w:rPr>
        <w:t>2.2管理</w:t>
      </w:r>
      <w:r w:rsidRPr="005B7139">
        <w:rPr>
          <w:rStyle w:val="FontStyle99"/>
          <w:rFonts w:ascii="宋体" w:eastAsia="宋体"/>
          <w:szCs w:val="21"/>
        </w:rPr>
        <w:t>评审情况：</w:t>
      </w:r>
      <w:r w:rsidR="00DB0715" w:rsidRPr="00DB0715">
        <w:rPr>
          <w:rFonts w:ascii="宋体" w:hAnsi="宋体" w:hint="eastAsia"/>
          <w:bCs/>
          <w:szCs w:val="21"/>
        </w:rPr>
        <w:t>2021年09月20日进行了管理评审，会议由公司的董事长陈明海主持，管理者代表</w:t>
      </w:r>
      <w:proofErr w:type="gramStart"/>
      <w:r w:rsidR="00DB0715" w:rsidRPr="00DB0715">
        <w:rPr>
          <w:rFonts w:ascii="宋体" w:hAnsi="宋体" w:hint="eastAsia"/>
          <w:bCs/>
          <w:szCs w:val="21"/>
        </w:rPr>
        <w:t>匡伐及</w:t>
      </w:r>
      <w:proofErr w:type="gramEnd"/>
      <w:r w:rsidR="00DB0715" w:rsidRPr="00DB0715">
        <w:rPr>
          <w:rFonts w:ascii="宋体" w:hAnsi="宋体" w:hint="eastAsia"/>
          <w:bCs/>
          <w:szCs w:val="21"/>
        </w:rPr>
        <w:t>各部门负责人汇报了体系运行情况，会议肯定了公司测量管理体系的充分性、有效性和适宜性，形成了管理评审报告，满足要求。</w:t>
      </w:r>
    </w:p>
    <w:p w:rsidR="00DB0715" w:rsidRPr="004556B9" w:rsidRDefault="00DB0715" w:rsidP="00DB0715">
      <w:pPr>
        <w:snapToGrid w:val="0"/>
        <w:spacing w:line="240" w:lineRule="exact"/>
        <w:rPr>
          <w:rStyle w:val="FontStyle99"/>
          <w:rFonts w:ascii="宋体" w:eastAsia="宋体"/>
          <w:szCs w:val="21"/>
        </w:rPr>
      </w:pPr>
    </w:p>
    <w:p w:rsidR="00242226" w:rsidRPr="00DB0715" w:rsidRDefault="00242226" w:rsidP="00DB0715">
      <w:pPr>
        <w:widowControl/>
        <w:spacing w:line="380" w:lineRule="exact"/>
        <w:rPr>
          <w:rFonts w:ascii="宋体" w:hAnsi="宋体"/>
          <w:szCs w:val="21"/>
        </w:rPr>
      </w:pPr>
      <w:r>
        <w:rPr>
          <w:rFonts w:asciiTheme="minorEastAsia" w:hAnsiTheme="minorEastAsia" w:cs="宋体" w:hint="eastAsia"/>
          <w:bCs/>
          <w:kern w:val="0"/>
          <w:szCs w:val="21"/>
        </w:rPr>
        <w:t>3.为持续改进而策划的活动的进展企业对识别的重要测量过程进行了持续的控制，在去年初审以来的</w:t>
      </w:r>
      <w:r w:rsidRPr="00234702">
        <w:rPr>
          <w:rFonts w:asciiTheme="minorEastAsia" w:hAnsiTheme="minorEastAsia" w:cs="宋体" w:hint="eastAsia"/>
          <w:bCs/>
          <w:kern w:val="0"/>
          <w:szCs w:val="21"/>
        </w:rPr>
        <w:t>一年内</w:t>
      </w:r>
      <w:r>
        <w:rPr>
          <w:rFonts w:asciiTheme="minorEastAsia" w:hAnsiTheme="minorEastAsia" w:cs="宋体" w:hint="eastAsia"/>
          <w:bCs/>
          <w:kern w:val="0"/>
          <w:szCs w:val="21"/>
        </w:rPr>
        <w:t>，未有新增重要测量过</w:t>
      </w:r>
      <w:r w:rsidRPr="005E11C0">
        <w:rPr>
          <w:rFonts w:asciiTheme="minorEastAsia" w:hAnsiTheme="minorEastAsia" w:cs="宋体" w:hint="eastAsia"/>
          <w:bCs/>
          <w:kern w:val="0"/>
          <w:szCs w:val="21"/>
        </w:rPr>
        <w:t>程。</w:t>
      </w:r>
      <w:r w:rsidR="00485D30">
        <w:rPr>
          <w:rFonts w:asciiTheme="minorEastAsia" w:hAnsiTheme="minorEastAsia" w:cs="宋体" w:hint="eastAsia"/>
          <w:bCs/>
          <w:kern w:val="0"/>
          <w:szCs w:val="21"/>
        </w:rPr>
        <w:t>远程</w:t>
      </w:r>
      <w:r w:rsidRPr="005E11C0">
        <w:rPr>
          <w:rFonts w:asciiTheme="minorEastAsia" w:hAnsiTheme="minorEastAsia" w:cs="宋体" w:hint="eastAsia"/>
          <w:bCs/>
          <w:kern w:val="0"/>
          <w:szCs w:val="21"/>
        </w:rPr>
        <w:t>查看了</w:t>
      </w:r>
      <w:r w:rsidRPr="00234702">
        <w:rPr>
          <w:rFonts w:asciiTheme="minorEastAsia" w:hAnsiTheme="minorEastAsia" w:cs="宋体" w:hint="eastAsia"/>
          <w:bCs/>
          <w:kern w:val="0"/>
          <w:szCs w:val="21"/>
        </w:rPr>
        <w:t>企业已识别的重要测量过程，</w:t>
      </w:r>
      <w:r w:rsidR="00234702" w:rsidRPr="00234702">
        <w:rPr>
          <w:rFonts w:asciiTheme="minorEastAsia" w:hAnsiTheme="minorEastAsia" w:cs="宋体" w:hint="eastAsia"/>
          <w:bCs/>
          <w:kern w:val="0"/>
          <w:szCs w:val="21"/>
        </w:rPr>
        <w:t>卡尺检定、外径千分尺检定、内量表检定、加工尺寸测量、形位公差测量、热处理温度测量、电压测量、电流测量、压力测试、流量检测、温度测试、噪声测试</w:t>
      </w:r>
      <w:r w:rsidRPr="005E11C0">
        <w:rPr>
          <w:rFonts w:asciiTheme="minorEastAsia" w:hAnsiTheme="minorEastAsia" w:cs="宋体" w:hint="eastAsia"/>
          <w:bCs/>
          <w:kern w:val="0"/>
          <w:szCs w:val="21"/>
        </w:rPr>
        <w:t>等检测过程，抽查了其中</w:t>
      </w:r>
      <w:r>
        <w:rPr>
          <w:rFonts w:asciiTheme="minorEastAsia" w:hAnsiTheme="minorEastAsia" w:cs="宋体" w:hint="eastAsia"/>
          <w:bCs/>
          <w:kern w:val="0"/>
          <w:szCs w:val="21"/>
        </w:rPr>
        <w:t>重要</w:t>
      </w:r>
      <w:r w:rsidRPr="005E11C0">
        <w:rPr>
          <w:rFonts w:asciiTheme="minorEastAsia" w:hAnsiTheme="minorEastAsia" w:cs="宋体" w:hint="eastAsia"/>
          <w:bCs/>
          <w:kern w:val="0"/>
          <w:szCs w:val="21"/>
        </w:rPr>
        <w:t>测量过程“</w:t>
      </w:r>
      <w:r w:rsidR="00DB0715" w:rsidRPr="00DB0715">
        <w:rPr>
          <w:rFonts w:ascii="宋体" w:hAnsi="宋体" w:hint="eastAsia"/>
          <w:szCs w:val="21"/>
        </w:rPr>
        <w:t>机动往复泵</w:t>
      </w:r>
      <w:r w:rsidR="00DB0715">
        <w:rPr>
          <w:rFonts w:ascii="宋体" w:hAnsi="宋体" w:hint="eastAsia"/>
          <w:szCs w:val="21"/>
        </w:rPr>
        <w:t xml:space="preserve"> 14MPa DN32 </w:t>
      </w:r>
      <w:r w:rsidR="00DB0715" w:rsidRPr="00DB0715">
        <w:rPr>
          <w:rFonts w:ascii="宋体" w:hAnsi="宋体" w:hint="eastAsia"/>
          <w:szCs w:val="21"/>
        </w:rPr>
        <w:t>泵流量检测</w:t>
      </w:r>
      <w:r w:rsidR="00DB0715">
        <w:rPr>
          <w:rFonts w:ascii="宋体" w:hAnsi="宋体" w:hint="eastAsia"/>
          <w:szCs w:val="21"/>
        </w:rPr>
        <w:t>过程</w:t>
      </w:r>
      <w:r w:rsidRPr="005E11C0">
        <w:rPr>
          <w:rFonts w:asciiTheme="minorEastAsia" w:hAnsiTheme="minorEastAsia" w:cs="宋体" w:hint="eastAsia"/>
          <w:bCs/>
          <w:kern w:val="0"/>
          <w:szCs w:val="21"/>
        </w:rPr>
        <w:t xml:space="preserve">”： </w:t>
      </w:r>
    </w:p>
    <w:p w:rsidR="00242226" w:rsidRPr="005B7139" w:rsidRDefault="00242226" w:rsidP="00242226">
      <w:pPr>
        <w:widowControl/>
        <w:spacing w:line="380" w:lineRule="exact"/>
        <w:jc w:val="left"/>
        <w:rPr>
          <w:rFonts w:asciiTheme="minorEastAsia" w:hAnsiTheme="minorEastAsia" w:cs="宋体"/>
          <w:bCs/>
          <w:kern w:val="0"/>
          <w:szCs w:val="21"/>
        </w:rPr>
      </w:pPr>
      <w:r w:rsidRPr="005B7139">
        <w:rPr>
          <w:rFonts w:asciiTheme="minorEastAsia" w:hAnsiTheme="minorEastAsia" w:cs="宋体" w:hint="eastAsia"/>
          <w:bCs/>
          <w:kern w:val="0"/>
          <w:szCs w:val="21"/>
        </w:rPr>
        <w:t>a)计量要求的导出和验证：查</w:t>
      </w:r>
      <w:r w:rsidR="00DB0715">
        <w:rPr>
          <w:rFonts w:asciiTheme="minorEastAsia" w:hAnsiTheme="minorEastAsia" w:cs="宋体" w:hint="eastAsia"/>
          <w:bCs/>
          <w:kern w:val="0"/>
          <w:szCs w:val="21"/>
        </w:rPr>
        <w:t>机动往复泵 14MPa DN32 泵流量检测过程</w:t>
      </w:r>
      <w:r w:rsidRPr="005B7139">
        <w:rPr>
          <w:rFonts w:hint="eastAsia"/>
        </w:rPr>
        <w:t>，计量要求导出方法正确，验证满足测量过程要求。详见附件《计量要求导出及验证记录表》</w:t>
      </w:r>
    </w:p>
    <w:p w:rsidR="00242226" w:rsidRPr="005B7139" w:rsidRDefault="00242226" w:rsidP="00242226">
      <w:pPr>
        <w:widowControl/>
        <w:spacing w:line="380" w:lineRule="exact"/>
        <w:rPr>
          <w:rFonts w:asciiTheme="minorEastAsia" w:hAnsiTheme="minorEastAsia" w:cs="宋体"/>
          <w:kern w:val="0"/>
          <w:szCs w:val="21"/>
        </w:rPr>
      </w:pPr>
      <w:r w:rsidRPr="005B7139">
        <w:rPr>
          <w:rFonts w:asciiTheme="minorEastAsia" w:hAnsiTheme="minorEastAsia" w:cs="宋体" w:hint="eastAsia"/>
          <w:kern w:val="0"/>
          <w:szCs w:val="21"/>
        </w:rPr>
        <w:t>b)测量不确定评定：查</w:t>
      </w:r>
      <w:r w:rsidR="00DB0715">
        <w:rPr>
          <w:rFonts w:asciiTheme="minorEastAsia" w:hAnsiTheme="minorEastAsia" w:cs="宋体" w:hint="eastAsia"/>
          <w:kern w:val="0"/>
          <w:szCs w:val="21"/>
        </w:rPr>
        <w:t>机动往复泵 14MPa DN32 泵流量检测过程</w:t>
      </w:r>
      <w:r w:rsidRPr="005B7139">
        <w:rPr>
          <w:rFonts w:hint="eastAsia"/>
        </w:rPr>
        <w:t>，测量不确定度评定正确。详见附件《测量不确定度评定记录》</w:t>
      </w:r>
    </w:p>
    <w:p w:rsidR="00242226" w:rsidRPr="005B7139" w:rsidRDefault="00242226" w:rsidP="00242226">
      <w:pPr>
        <w:widowControl/>
        <w:spacing w:line="380" w:lineRule="exact"/>
        <w:rPr>
          <w:rFonts w:asciiTheme="minorEastAsia" w:hAnsiTheme="minorEastAsia" w:cs="宋体"/>
          <w:kern w:val="0"/>
          <w:szCs w:val="21"/>
        </w:rPr>
      </w:pPr>
      <w:r w:rsidRPr="005B7139">
        <w:rPr>
          <w:rFonts w:asciiTheme="minorEastAsia" w:hAnsiTheme="minorEastAsia" w:cs="宋体" w:hint="eastAsia"/>
          <w:kern w:val="0"/>
          <w:szCs w:val="21"/>
        </w:rPr>
        <w:lastRenderedPageBreak/>
        <w:t>c)有效性确认：查</w:t>
      </w:r>
      <w:r w:rsidR="00DB0715">
        <w:rPr>
          <w:rFonts w:asciiTheme="minorEastAsia" w:hAnsiTheme="minorEastAsia" w:cs="宋体" w:hint="eastAsia"/>
          <w:kern w:val="0"/>
          <w:szCs w:val="21"/>
        </w:rPr>
        <w:t>机动往复泵 14MPa DN32 泵流量检测过程</w:t>
      </w:r>
      <w:r w:rsidRPr="005B7139">
        <w:rPr>
          <w:rFonts w:hint="eastAsia"/>
        </w:rPr>
        <w:t>，采用比对法进行有效性确认，满足要求。详见附件《测量过程有效性确认记录》</w:t>
      </w:r>
    </w:p>
    <w:p w:rsidR="00242226" w:rsidRPr="005B7139" w:rsidRDefault="00242226" w:rsidP="00242226">
      <w:pPr>
        <w:widowControl/>
        <w:spacing w:line="380" w:lineRule="exact"/>
        <w:rPr>
          <w:rFonts w:asciiTheme="minorEastAsia" w:hAnsiTheme="minorEastAsia" w:cs="宋体"/>
          <w:kern w:val="0"/>
          <w:szCs w:val="21"/>
        </w:rPr>
      </w:pPr>
      <w:r w:rsidRPr="005B7139">
        <w:rPr>
          <w:rFonts w:asciiTheme="minorEastAsia" w:hAnsiTheme="minorEastAsia" w:cs="宋体" w:hint="eastAsia"/>
          <w:kern w:val="0"/>
          <w:szCs w:val="21"/>
        </w:rPr>
        <w:t>d)测量过程的控制：查</w:t>
      </w:r>
      <w:r w:rsidR="00DB0715">
        <w:rPr>
          <w:rFonts w:asciiTheme="minorEastAsia" w:hAnsiTheme="minorEastAsia" w:cs="宋体" w:hint="eastAsia"/>
          <w:bCs/>
          <w:kern w:val="0"/>
          <w:szCs w:val="21"/>
        </w:rPr>
        <w:t>机动往复泵 14MPa DN32 泵流量检测过程</w:t>
      </w:r>
      <w:r w:rsidRPr="005B7139">
        <w:rPr>
          <w:rFonts w:hint="eastAsia"/>
        </w:rPr>
        <w:t>，编制了控制规范，对测量人员、测量设备、测量环境进行控制，满足要求。详见附件《测量过程控制抽查表》</w:t>
      </w:r>
    </w:p>
    <w:p w:rsidR="00242226" w:rsidRPr="005B7139" w:rsidRDefault="00242226" w:rsidP="00242226">
      <w:pPr>
        <w:widowControl/>
        <w:spacing w:line="380" w:lineRule="exact"/>
        <w:rPr>
          <w:rFonts w:asciiTheme="minorEastAsia" w:hAnsiTheme="minorEastAsia" w:cs="宋体"/>
          <w:kern w:val="0"/>
          <w:szCs w:val="21"/>
        </w:rPr>
      </w:pPr>
      <w:r w:rsidRPr="005B7139">
        <w:rPr>
          <w:rFonts w:asciiTheme="minorEastAsia" w:hAnsiTheme="minorEastAsia" w:cs="宋体" w:hint="eastAsia"/>
          <w:kern w:val="0"/>
          <w:szCs w:val="21"/>
        </w:rPr>
        <w:t>e)测量过程的监视：查</w:t>
      </w:r>
      <w:r w:rsidR="00DB0715">
        <w:rPr>
          <w:rFonts w:asciiTheme="minorEastAsia" w:hAnsiTheme="minorEastAsia" w:cs="宋体" w:hint="eastAsia"/>
          <w:bCs/>
          <w:kern w:val="0"/>
          <w:szCs w:val="21"/>
        </w:rPr>
        <w:t>机动往复泵 14MPa DN32 泵流量检测过程</w:t>
      </w:r>
      <w:r w:rsidRPr="005B7139">
        <w:rPr>
          <w:rFonts w:hint="eastAsia"/>
        </w:rPr>
        <w:t>，</w:t>
      </w:r>
      <w:r w:rsidRPr="005B7139">
        <w:rPr>
          <w:rFonts w:asciiTheme="minorEastAsia" w:hAnsiTheme="minorEastAsia" w:cs="宋体" w:hint="eastAsia"/>
          <w:kern w:val="0"/>
          <w:szCs w:val="21"/>
        </w:rPr>
        <w:t>采用统计技术进行控制和监视测量过程。详见《测量过程监视记录及控制图》</w:t>
      </w:r>
    </w:p>
    <w:p w:rsidR="00242226" w:rsidRPr="005B7139" w:rsidRDefault="00242226" w:rsidP="00242226">
      <w:pPr>
        <w:widowControl/>
        <w:spacing w:line="380" w:lineRule="exact"/>
        <w:rPr>
          <w:szCs w:val="21"/>
        </w:rPr>
      </w:pPr>
      <w:r w:rsidRPr="005B7139">
        <w:rPr>
          <w:rFonts w:asciiTheme="minorEastAsia" w:hAnsiTheme="minorEastAsia" w:cs="宋体" w:hint="eastAsia"/>
          <w:kern w:val="0"/>
          <w:szCs w:val="21"/>
        </w:rPr>
        <w:t>f)测量设备的溯源：</w:t>
      </w:r>
      <w:r w:rsidR="00335465" w:rsidRPr="00335465">
        <w:rPr>
          <w:rFonts w:ascii="宋体" w:eastAsia="宋体" w:hAnsi="宋体" w:hint="eastAsia"/>
          <w:bCs/>
          <w:szCs w:val="21"/>
        </w:rPr>
        <w:t>企业建立了三个最高计量标准，检查了计量标准器检定证书及计量标准证书均在有效期内，</w:t>
      </w:r>
      <w:r w:rsidR="00DB0715">
        <w:rPr>
          <w:rFonts w:ascii="宋体" w:eastAsia="宋体" w:hAnsi="宋体" w:hint="eastAsia"/>
          <w:bCs/>
          <w:szCs w:val="21"/>
        </w:rPr>
        <w:t>企业建立了三项计量标准，</w:t>
      </w:r>
      <w:r w:rsidR="00335465" w:rsidRPr="00335465">
        <w:rPr>
          <w:rFonts w:ascii="宋体" w:eastAsia="宋体" w:hAnsi="宋体" w:hint="eastAsia"/>
          <w:bCs/>
          <w:szCs w:val="21"/>
        </w:rPr>
        <w:t>除自检以外的所有在用的测量设备溯源至有资质的校准机构</w:t>
      </w:r>
      <w:r w:rsidR="0075356D">
        <w:rPr>
          <w:rFonts w:ascii="宋体" w:eastAsia="宋体" w:hAnsi="宋体" w:hint="eastAsia"/>
          <w:bCs/>
          <w:szCs w:val="21"/>
        </w:rPr>
        <w:t>检定</w:t>
      </w:r>
      <w:r w:rsidR="00335465" w:rsidRPr="00335465">
        <w:rPr>
          <w:rFonts w:ascii="宋体" w:eastAsia="宋体" w:hAnsi="宋体" w:hint="eastAsia"/>
          <w:bCs/>
          <w:szCs w:val="21"/>
        </w:rPr>
        <w:t>校准，</w:t>
      </w:r>
      <w:r w:rsidR="00DB0715" w:rsidRPr="0075356D">
        <w:rPr>
          <w:rFonts w:ascii="宋体" w:eastAsia="宋体" w:hAnsi="宋体" w:hint="eastAsia"/>
          <w:bCs/>
          <w:szCs w:val="21"/>
        </w:rPr>
        <w:t>宁波市计量测试研究院检定</w:t>
      </w:r>
      <w:r w:rsidR="0075356D" w:rsidRPr="0075356D">
        <w:rPr>
          <w:rFonts w:ascii="宋体" w:eastAsia="宋体" w:hAnsi="宋体" w:hint="eastAsia"/>
          <w:bCs/>
          <w:szCs w:val="21"/>
        </w:rPr>
        <w:t>及华东国家计量测试中心检定</w:t>
      </w:r>
      <w:r w:rsidRPr="0075356D">
        <w:rPr>
          <w:rFonts w:ascii="宋体" w:eastAsia="宋体" w:hAnsi="宋体" w:hint="eastAsia"/>
          <w:bCs/>
          <w:szCs w:val="21"/>
        </w:rPr>
        <w:t>校</w:t>
      </w:r>
      <w:r w:rsidRPr="00266402">
        <w:rPr>
          <w:rFonts w:ascii="宋体" w:eastAsia="宋体" w:hAnsi="宋体" w:hint="eastAsia"/>
          <w:bCs/>
          <w:szCs w:val="21"/>
        </w:rPr>
        <w:t>准</w:t>
      </w:r>
      <w:r w:rsidRPr="00266402">
        <w:rPr>
          <w:rFonts w:hint="eastAsia"/>
          <w:szCs w:val="21"/>
        </w:rPr>
        <w:t>。</w:t>
      </w:r>
      <w:r w:rsidRPr="00485D30">
        <w:rPr>
          <w:rFonts w:hint="eastAsia"/>
          <w:szCs w:val="21"/>
        </w:rPr>
        <w:t>抽查</w:t>
      </w:r>
      <w:r w:rsidR="00485D30" w:rsidRPr="00485D30">
        <w:rPr>
          <w:rFonts w:hint="eastAsia"/>
          <w:szCs w:val="21"/>
        </w:rPr>
        <w:t>10</w:t>
      </w:r>
      <w:r w:rsidRPr="00485D30">
        <w:rPr>
          <w:rFonts w:hint="eastAsia"/>
          <w:szCs w:val="21"/>
        </w:rPr>
        <w:t>份测量设备校准证书，</w:t>
      </w:r>
      <w:r w:rsidRPr="005B7139">
        <w:rPr>
          <w:rFonts w:hint="eastAsia"/>
          <w:szCs w:val="21"/>
        </w:rPr>
        <w:t>溯源满足要求。详见《测量设备溯源检查表》</w:t>
      </w:r>
    </w:p>
    <w:p w:rsidR="00242226" w:rsidRPr="005B7139" w:rsidRDefault="00242226" w:rsidP="00242226">
      <w:pPr>
        <w:widowControl/>
        <w:spacing w:line="240" w:lineRule="exact"/>
        <w:rPr>
          <w:szCs w:val="21"/>
        </w:rPr>
      </w:pPr>
    </w:p>
    <w:p w:rsidR="00242226" w:rsidRDefault="00242226" w:rsidP="00242226">
      <w:pPr>
        <w:widowControl/>
        <w:spacing w:line="380" w:lineRule="exact"/>
        <w:rPr>
          <w:szCs w:val="21"/>
        </w:rPr>
      </w:pPr>
      <w:r>
        <w:rPr>
          <w:szCs w:val="21"/>
        </w:rPr>
        <w:t>4.</w:t>
      </w:r>
      <w:r>
        <w:rPr>
          <w:rFonts w:hint="eastAsia"/>
          <w:szCs w:val="21"/>
        </w:rPr>
        <w:t>能源管理情况：</w:t>
      </w:r>
    </w:p>
    <w:p w:rsidR="00242226" w:rsidRPr="00485D30" w:rsidRDefault="00485D30" w:rsidP="00485D30">
      <w:pPr>
        <w:widowControl/>
        <w:spacing w:line="380" w:lineRule="exact"/>
        <w:ind w:firstLineChars="200" w:firstLine="420"/>
        <w:rPr>
          <w:szCs w:val="21"/>
        </w:rPr>
      </w:pPr>
      <w:r w:rsidRPr="00485D30">
        <w:rPr>
          <w:rFonts w:hint="eastAsia"/>
          <w:szCs w:val="21"/>
        </w:rPr>
        <w:t>企业主要耗能为电、水，</w:t>
      </w:r>
      <w:r w:rsidRPr="00485D30">
        <w:rPr>
          <w:rFonts w:hint="eastAsia"/>
          <w:szCs w:val="21"/>
        </w:rPr>
        <w:t>2021</w:t>
      </w:r>
      <w:r w:rsidRPr="00485D30">
        <w:rPr>
          <w:rFonts w:hint="eastAsia"/>
          <w:szCs w:val="21"/>
        </w:rPr>
        <w:t>年度总能耗</w:t>
      </w:r>
      <w:r w:rsidRPr="00485D30">
        <w:rPr>
          <w:rFonts w:hint="eastAsia"/>
          <w:szCs w:val="21"/>
        </w:rPr>
        <w:t>148.83</w:t>
      </w:r>
      <w:r w:rsidRPr="00485D30">
        <w:rPr>
          <w:rFonts w:hint="eastAsia"/>
          <w:szCs w:val="21"/>
        </w:rPr>
        <w:t>吨标煤。不是重点用能单位，</w:t>
      </w:r>
      <w:r w:rsidRPr="00485D30">
        <w:rPr>
          <w:rFonts w:hint="eastAsia"/>
          <w:szCs w:val="21"/>
        </w:rPr>
        <w:t>企业配备一级电能表一块，</w:t>
      </w:r>
      <w:r w:rsidRPr="00485D30">
        <w:rPr>
          <w:rFonts w:hint="eastAsia"/>
          <w:szCs w:val="21"/>
        </w:rPr>
        <w:t>0.5</w:t>
      </w:r>
      <w:r w:rsidRPr="00485D30">
        <w:rPr>
          <w:rFonts w:hint="eastAsia"/>
          <w:szCs w:val="21"/>
        </w:rPr>
        <w:t>级；水表一只</w:t>
      </w:r>
      <w:r w:rsidRPr="00485D30">
        <w:rPr>
          <w:rFonts w:hint="eastAsia"/>
          <w:szCs w:val="21"/>
        </w:rPr>
        <w:t>2.0</w:t>
      </w:r>
      <w:r w:rsidRPr="00485D30">
        <w:rPr>
          <w:rFonts w:hint="eastAsia"/>
          <w:szCs w:val="21"/>
        </w:rPr>
        <w:t>级</w:t>
      </w:r>
      <w:r w:rsidR="00242226" w:rsidRPr="00485D30">
        <w:rPr>
          <w:rFonts w:hint="eastAsia"/>
          <w:szCs w:val="21"/>
        </w:rPr>
        <w:t>，</w:t>
      </w:r>
      <w:r w:rsidR="00242226" w:rsidRPr="00485D30">
        <w:rPr>
          <w:rFonts w:ascii="宋体" w:eastAsia="宋体" w:hAnsi="宋体" w:hint="eastAsia"/>
          <w:bCs/>
          <w:szCs w:val="21"/>
        </w:rPr>
        <w:t>能源计量管理满足GB17167-2006标准要求。</w:t>
      </w:r>
    </w:p>
    <w:p w:rsidR="00242226" w:rsidRDefault="00242226" w:rsidP="00242226">
      <w:pPr>
        <w:widowControl/>
        <w:spacing w:line="240" w:lineRule="exact"/>
        <w:ind w:firstLineChars="200" w:firstLine="420"/>
        <w:rPr>
          <w:rFonts w:ascii="宋体" w:eastAsia="宋体" w:hAnsi="宋体"/>
          <w:bCs/>
          <w:szCs w:val="21"/>
        </w:rPr>
      </w:pPr>
    </w:p>
    <w:p w:rsidR="00242226" w:rsidRPr="005B7139" w:rsidRDefault="00242226" w:rsidP="00242226">
      <w:pPr>
        <w:spacing w:line="380" w:lineRule="exact"/>
        <w:rPr>
          <w:rFonts w:cs="宋体"/>
          <w:kern w:val="0"/>
        </w:rPr>
      </w:pPr>
      <w:r>
        <w:t>5.</w:t>
      </w:r>
      <w:r>
        <w:rPr>
          <w:rFonts w:hint="eastAsia"/>
        </w:rPr>
        <w:t>对</w:t>
      </w:r>
      <w:r w:rsidRPr="005B7139">
        <w:rPr>
          <w:rFonts w:hint="eastAsia"/>
        </w:rPr>
        <w:t>认证审核时提出的不符合项的纠正措施情况有表述</w:t>
      </w:r>
      <w:r w:rsidRPr="005B7139">
        <w:rPr>
          <w:rFonts w:cs="宋体" w:hint="eastAsia"/>
          <w:kern w:val="0"/>
        </w:rPr>
        <w:t>：</w:t>
      </w:r>
      <w:r w:rsidRPr="005B7139">
        <w:rPr>
          <w:rFonts w:cs="宋体"/>
          <w:kern w:val="0"/>
        </w:rPr>
        <w:t> </w:t>
      </w:r>
    </w:p>
    <w:p w:rsidR="00242226" w:rsidRPr="00DB0715" w:rsidRDefault="00242226" w:rsidP="00242226">
      <w:pPr>
        <w:widowControl/>
        <w:spacing w:line="380" w:lineRule="exact"/>
        <w:ind w:firstLineChars="200" w:firstLine="420"/>
      </w:pPr>
      <w:proofErr w:type="gramStart"/>
      <w:r w:rsidRPr="00DB0715">
        <w:rPr>
          <w:rFonts w:hint="eastAsia"/>
        </w:rPr>
        <w:t>上年对</w:t>
      </w:r>
      <w:proofErr w:type="gramEnd"/>
      <w:r w:rsidRPr="00DB0715">
        <w:rPr>
          <w:rFonts w:hint="eastAsia"/>
        </w:rPr>
        <w:t>企业审核中发现的</w:t>
      </w:r>
      <w:r w:rsidR="00335465" w:rsidRPr="00DB0715">
        <w:rPr>
          <w:rFonts w:hint="eastAsia"/>
        </w:rPr>
        <w:t>二</w:t>
      </w:r>
      <w:r w:rsidRPr="00DB0715">
        <w:rPr>
          <w:rFonts w:hint="eastAsia"/>
        </w:rPr>
        <w:t>个不符合项及纠正措施完成情况：</w:t>
      </w:r>
    </w:p>
    <w:p w:rsidR="00335465" w:rsidRPr="00DB0715" w:rsidRDefault="00335465" w:rsidP="00335465">
      <w:pPr>
        <w:widowControl/>
        <w:spacing w:line="380" w:lineRule="exact"/>
        <w:ind w:firstLineChars="200" w:firstLine="420"/>
      </w:pPr>
      <w:r w:rsidRPr="00DB0715">
        <w:rPr>
          <w:rFonts w:hint="eastAsia"/>
        </w:rPr>
        <w:t>1</w:t>
      </w:r>
      <w:r w:rsidRPr="00DB0715">
        <w:rPr>
          <w:rFonts w:hint="eastAsia"/>
        </w:rPr>
        <w:t>）、检查质检部三坐标检测室：规格型号为</w:t>
      </w:r>
      <w:r w:rsidRPr="00DB0715">
        <w:rPr>
          <w:rFonts w:hint="eastAsia"/>
        </w:rPr>
        <w:t>CIOTA201510</w:t>
      </w:r>
      <w:r w:rsidRPr="00DB0715">
        <w:rPr>
          <w:rFonts w:hint="eastAsia"/>
        </w:rPr>
        <w:t>的三坐标测量机</w:t>
      </w:r>
      <w:r w:rsidRPr="00DB0715">
        <w:rPr>
          <w:rFonts w:hint="eastAsia"/>
        </w:rPr>
        <w:t xml:space="preserve">, </w:t>
      </w:r>
      <w:r w:rsidRPr="00DB0715">
        <w:rPr>
          <w:rFonts w:hint="eastAsia"/>
        </w:rPr>
        <w:t>校准日期为</w:t>
      </w:r>
      <w:r w:rsidRPr="00DB0715">
        <w:rPr>
          <w:rFonts w:hint="eastAsia"/>
        </w:rPr>
        <w:t>2020</w:t>
      </w:r>
      <w:r w:rsidRPr="00DB0715">
        <w:rPr>
          <w:rFonts w:hint="eastAsia"/>
        </w:rPr>
        <w:t>年</w:t>
      </w:r>
      <w:r w:rsidRPr="00DB0715">
        <w:rPr>
          <w:rFonts w:hint="eastAsia"/>
        </w:rPr>
        <w:t>4</w:t>
      </w:r>
      <w:r w:rsidRPr="00DB0715">
        <w:rPr>
          <w:rFonts w:hint="eastAsia"/>
        </w:rPr>
        <w:t>月</w:t>
      </w:r>
      <w:r w:rsidRPr="00DB0715">
        <w:rPr>
          <w:rFonts w:hint="eastAsia"/>
        </w:rPr>
        <w:t>8</w:t>
      </w:r>
      <w:r w:rsidRPr="00DB0715">
        <w:rPr>
          <w:rFonts w:hint="eastAsia"/>
        </w:rPr>
        <w:t>日，有效期一年，校准单位为宁波市计量测试研究院，有检定校准合格证书，但未见计量确认标识，不符合认证审核准则条款号</w:t>
      </w:r>
      <w:r w:rsidRPr="00DB0715">
        <w:rPr>
          <w:rFonts w:hint="eastAsia"/>
        </w:rPr>
        <w:t>GB/T19022-2003</w:t>
      </w:r>
      <w:r w:rsidRPr="00DB0715">
        <w:rPr>
          <w:rFonts w:hint="eastAsia"/>
        </w:rPr>
        <w:t>标准</w:t>
      </w:r>
      <w:r w:rsidRPr="00DB0715">
        <w:rPr>
          <w:rFonts w:hint="eastAsia"/>
        </w:rPr>
        <w:t xml:space="preserve">6.2.4 </w:t>
      </w:r>
      <w:r w:rsidRPr="00DB0715">
        <w:rPr>
          <w:rFonts w:hint="eastAsia"/>
        </w:rPr>
        <w:t>条款。</w:t>
      </w:r>
    </w:p>
    <w:p w:rsidR="00335465" w:rsidRPr="00335465" w:rsidRDefault="00DB0715" w:rsidP="00335465">
      <w:pPr>
        <w:widowControl/>
        <w:spacing w:line="380" w:lineRule="exact"/>
        <w:ind w:firstLineChars="200" w:firstLine="420"/>
        <w:rPr>
          <w:color w:val="FF0000"/>
        </w:rPr>
      </w:pPr>
      <w:r w:rsidRPr="00DB0715">
        <w:rPr>
          <w:rFonts w:hint="eastAsia"/>
        </w:rPr>
        <w:t>企业采取了纠正措施：提供了</w:t>
      </w:r>
      <w:r w:rsidRPr="00DB0715">
        <w:rPr>
          <w:rFonts w:hint="eastAsia"/>
        </w:rPr>
        <w:t>CIOTA201510</w:t>
      </w:r>
      <w:r w:rsidRPr="00DB0715">
        <w:rPr>
          <w:rFonts w:hint="eastAsia"/>
        </w:rPr>
        <w:t>的三坐标测量机的计量确认合格证标识的照片：绿色的计量确认合格证，确认日期</w:t>
      </w:r>
      <w:r w:rsidRPr="00DB0715">
        <w:rPr>
          <w:rFonts w:hint="eastAsia"/>
        </w:rPr>
        <w:t>2021</w:t>
      </w:r>
      <w:r w:rsidRPr="00DB0715">
        <w:rPr>
          <w:rFonts w:hint="eastAsia"/>
        </w:rPr>
        <w:t>年</w:t>
      </w:r>
      <w:r w:rsidRPr="00DB0715">
        <w:rPr>
          <w:rFonts w:hint="eastAsia"/>
        </w:rPr>
        <w:t>03</w:t>
      </w:r>
      <w:r w:rsidRPr="00DB0715">
        <w:rPr>
          <w:rFonts w:hint="eastAsia"/>
        </w:rPr>
        <w:t>月</w:t>
      </w:r>
      <w:r w:rsidRPr="00DB0715">
        <w:rPr>
          <w:rFonts w:hint="eastAsia"/>
        </w:rPr>
        <w:t>19</w:t>
      </w:r>
      <w:r w:rsidRPr="00DB0715">
        <w:rPr>
          <w:rFonts w:hint="eastAsia"/>
        </w:rPr>
        <w:t>日，有效期至</w:t>
      </w:r>
      <w:r w:rsidRPr="00DB0715">
        <w:rPr>
          <w:rFonts w:hint="eastAsia"/>
        </w:rPr>
        <w:t>2022</w:t>
      </w:r>
      <w:r w:rsidRPr="00DB0715">
        <w:rPr>
          <w:rFonts w:hint="eastAsia"/>
        </w:rPr>
        <w:t>年</w:t>
      </w:r>
      <w:r w:rsidRPr="00DB0715">
        <w:rPr>
          <w:rFonts w:hint="eastAsia"/>
        </w:rPr>
        <w:t>03</w:t>
      </w:r>
      <w:r w:rsidRPr="00DB0715">
        <w:rPr>
          <w:rFonts w:hint="eastAsia"/>
        </w:rPr>
        <w:t>月</w:t>
      </w:r>
      <w:r w:rsidRPr="00DB0715">
        <w:rPr>
          <w:rFonts w:hint="eastAsia"/>
        </w:rPr>
        <w:t>18</w:t>
      </w:r>
      <w:r w:rsidRPr="00DB0715">
        <w:rPr>
          <w:rFonts w:hint="eastAsia"/>
        </w:rPr>
        <w:t>日，确认人：</w:t>
      </w:r>
      <w:proofErr w:type="gramStart"/>
      <w:r w:rsidRPr="00DB0715">
        <w:rPr>
          <w:rFonts w:hint="eastAsia"/>
        </w:rPr>
        <w:t>裘园良</w:t>
      </w:r>
      <w:proofErr w:type="gramEnd"/>
      <w:r w:rsidRPr="00DB0715">
        <w:rPr>
          <w:rFonts w:hint="eastAsia"/>
        </w:rPr>
        <w:t>，满足要求。</w:t>
      </w:r>
    </w:p>
    <w:p w:rsidR="00335465" w:rsidRPr="00DB0715" w:rsidRDefault="00335465" w:rsidP="00335465">
      <w:pPr>
        <w:widowControl/>
        <w:spacing w:line="380" w:lineRule="exact"/>
        <w:ind w:firstLineChars="200" w:firstLine="420"/>
      </w:pPr>
      <w:r w:rsidRPr="00DB0715">
        <w:rPr>
          <w:rFonts w:hint="eastAsia"/>
        </w:rPr>
        <w:t>2</w:t>
      </w:r>
      <w:r w:rsidRPr="00DB0715">
        <w:rPr>
          <w:rFonts w:hint="eastAsia"/>
        </w:rPr>
        <w:t>）、检查质检部三坐标检测室：三坐标测量机有使用环境要求，企业配备了温湿度计，但未列入</w:t>
      </w:r>
      <w:proofErr w:type="gramStart"/>
      <w:r w:rsidRPr="00DB0715">
        <w:rPr>
          <w:rFonts w:hint="eastAsia"/>
        </w:rPr>
        <w:t>测量设备仪台账</w:t>
      </w:r>
      <w:proofErr w:type="gramEnd"/>
      <w:r w:rsidRPr="00DB0715">
        <w:rPr>
          <w:rFonts w:hint="eastAsia"/>
        </w:rPr>
        <w:t>管理，且未检定校准，不符合认证审核准则条款号</w:t>
      </w:r>
      <w:r w:rsidRPr="00DB0715">
        <w:rPr>
          <w:rFonts w:hint="eastAsia"/>
        </w:rPr>
        <w:t>GB/T19022-2003</w:t>
      </w:r>
      <w:r w:rsidRPr="00DB0715">
        <w:rPr>
          <w:rFonts w:hint="eastAsia"/>
        </w:rPr>
        <w:t>标准</w:t>
      </w:r>
      <w:r w:rsidRPr="00DB0715">
        <w:rPr>
          <w:rFonts w:hint="eastAsia"/>
        </w:rPr>
        <w:t>6.3.1</w:t>
      </w:r>
      <w:r w:rsidRPr="00DB0715">
        <w:rPr>
          <w:rFonts w:hint="eastAsia"/>
        </w:rPr>
        <w:t>条款。</w:t>
      </w:r>
    </w:p>
    <w:p w:rsidR="00242226" w:rsidRPr="00242226" w:rsidRDefault="00242226" w:rsidP="00335465">
      <w:pPr>
        <w:widowControl/>
        <w:spacing w:line="380" w:lineRule="exact"/>
        <w:ind w:firstLineChars="200" w:firstLine="420"/>
        <w:rPr>
          <w:color w:val="FF0000"/>
        </w:rPr>
      </w:pPr>
      <w:r w:rsidRPr="00335465">
        <w:rPr>
          <w:rFonts w:hint="eastAsia"/>
        </w:rPr>
        <w:t>企业采取了纠正措施</w:t>
      </w:r>
      <w:r w:rsidRPr="00DB0715">
        <w:rPr>
          <w:rFonts w:hint="eastAsia"/>
        </w:rPr>
        <w:t>：</w:t>
      </w:r>
      <w:r w:rsidR="00DB0715" w:rsidRPr="00DB0715">
        <w:rPr>
          <w:rFonts w:hint="eastAsia"/>
        </w:rPr>
        <w:t>提供了《测量设备台帐》，已将温湿度计纳入台帐管理，提供了编号</w:t>
      </w:r>
      <w:r w:rsidR="00DB0715" w:rsidRPr="00DB0715">
        <w:rPr>
          <w:rFonts w:hint="eastAsia"/>
        </w:rPr>
        <w:t>02</w:t>
      </w:r>
      <w:r w:rsidR="00DB0715" w:rsidRPr="00DB0715">
        <w:rPr>
          <w:rFonts w:hint="eastAsia"/>
        </w:rPr>
        <w:t>，</w:t>
      </w:r>
      <w:r w:rsidR="00DB0715" w:rsidRPr="00DB0715">
        <w:rPr>
          <w:rFonts w:hint="eastAsia"/>
        </w:rPr>
        <w:t>WS2080B</w:t>
      </w:r>
      <w:r w:rsidR="00DB0715" w:rsidRPr="00DB0715">
        <w:rPr>
          <w:rFonts w:hint="eastAsia"/>
        </w:rPr>
        <w:t>的温湿度计校准证书，校准日期</w:t>
      </w:r>
      <w:r w:rsidR="00DB0715" w:rsidRPr="00DB0715">
        <w:rPr>
          <w:rFonts w:hint="eastAsia"/>
        </w:rPr>
        <w:t>2021</w:t>
      </w:r>
      <w:r w:rsidR="00DB0715" w:rsidRPr="00DB0715">
        <w:rPr>
          <w:rFonts w:hint="eastAsia"/>
        </w:rPr>
        <w:t>年</w:t>
      </w:r>
      <w:r w:rsidR="00DB0715" w:rsidRPr="00DB0715">
        <w:rPr>
          <w:rFonts w:hint="eastAsia"/>
        </w:rPr>
        <w:t>03</w:t>
      </w:r>
      <w:r w:rsidR="00DB0715" w:rsidRPr="00DB0715">
        <w:rPr>
          <w:rFonts w:hint="eastAsia"/>
        </w:rPr>
        <w:t>月</w:t>
      </w:r>
      <w:r w:rsidR="00DB0715" w:rsidRPr="00DB0715">
        <w:rPr>
          <w:rFonts w:hint="eastAsia"/>
        </w:rPr>
        <w:t>04</w:t>
      </w:r>
      <w:r w:rsidR="00DB0715" w:rsidRPr="00DB0715">
        <w:rPr>
          <w:rFonts w:hint="eastAsia"/>
        </w:rPr>
        <w:t>日，有效期至</w:t>
      </w:r>
      <w:r w:rsidR="00DB0715" w:rsidRPr="00DB0715">
        <w:rPr>
          <w:rFonts w:hint="eastAsia"/>
        </w:rPr>
        <w:t>2022</w:t>
      </w:r>
      <w:r w:rsidR="00DB0715" w:rsidRPr="00DB0715">
        <w:rPr>
          <w:rFonts w:hint="eastAsia"/>
        </w:rPr>
        <w:t>年</w:t>
      </w:r>
      <w:r w:rsidR="00DB0715" w:rsidRPr="00DB0715">
        <w:rPr>
          <w:rFonts w:hint="eastAsia"/>
        </w:rPr>
        <w:t>03</w:t>
      </w:r>
      <w:r w:rsidR="00DB0715" w:rsidRPr="00DB0715">
        <w:rPr>
          <w:rFonts w:hint="eastAsia"/>
        </w:rPr>
        <w:t>月</w:t>
      </w:r>
      <w:r w:rsidR="00DB0715" w:rsidRPr="00DB0715">
        <w:rPr>
          <w:rFonts w:hint="eastAsia"/>
        </w:rPr>
        <w:t>03</w:t>
      </w:r>
      <w:r w:rsidR="00DB0715" w:rsidRPr="00DB0715">
        <w:rPr>
          <w:rFonts w:hint="eastAsia"/>
        </w:rPr>
        <w:t>日，校准机构宁波市计量测试研究院，满足要求。</w:t>
      </w:r>
      <w:r w:rsidRPr="00DB0715">
        <w:t xml:space="preserve"> </w:t>
      </w:r>
    </w:p>
    <w:p w:rsidR="00242226" w:rsidRDefault="00242226" w:rsidP="00242226">
      <w:pPr>
        <w:widowControl/>
        <w:spacing w:line="380" w:lineRule="exact"/>
        <w:ind w:firstLineChars="200" w:firstLine="420"/>
        <w:rPr>
          <w:rFonts w:ascii="宋体" w:hAnsi="宋体" w:cs="宋体"/>
          <w:bCs/>
          <w:color w:val="FF0000"/>
          <w:kern w:val="0"/>
          <w:szCs w:val="21"/>
        </w:rPr>
      </w:pPr>
      <w:r>
        <w:rPr>
          <w:rFonts w:hint="eastAsia"/>
        </w:rPr>
        <w:t>上年审核确定的</w:t>
      </w:r>
      <w:r w:rsidR="00335465">
        <w:rPr>
          <w:rFonts w:hint="eastAsia"/>
        </w:rPr>
        <w:t>二</w:t>
      </w:r>
      <w:r>
        <w:rPr>
          <w:rFonts w:hint="eastAsia"/>
        </w:rPr>
        <w:t>个</w:t>
      </w:r>
      <w:proofErr w:type="gramStart"/>
      <w:r>
        <w:rPr>
          <w:rFonts w:hint="eastAsia"/>
        </w:rPr>
        <w:t>次要不</w:t>
      </w:r>
      <w:proofErr w:type="gramEnd"/>
      <w:r>
        <w:rPr>
          <w:rFonts w:hint="eastAsia"/>
        </w:rPr>
        <w:t>符合项，经审核组本次</w:t>
      </w:r>
      <w:r w:rsidR="00485D30">
        <w:rPr>
          <w:rFonts w:hint="eastAsia"/>
        </w:rPr>
        <w:t>远程</w:t>
      </w:r>
      <w:r>
        <w:rPr>
          <w:rFonts w:hint="eastAsia"/>
        </w:rPr>
        <w:t>审核，通过对纠正措施工作的实施、完成情况跟踪及有效性进行</w:t>
      </w:r>
      <w:r w:rsidR="00485D30">
        <w:rPr>
          <w:rFonts w:hint="eastAsia"/>
        </w:rPr>
        <w:t>远程</w:t>
      </w:r>
      <w:r>
        <w:rPr>
          <w:rFonts w:hint="eastAsia"/>
        </w:rPr>
        <w:t>查验，确认采取措施有效。以上不符合项已整改完成，同意关闭。</w:t>
      </w:r>
      <w:r>
        <w:t xml:space="preserve">  </w:t>
      </w:r>
      <w:r>
        <w:rPr>
          <w:color w:val="FF0000"/>
        </w:rPr>
        <w:t xml:space="preserve">  </w:t>
      </w:r>
    </w:p>
    <w:p w:rsidR="00242226" w:rsidRDefault="00242226" w:rsidP="00242226">
      <w:pPr>
        <w:widowControl/>
        <w:spacing w:line="240" w:lineRule="exact"/>
        <w:rPr>
          <w:rFonts w:asciiTheme="minorEastAsia" w:hAnsiTheme="minorEastAsia" w:cs="宋体"/>
          <w:color w:val="FF0000"/>
          <w:kern w:val="0"/>
          <w:szCs w:val="21"/>
        </w:rPr>
      </w:pPr>
    </w:p>
    <w:p w:rsidR="00242226" w:rsidRDefault="00242226" w:rsidP="00242226">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rsidR="00242226" w:rsidRDefault="00242226" w:rsidP="00242226">
      <w:pPr>
        <w:widowControl/>
        <w:spacing w:line="380" w:lineRule="exact"/>
        <w:ind w:firstLineChars="200" w:firstLine="420"/>
        <w:rPr>
          <w:rFonts w:ascii="宋体" w:hAnsi="宋体" w:cs="宋体"/>
          <w:bCs/>
          <w:kern w:val="0"/>
          <w:szCs w:val="21"/>
        </w:rPr>
      </w:pPr>
      <w:r>
        <w:rPr>
          <w:rFonts w:asciiTheme="minorEastAsia" w:hAnsiTheme="minorEastAsia" w:cs="宋体" w:hint="eastAsia"/>
          <w:bCs/>
          <w:kern w:val="0"/>
          <w:szCs w:val="21"/>
        </w:rPr>
        <w:t xml:space="preserve"> 公司目前尚未接到客户在产品质量、物料交接、能源、安全、现场管理等方面的投诉和纠纷。</w:t>
      </w:r>
    </w:p>
    <w:p w:rsidR="00242226" w:rsidRDefault="00242226" w:rsidP="00242226">
      <w:pPr>
        <w:widowControl/>
        <w:spacing w:line="240" w:lineRule="exact"/>
        <w:ind w:firstLineChars="200" w:firstLine="420"/>
        <w:rPr>
          <w:rFonts w:ascii="宋体" w:hAnsi="宋体" w:cs="宋体"/>
          <w:bCs/>
          <w:color w:val="FF0000"/>
          <w:kern w:val="0"/>
          <w:szCs w:val="21"/>
        </w:rPr>
      </w:pPr>
    </w:p>
    <w:p w:rsidR="00242226" w:rsidRDefault="00242226" w:rsidP="00242226">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lastRenderedPageBreak/>
        <w:t>测量管理体系在实现获证客户目标方面的有效性及持续的运作控制</w:t>
      </w:r>
      <w:r>
        <w:rPr>
          <w:rFonts w:asciiTheme="minorEastAsia" w:hAnsiTheme="minorEastAsia" w:cs="宋体" w:hint="eastAsia"/>
          <w:bCs/>
          <w:kern w:val="0"/>
          <w:szCs w:val="21"/>
        </w:rPr>
        <w:t>情况：</w:t>
      </w:r>
    </w:p>
    <w:p w:rsidR="00653C23" w:rsidRDefault="00653C23" w:rsidP="00653C23">
      <w:pPr>
        <w:widowControl/>
        <w:tabs>
          <w:tab w:val="left" w:pos="3858"/>
        </w:tabs>
        <w:spacing w:line="380" w:lineRule="exact"/>
        <w:ind w:firstLineChars="200" w:firstLine="420"/>
        <w:rPr>
          <w:rFonts w:ascii="宋体" w:eastAsia="宋体" w:hAnsi="宋体"/>
          <w:bCs/>
          <w:szCs w:val="21"/>
        </w:rPr>
      </w:pPr>
      <w:r w:rsidRPr="00653C23">
        <w:rPr>
          <w:rFonts w:ascii="宋体" w:eastAsia="宋体" w:hAnsi="宋体" w:hint="eastAsia"/>
          <w:bCs/>
          <w:szCs w:val="21"/>
        </w:rPr>
        <w:t>查HLJB/MM-2020《测量管理手册》规定了公司的测量管理体系管理方针及七项质量目标一致，有具体指标可测量，已分解至各部门，今年的质量目标由质检部统计、考核，都均能达标，符合GB/T 19022-2003标准要求，适应性、有效性及对持续运作的控制。</w:t>
      </w:r>
    </w:p>
    <w:p w:rsidR="00242226" w:rsidRPr="006552E0" w:rsidRDefault="00242226" w:rsidP="00653C23">
      <w:pPr>
        <w:widowControl/>
        <w:tabs>
          <w:tab w:val="left" w:pos="3858"/>
        </w:tabs>
        <w:spacing w:line="240" w:lineRule="exact"/>
        <w:ind w:firstLineChars="200" w:firstLine="420"/>
        <w:rPr>
          <w:rFonts w:ascii="宋体" w:eastAsia="宋体" w:hAnsi="宋体"/>
          <w:bCs/>
          <w:color w:val="FF0000"/>
          <w:szCs w:val="21"/>
        </w:rPr>
      </w:pPr>
      <w:r>
        <w:rPr>
          <w:rFonts w:ascii="宋体" w:eastAsia="宋体" w:hAnsi="宋体"/>
          <w:bCs/>
          <w:color w:val="FF0000"/>
          <w:szCs w:val="21"/>
        </w:rPr>
        <w:tab/>
      </w:r>
    </w:p>
    <w:p w:rsidR="00242226" w:rsidRDefault="00242226" w:rsidP="00242226">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t>对企业组织任何变更的审核：</w:t>
      </w:r>
    </w:p>
    <w:p w:rsidR="00242226" w:rsidRPr="00653C23" w:rsidRDefault="00242226" w:rsidP="00242226">
      <w:pPr>
        <w:widowControl/>
        <w:spacing w:line="380" w:lineRule="exact"/>
        <w:ind w:firstLineChars="200" w:firstLine="420"/>
        <w:rPr>
          <w:rFonts w:asciiTheme="minorEastAsia" w:hAnsiTheme="minorEastAsia"/>
          <w:bCs/>
          <w:szCs w:val="21"/>
        </w:rPr>
      </w:pPr>
      <w:r w:rsidRPr="00653C23">
        <w:rPr>
          <w:rFonts w:asciiTheme="minorEastAsia" w:hAnsiTheme="minorEastAsia" w:hint="eastAsia"/>
          <w:bCs/>
          <w:szCs w:val="21"/>
        </w:rPr>
        <w:t>企业的资质及组织机构无任何变更。</w:t>
      </w:r>
    </w:p>
    <w:p w:rsidR="00242226" w:rsidRDefault="00242226" w:rsidP="00242226">
      <w:pPr>
        <w:widowControl/>
        <w:spacing w:line="240" w:lineRule="exact"/>
        <w:ind w:firstLineChars="200" w:firstLine="420"/>
        <w:rPr>
          <w:rFonts w:asciiTheme="minorEastAsia" w:hAnsiTheme="minorEastAsia"/>
          <w:bCs/>
          <w:color w:val="FF0000"/>
          <w:szCs w:val="21"/>
        </w:rPr>
      </w:pPr>
    </w:p>
    <w:p w:rsidR="00242226" w:rsidRDefault="00242226" w:rsidP="00242226">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hint="eastAsia"/>
          <w:bCs/>
          <w:kern w:val="0"/>
          <w:szCs w:val="21"/>
        </w:rPr>
        <w:t>的情况：</w:t>
      </w:r>
    </w:p>
    <w:p w:rsidR="00242226" w:rsidRDefault="00242226" w:rsidP="00242226">
      <w:pPr>
        <w:widowControl/>
        <w:spacing w:line="380" w:lineRule="exact"/>
        <w:ind w:firstLine="431"/>
        <w:rPr>
          <w:rFonts w:ascii="宋体" w:hAnsi="宋体" w:cs="宋体"/>
          <w:kern w:val="0"/>
          <w:szCs w:val="21"/>
        </w:rPr>
      </w:pPr>
      <w:r>
        <w:rPr>
          <w:rFonts w:ascii="宋体" w:hAnsi="宋体" w:cs="宋体" w:hint="eastAsia"/>
          <w:kern w:val="0"/>
          <w:szCs w:val="21"/>
        </w:rPr>
        <w:t>公司</w:t>
      </w:r>
      <w:proofErr w:type="gramStart"/>
      <w:r>
        <w:rPr>
          <w:rFonts w:ascii="宋体" w:hAnsi="宋体" w:cs="宋体" w:hint="eastAsia"/>
          <w:kern w:val="0"/>
          <w:szCs w:val="21"/>
        </w:rPr>
        <w:t>对标志</w:t>
      </w:r>
      <w:proofErr w:type="gramEnd"/>
      <w:r>
        <w:rPr>
          <w:rFonts w:ascii="宋体" w:hAnsi="宋体" w:cs="宋体" w:hint="eastAsia"/>
          <w:kern w:val="0"/>
          <w:szCs w:val="21"/>
        </w:rPr>
        <w:t>的</w:t>
      </w:r>
      <w:r w:rsidRPr="00653C23">
        <w:rPr>
          <w:rFonts w:ascii="宋体" w:hAnsi="宋体" w:cs="宋体" w:hint="eastAsia"/>
          <w:kern w:val="0"/>
          <w:szCs w:val="21"/>
        </w:rPr>
        <w:t>使用，符合相关标准和规定。公司测量管理体系的认证证书主要用于企业形象广告宣传及产品招投标。</w:t>
      </w:r>
    </w:p>
    <w:p w:rsidR="00242226" w:rsidRDefault="00242226" w:rsidP="00242226">
      <w:pPr>
        <w:widowControl/>
        <w:spacing w:line="240" w:lineRule="exact"/>
        <w:ind w:firstLine="431"/>
        <w:rPr>
          <w:rFonts w:asciiTheme="minorEastAsia" w:hAnsiTheme="minorEastAsia" w:cs="宋体"/>
          <w:bCs/>
          <w:color w:val="FF0000"/>
          <w:kern w:val="0"/>
          <w:szCs w:val="21"/>
        </w:rPr>
      </w:pPr>
    </w:p>
    <w:p w:rsidR="00242226" w:rsidRPr="003C7E34" w:rsidRDefault="003C7E34" w:rsidP="003C7E34">
      <w:pPr>
        <w:widowControl/>
        <w:spacing w:line="380" w:lineRule="exact"/>
        <w:rPr>
          <w:rFonts w:ascii="宋体" w:hAnsi="宋体"/>
          <w:szCs w:val="21"/>
        </w:rPr>
      </w:pPr>
      <w:r>
        <w:rPr>
          <w:rFonts w:ascii="宋体" w:hAnsi="宋体" w:hint="eastAsia"/>
          <w:szCs w:val="21"/>
        </w:rPr>
        <w:t>10.</w:t>
      </w:r>
      <w:r w:rsidRPr="003C7E34">
        <w:rPr>
          <w:rFonts w:ascii="宋体" w:hAnsi="宋体" w:hint="eastAsia"/>
          <w:szCs w:val="21"/>
        </w:rPr>
        <w:t>本次</w:t>
      </w:r>
      <w:proofErr w:type="gramStart"/>
      <w:r w:rsidRPr="003C7E34">
        <w:rPr>
          <w:rFonts w:ascii="宋体" w:hAnsi="宋体" w:hint="eastAsia"/>
          <w:szCs w:val="21"/>
        </w:rPr>
        <w:t>审核共</w:t>
      </w:r>
      <w:proofErr w:type="gramEnd"/>
      <w:r w:rsidRPr="003C7E34">
        <w:rPr>
          <w:rFonts w:ascii="宋体" w:hAnsi="宋体" w:hint="eastAsia"/>
          <w:szCs w:val="21"/>
        </w:rPr>
        <w:t>出具一般不符合项一项，未发现严重的或系统性的不符合情况。</w:t>
      </w:r>
    </w:p>
    <w:p w:rsidR="003C7E34" w:rsidRPr="003C7E34" w:rsidRDefault="003C7E34" w:rsidP="003C7E34">
      <w:pPr>
        <w:widowControl/>
        <w:spacing w:line="380" w:lineRule="exact"/>
        <w:ind w:firstLineChars="200" w:firstLine="420"/>
        <w:jc w:val="left"/>
        <w:rPr>
          <w:rFonts w:ascii="宋体" w:hAnsi="宋体" w:cs="宋体"/>
          <w:kern w:val="0"/>
          <w:szCs w:val="21"/>
        </w:rPr>
      </w:pPr>
      <w:r>
        <w:rPr>
          <w:rFonts w:ascii="宋体" w:hAnsi="宋体" w:cs="宋体" w:hint="eastAsia"/>
          <w:kern w:val="0"/>
          <w:szCs w:val="21"/>
        </w:rPr>
        <w:t>检查企业的三项计量标准</w:t>
      </w:r>
      <w:r w:rsidR="00485D30">
        <w:rPr>
          <w:rFonts w:ascii="宋体" w:hAnsi="宋体" w:cs="宋体" w:hint="eastAsia"/>
          <w:kern w:val="0"/>
          <w:szCs w:val="21"/>
        </w:rPr>
        <w:t>考核</w:t>
      </w:r>
      <w:r>
        <w:rPr>
          <w:rFonts w:ascii="宋体" w:hAnsi="宋体" w:cs="宋体" w:hint="eastAsia"/>
          <w:kern w:val="0"/>
          <w:szCs w:val="21"/>
        </w:rPr>
        <w:t>证书，其中卡尺量具检定装置的计量标准考核证书中开展检定项目的测量范围（0-300）mm,而实际工作中，企业的0-500mm的游标卡尺进行自检，超检定范围检定，不符合</w:t>
      </w:r>
      <w:r w:rsidRPr="003C7E34">
        <w:rPr>
          <w:rFonts w:ascii="宋体" w:hAnsi="宋体" w:cs="宋体" w:hint="eastAsia"/>
          <w:kern w:val="0"/>
          <w:szCs w:val="21"/>
        </w:rPr>
        <w:t>GB/T19022-2003标准7.3.2</w:t>
      </w:r>
      <w:r>
        <w:rPr>
          <w:rFonts w:ascii="宋体" w:hAnsi="宋体" w:cs="宋体" w:hint="eastAsia"/>
          <w:kern w:val="0"/>
          <w:szCs w:val="21"/>
        </w:rPr>
        <w:t>条款要求。</w:t>
      </w:r>
    </w:p>
    <w:p w:rsidR="00242226" w:rsidRPr="003C7E34" w:rsidRDefault="00242226" w:rsidP="00242226">
      <w:pPr>
        <w:widowControl/>
        <w:spacing w:line="240" w:lineRule="exact"/>
        <w:ind w:firstLine="431"/>
        <w:rPr>
          <w:rFonts w:asciiTheme="minorEastAsia" w:hAnsiTheme="minorEastAsia" w:cs="宋体"/>
          <w:bCs/>
          <w:color w:val="FF0000"/>
          <w:kern w:val="0"/>
          <w:szCs w:val="21"/>
        </w:rPr>
      </w:pPr>
    </w:p>
    <w:p w:rsidR="00242226" w:rsidRDefault="00242226" w:rsidP="00242226">
      <w:pPr>
        <w:snapToGrid w:val="0"/>
        <w:spacing w:line="400" w:lineRule="exact"/>
        <w:ind w:rightChars="-244" w:right="-512"/>
        <w:rPr>
          <w:rFonts w:ascii="宋体" w:eastAsia="宋体" w:hAnsi="宋体" w:cs="宋体"/>
          <w:kern w:val="0"/>
          <w:szCs w:val="28"/>
        </w:rPr>
      </w:pPr>
      <w:r>
        <w:rPr>
          <w:rFonts w:ascii="宋体" w:eastAsia="宋体" w:hAnsi="宋体" w:cs="宋体" w:hint="eastAsia"/>
          <w:b/>
          <w:bCs/>
          <w:kern w:val="0"/>
          <w:szCs w:val="21"/>
        </w:rPr>
        <w:t>三、监督审核结论意见</w:t>
      </w:r>
      <w:r>
        <w:rPr>
          <w:rFonts w:ascii="宋体" w:eastAsia="宋体" w:hAnsi="宋体" w:cs="宋体" w:hint="eastAsia"/>
          <w:bCs/>
          <w:kern w:val="0"/>
          <w:szCs w:val="21"/>
        </w:rPr>
        <w:t>(</w:t>
      </w:r>
      <w:proofErr w:type="gramStart"/>
      <w:r>
        <w:rPr>
          <w:rFonts w:ascii="宋体" w:eastAsia="宋体" w:hAnsi="宋体" w:cs="宋体" w:hint="eastAsia"/>
          <w:kern w:val="0"/>
          <w:szCs w:val="21"/>
        </w:rPr>
        <w:t>含需要</w:t>
      </w:r>
      <w:proofErr w:type="gramEnd"/>
      <w:r>
        <w:rPr>
          <w:rFonts w:ascii="宋体" w:eastAsia="宋体" w:hAnsi="宋体" w:cs="宋体" w:hint="eastAsia"/>
          <w:kern w:val="0"/>
          <w:szCs w:val="21"/>
        </w:rPr>
        <w:t>说</w:t>
      </w:r>
      <w:r>
        <w:rPr>
          <w:rFonts w:ascii="宋体" w:eastAsia="宋体" w:hAnsi="宋体" w:cs="宋体" w:hint="eastAsia"/>
          <w:kern w:val="0"/>
          <w:szCs w:val="28"/>
        </w:rPr>
        <w:t>明的事项):</w:t>
      </w:r>
    </w:p>
    <w:p w:rsidR="00242226" w:rsidRDefault="00242226" w:rsidP="00242226">
      <w:pPr>
        <w:snapToGrid w:val="0"/>
        <w:spacing w:line="400" w:lineRule="exact"/>
        <w:ind w:rightChars="-244" w:right="-512" w:firstLineChars="200" w:firstLine="400"/>
        <w:rPr>
          <w:rFonts w:ascii="宋体" w:hAnsi="宋体"/>
          <w:szCs w:val="21"/>
        </w:rPr>
      </w:pPr>
      <w:r>
        <w:rPr>
          <w:rStyle w:val="FontStyle137"/>
          <w:rFonts w:ascii="宋体" w:eastAsia="宋体" w:hAnsi="宋体"/>
          <w:szCs w:val="21"/>
        </w:rPr>
        <w:t>通过202</w:t>
      </w:r>
      <w:r>
        <w:rPr>
          <w:rStyle w:val="FontStyle137"/>
          <w:rFonts w:ascii="宋体" w:eastAsia="宋体" w:hAnsi="宋体" w:hint="eastAsia"/>
          <w:szCs w:val="21"/>
        </w:rPr>
        <w:t>2</w:t>
      </w:r>
      <w:r>
        <w:rPr>
          <w:rStyle w:val="FontStyle137"/>
          <w:rFonts w:ascii="宋体" w:eastAsia="宋体" w:hAnsi="宋体"/>
          <w:szCs w:val="21"/>
        </w:rPr>
        <w:t>年</w:t>
      </w:r>
      <w:r>
        <w:rPr>
          <w:rStyle w:val="FontStyle137"/>
          <w:rFonts w:ascii="宋体" w:eastAsia="宋体" w:hAnsi="宋体" w:hint="eastAsia"/>
          <w:szCs w:val="21"/>
        </w:rPr>
        <w:t>01</w:t>
      </w:r>
      <w:r>
        <w:rPr>
          <w:rStyle w:val="FontStyle137"/>
          <w:rFonts w:ascii="宋体" w:eastAsia="宋体" w:hAnsi="宋体"/>
          <w:szCs w:val="21"/>
        </w:rPr>
        <w:t>月</w:t>
      </w:r>
      <w:r>
        <w:rPr>
          <w:rStyle w:val="FontStyle137"/>
          <w:rFonts w:ascii="宋体" w:eastAsia="宋体" w:hAnsi="宋体" w:hint="eastAsia"/>
          <w:szCs w:val="21"/>
        </w:rPr>
        <w:t>24</w:t>
      </w:r>
      <w:r>
        <w:rPr>
          <w:rStyle w:val="FontStyle137"/>
          <w:rFonts w:ascii="宋体" w:eastAsia="宋体" w:hAnsi="宋体"/>
          <w:szCs w:val="21"/>
        </w:rPr>
        <w:t>日</w:t>
      </w:r>
      <w:r>
        <w:rPr>
          <w:rStyle w:val="FontStyle137"/>
          <w:rFonts w:ascii="宋体" w:eastAsia="宋体" w:hAnsi="宋体" w:hint="eastAsia"/>
          <w:szCs w:val="21"/>
        </w:rPr>
        <w:t>-25日上午</w:t>
      </w:r>
      <w:r>
        <w:rPr>
          <w:rStyle w:val="FontStyle137"/>
          <w:rFonts w:ascii="宋体" w:eastAsia="宋体" w:hAnsi="宋体"/>
          <w:szCs w:val="21"/>
        </w:rPr>
        <w:t>，对</w:t>
      </w:r>
      <w:r>
        <w:rPr>
          <w:rFonts w:asciiTheme="minorEastAsia" w:hAnsiTheme="minorEastAsia" w:cs="宋体" w:hint="eastAsia"/>
          <w:kern w:val="0"/>
          <w:szCs w:val="21"/>
        </w:rPr>
        <w:t>宁波合力机泵股份有限公司</w:t>
      </w:r>
      <w:r w:rsidR="00485D30">
        <w:rPr>
          <w:rFonts w:asciiTheme="minorEastAsia" w:hAnsiTheme="minorEastAsia" w:cs="宋体" w:hint="eastAsia"/>
          <w:kern w:val="0"/>
          <w:szCs w:val="21"/>
        </w:rPr>
        <w:t>远程</w:t>
      </w:r>
      <w:bookmarkStart w:id="10" w:name="_GoBack"/>
      <w:bookmarkEnd w:id="10"/>
      <w:r w:rsidRPr="00A50B47">
        <w:rPr>
          <w:rStyle w:val="FontStyle137"/>
          <w:rFonts w:ascii="宋体" w:eastAsia="宋体" w:hAnsi="宋体"/>
          <w:szCs w:val="21"/>
        </w:rPr>
        <w:t>监</w:t>
      </w:r>
      <w:r>
        <w:rPr>
          <w:rStyle w:val="FontStyle137"/>
          <w:rFonts w:ascii="宋体" w:eastAsia="宋体" w:hAnsi="宋体"/>
          <w:szCs w:val="21"/>
        </w:rPr>
        <w:t>督审核</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653C23">
        <w:rPr>
          <w:rFonts w:ascii="宋体" w:hAnsi="宋体" w:hint="eastAsia"/>
          <w:szCs w:val="21"/>
        </w:rPr>
        <w:t>无新增重要测量过程，检查了已识别的重要测量过程，测</w:t>
      </w:r>
      <w:r w:rsidRPr="005B7139">
        <w:rPr>
          <w:rFonts w:ascii="宋体" w:hAnsi="宋体" w:hint="eastAsia"/>
          <w:szCs w:val="21"/>
        </w:rPr>
        <w:t>量过程受控、监视方法正确有效，重要测量人员能力受控，</w:t>
      </w:r>
      <w:r>
        <w:rPr>
          <w:rFonts w:ascii="宋体" w:hAnsi="宋体" w:hint="eastAsia"/>
          <w:szCs w:val="21"/>
        </w:rPr>
        <w:t>测量设备、测量环境、测量软件、测量记录及外部供方管理等各项工作。综上所述，审核组认为</w:t>
      </w:r>
      <w:r>
        <w:rPr>
          <w:rFonts w:asciiTheme="minorEastAsia" w:hAnsiTheme="minorEastAsia" w:cs="宋体" w:hint="eastAsia"/>
          <w:kern w:val="0"/>
          <w:szCs w:val="21"/>
        </w:rPr>
        <w:t>宁波合力机泵股份有限公司</w:t>
      </w:r>
      <w:r>
        <w:rPr>
          <w:rFonts w:ascii="宋体" w:hAnsi="宋体" w:hint="eastAsia"/>
          <w:szCs w:val="21"/>
        </w:rPr>
        <w:t>测量管理体系，符合GB/T 19022-2003标准要求，对体系运行具有持续的有效性、符合</w:t>
      </w:r>
      <w:proofErr w:type="gramStart"/>
      <w:r>
        <w:rPr>
          <w:rFonts w:ascii="宋体" w:hAnsi="宋体" w:hint="eastAsia"/>
          <w:szCs w:val="21"/>
        </w:rPr>
        <w:t>性予以</w:t>
      </w:r>
      <w:proofErr w:type="gramEnd"/>
      <w:r>
        <w:rPr>
          <w:rFonts w:ascii="宋体" w:hAnsi="宋体" w:hint="eastAsia"/>
          <w:szCs w:val="21"/>
        </w:rPr>
        <w:t>肯定。建议报请北京国标联合认证有限公司批准通过监督审核。</w:t>
      </w:r>
    </w:p>
    <w:p w:rsidR="00456656" w:rsidRPr="00242226" w:rsidRDefault="00703499" w:rsidP="00242226">
      <w:pPr>
        <w:widowControl/>
        <w:spacing w:line="360" w:lineRule="auto"/>
        <w:jc w:val="left"/>
        <w:rPr>
          <w:rFonts w:ascii="宋体" w:hAnsi="宋体" w:cs="宋体"/>
          <w:color w:val="FF0000"/>
          <w:kern w:val="0"/>
          <w:szCs w:val="21"/>
        </w:rPr>
      </w:pPr>
    </w:p>
    <w:p w:rsidR="009E48AF" w:rsidRDefault="00703499" w:rsidP="009E48AF">
      <w:pPr>
        <w:widowControl/>
        <w:spacing w:line="360" w:lineRule="auto"/>
        <w:jc w:val="left"/>
        <w:rPr>
          <w:rFonts w:ascii="宋体" w:hAnsi="宋体" w:cs="宋体"/>
          <w:kern w:val="0"/>
          <w:szCs w:val="21"/>
        </w:rPr>
      </w:pPr>
    </w:p>
    <w:p w:rsidR="009E48AF" w:rsidRPr="00804371" w:rsidRDefault="00AE0B63"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1312" behindDoc="0" locked="0" layoutInCell="1" allowOverlap="1" wp14:anchorId="210E950E" wp14:editId="4778ECF6">
            <wp:simplePos x="0" y="0"/>
            <wp:positionH relativeFrom="column">
              <wp:posOffset>1465580</wp:posOffset>
            </wp:positionH>
            <wp:positionV relativeFrom="paragraph">
              <wp:posOffset>18415</wp:posOffset>
            </wp:positionV>
            <wp:extent cx="695960" cy="4076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960" cy="407670"/>
                    </a:xfrm>
                    <a:prstGeom prst="rect">
                      <a:avLst/>
                    </a:prstGeom>
                    <a:noFill/>
                  </pic:spPr>
                </pic:pic>
              </a:graphicData>
            </a:graphic>
            <wp14:sizeRelH relativeFrom="page">
              <wp14:pctWidth>0</wp14:pctWidth>
            </wp14:sizeRelH>
            <wp14:sizeRelV relativeFrom="page">
              <wp14:pctHeight>0</wp14:pctHeight>
            </wp14:sizeRelV>
          </wp:anchor>
        </w:drawing>
      </w:r>
      <w:r w:rsidR="00B23389" w:rsidRPr="00804371">
        <w:rPr>
          <w:rFonts w:ascii="宋体" w:eastAsia="宋体" w:hAnsi="宋体" w:cs="宋体"/>
          <w:kern w:val="0"/>
          <w:szCs w:val="21"/>
        </w:rPr>
        <w:t>审核组组长（签字）：</w:t>
      </w:r>
      <w:r w:rsidR="00B23389" w:rsidRPr="00804371">
        <w:rPr>
          <w:rFonts w:ascii="宋体" w:eastAsia="宋体" w:hAnsi="宋体" w:cs="宋体" w:hint="eastAsia"/>
          <w:kern w:val="0"/>
          <w:szCs w:val="21"/>
        </w:rPr>
        <w:t xml:space="preserve">                                </w:t>
      </w:r>
      <w:r w:rsidR="00B23389">
        <w:rPr>
          <w:rFonts w:ascii="宋体" w:eastAsia="宋体" w:hAnsi="宋体" w:cs="宋体" w:hint="eastAsia"/>
          <w:kern w:val="0"/>
          <w:szCs w:val="21"/>
        </w:rPr>
        <w:t xml:space="preserve"> </w:t>
      </w:r>
      <w:r w:rsidR="00B23389" w:rsidRPr="00804371">
        <w:rPr>
          <w:rFonts w:ascii="宋体" w:eastAsia="宋体" w:hAnsi="宋体" w:cs="宋体"/>
          <w:kern w:val="0"/>
          <w:szCs w:val="21"/>
        </w:rPr>
        <w:t>日</w:t>
      </w:r>
      <w:r w:rsidR="00B23389">
        <w:rPr>
          <w:rFonts w:ascii="宋体" w:eastAsia="宋体" w:hAnsi="宋体" w:cs="宋体" w:hint="eastAsia"/>
          <w:kern w:val="0"/>
          <w:szCs w:val="21"/>
        </w:rPr>
        <w:t xml:space="preserve"> </w:t>
      </w:r>
      <w:r w:rsidR="00B23389" w:rsidRPr="00804371">
        <w:rPr>
          <w:rFonts w:ascii="宋体" w:eastAsia="宋体" w:hAnsi="宋体" w:cs="宋体"/>
          <w:kern w:val="0"/>
          <w:szCs w:val="21"/>
        </w:rPr>
        <w:t>期：</w:t>
      </w:r>
      <w:r>
        <w:rPr>
          <w:rFonts w:ascii="宋体" w:eastAsia="宋体" w:hAnsi="宋体" w:cs="宋体" w:hint="eastAsia"/>
          <w:kern w:val="0"/>
          <w:szCs w:val="21"/>
        </w:rPr>
        <w:t>2022.01.25</w:t>
      </w:r>
    </w:p>
    <w:p w:rsidR="009E48AF" w:rsidRPr="00804371" w:rsidRDefault="009E3DE4" w:rsidP="009E48AF">
      <w:pPr>
        <w:widowControl/>
        <w:spacing w:line="360" w:lineRule="auto"/>
        <w:jc w:val="left"/>
        <w:rPr>
          <w:rFonts w:ascii="宋体" w:eastAsia="宋体" w:hAnsi="宋体" w:cs="宋体"/>
          <w:kern w:val="0"/>
          <w:szCs w:val="21"/>
        </w:rPr>
      </w:pPr>
      <w:r>
        <w:rPr>
          <w:rFonts w:ascii="宋体" w:eastAsia="宋体" w:hAnsi="宋体" w:cs="宋体"/>
          <w:noProof/>
          <w:color w:val="000000"/>
          <w:kern w:val="0"/>
          <w:szCs w:val="21"/>
        </w:rPr>
        <w:drawing>
          <wp:anchor distT="0" distB="0" distL="114300" distR="114300" simplePos="0" relativeHeight="251660288" behindDoc="0" locked="0" layoutInCell="1" allowOverlap="1" wp14:anchorId="13F6A94B" wp14:editId="78C95C50">
            <wp:simplePos x="0" y="0"/>
            <wp:positionH relativeFrom="column">
              <wp:posOffset>1419837</wp:posOffset>
            </wp:positionH>
            <wp:positionV relativeFrom="paragraph">
              <wp:posOffset>271198</wp:posOffset>
            </wp:positionV>
            <wp:extent cx="742425" cy="553906"/>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4082" cy="555142"/>
                    </a:xfrm>
                    <a:prstGeom prst="rect">
                      <a:avLst/>
                    </a:prstGeom>
                    <a:noFill/>
                  </pic:spPr>
                </pic:pic>
              </a:graphicData>
            </a:graphic>
            <wp14:sizeRelH relativeFrom="page">
              <wp14:pctWidth>0</wp14:pctWidth>
            </wp14:sizeRelH>
            <wp14:sizeRelV relativeFrom="page">
              <wp14:pctHeight>0</wp14:pctHeight>
            </wp14:sizeRelV>
          </wp:anchor>
        </w:drawing>
      </w:r>
    </w:p>
    <w:p w:rsidR="00AE0B63" w:rsidRPr="00804371" w:rsidRDefault="00B23389" w:rsidP="00AE0B63">
      <w:pPr>
        <w:widowControl/>
        <w:spacing w:line="360" w:lineRule="auto"/>
        <w:jc w:val="left"/>
        <w:rPr>
          <w:rFonts w:ascii="宋体" w:eastAsia="宋体" w:hAnsi="宋体" w:cs="宋体"/>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AE0B63">
        <w:rPr>
          <w:rFonts w:ascii="宋体" w:eastAsia="宋体" w:hAnsi="宋体" w:cs="宋体" w:hint="eastAsia"/>
          <w:kern w:val="0"/>
          <w:szCs w:val="21"/>
        </w:rPr>
        <w:t>2022.01.25</w:t>
      </w:r>
    </w:p>
    <w:p w:rsidR="009E48AF" w:rsidRPr="00612817" w:rsidRDefault="00B23389"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hint="eastAsia"/>
          <w:color w:val="000000"/>
          <w:kern w:val="0"/>
          <w:szCs w:val="21"/>
        </w:rPr>
        <w:t xml:space="preserve">  </w:t>
      </w:r>
    </w:p>
    <w:p w:rsidR="00863661" w:rsidRPr="004B033F" w:rsidRDefault="00703499">
      <w:pPr>
        <w:widowControl/>
        <w:spacing w:line="276" w:lineRule="auto"/>
        <w:ind w:right="1050"/>
        <w:rPr>
          <w:rFonts w:ascii="宋体" w:eastAsia="宋体" w:hAnsi="宋体" w:cs="宋体"/>
          <w:b/>
          <w:bCs/>
          <w:kern w:val="0"/>
          <w:szCs w:val="21"/>
        </w:rPr>
      </w:pPr>
    </w:p>
    <w:p w:rsidR="004B033F" w:rsidRDefault="00B23389"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703499">
      <w:pPr>
        <w:widowControl/>
        <w:spacing w:line="276" w:lineRule="auto"/>
        <w:ind w:right="1050"/>
        <w:rPr>
          <w:rFonts w:ascii="宋体" w:eastAsia="宋体" w:hAnsi="宋体" w:cs="宋体"/>
          <w:kern w:val="0"/>
          <w:szCs w:val="28"/>
        </w:rPr>
      </w:pPr>
    </w:p>
    <w:sectPr w:rsidR="00863661" w:rsidRPr="004B033F"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499" w:rsidRDefault="00703499">
      <w:r>
        <w:separator/>
      </w:r>
    </w:p>
  </w:endnote>
  <w:endnote w:type="continuationSeparator" w:id="0">
    <w:p w:rsidR="00703499" w:rsidRDefault="0070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499" w:rsidRDefault="00703499">
      <w:r>
        <w:separator/>
      </w:r>
    </w:p>
  </w:footnote>
  <w:footnote w:type="continuationSeparator" w:id="0">
    <w:p w:rsidR="00703499" w:rsidRDefault="00703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61" w:rsidRDefault="00B23389" w:rsidP="009E3DE4">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703499"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B23389">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B23389">
      <w:rPr>
        <w:rStyle w:val="CharChar1"/>
        <w:rFonts w:ascii="Times New Roman" w:hAnsi="Times New Roman" w:cs="Times New Roman" w:hint="default"/>
        <w:szCs w:val="21"/>
      </w:rPr>
      <w:t>北京国标联合认证有限公司</w:t>
    </w:r>
  </w:p>
  <w:p w:rsidR="00863661" w:rsidRDefault="00B23389" w:rsidP="009E3DE4">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703499">
    <w:pPr>
      <w:rPr>
        <w:sz w:val="18"/>
        <w:szCs w:val="18"/>
      </w:rPr>
    </w:pPr>
    <w:r>
      <w:rPr>
        <w:sz w:val="18"/>
      </w:rPr>
      <w:pict>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6ED5"/>
    <w:rsid w:val="001A7081"/>
    <w:rsid w:val="00234702"/>
    <w:rsid w:val="00242226"/>
    <w:rsid w:val="00335465"/>
    <w:rsid w:val="003C7E34"/>
    <w:rsid w:val="00485D30"/>
    <w:rsid w:val="005A56E3"/>
    <w:rsid w:val="00653C23"/>
    <w:rsid w:val="00703499"/>
    <w:rsid w:val="0075356D"/>
    <w:rsid w:val="0076597C"/>
    <w:rsid w:val="00936ED5"/>
    <w:rsid w:val="009E3DE4"/>
    <w:rsid w:val="00AC366C"/>
    <w:rsid w:val="00AE0B63"/>
    <w:rsid w:val="00B23389"/>
    <w:rsid w:val="00BB5305"/>
    <w:rsid w:val="00C36D56"/>
    <w:rsid w:val="00D325E5"/>
    <w:rsid w:val="00DB0715"/>
    <w:rsid w:val="00E24F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 w:type="paragraph" w:styleId="a6">
    <w:name w:val="Balloon Text"/>
    <w:basedOn w:val="a"/>
    <w:link w:val="Char1"/>
    <w:uiPriority w:val="99"/>
    <w:semiHidden/>
    <w:unhideWhenUsed/>
    <w:rsid w:val="009E3DE4"/>
    <w:rPr>
      <w:sz w:val="18"/>
      <w:szCs w:val="18"/>
    </w:rPr>
  </w:style>
  <w:style w:type="character" w:customStyle="1" w:styleId="Char1">
    <w:name w:val="批注框文本 Char"/>
    <w:basedOn w:val="a0"/>
    <w:link w:val="a6"/>
    <w:uiPriority w:val="99"/>
    <w:semiHidden/>
    <w:rsid w:val="009E3DE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64</cp:revision>
  <cp:lastPrinted>2017-09-01T06:24:00Z</cp:lastPrinted>
  <dcterms:created xsi:type="dcterms:W3CDTF">2015-10-10T03:59:00Z</dcterms:created>
  <dcterms:modified xsi:type="dcterms:W3CDTF">2022-01-27T03:14:00Z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