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湛江卷烟包装材料印刷有限公司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11009-2024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广东省湛江市椹川大道北33号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广东省湛江市椹川大道北33号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尚振军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18820660928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2025年09月22日 09:00至2025年09月23日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绿色供应链管理体系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RB/T 089-2022 绿色供应链管理体系 要求及使用指南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R08:商标印刷和销售服务所涉及的绿色供应链管理活动（一级合格）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ISC[S]0211-R08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13824404403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李凤娟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259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446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