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10613-2025-Q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1249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 xml:space="preserve">樟树市王子酒业有限公司 </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文波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文波、林郁、熊文波</w:t>
            </w:r>
            <w:r>
              <w:rPr>
                <w:rFonts w:hint="eastAsia"/>
              </w:rPr>
              <w:t xml:space="preserve"> </w:t>
            </w:r>
            <w:r>
              <w:rPr>
                <w:rFonts w:hint="eastAsia"/>
              </w:rPr>
              <w:t>熊文波</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071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 xml:space="preserve">樟树市王子酒业有限公司 </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文波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2022-N1QMS-2257737</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林郁</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2023-N1QMS-1263773</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熊文波</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技术专家</w:t>
            </w:r>
          </w:p>
        </w:tc>
        <w:tc>
          <w:tcPr>
            <w:tcW w:w="2268" w:type="dxa"/>
            <w:vAlign w:val="center"/>
          </w:tcPr>
          <w:p w14:paraId="211AF98E">
            <w:pPr>
              <w:spacing w:line="360" w:lineRule="exact"/>
              <w:jc w:val="center"/>
            </w:pPr>
            <w:r>
              <w:t>362203196811160130</w:t>
            </w:r>
          </w:p>
        </w:tc>
        <w:tc>
          <w:tcPr>
            <w:tcW w:w="3145" w:type="dxa"/>
            <w:vAlign w:val="center"/>
          </w:tcPr>
          <w:p w14:paraId="7F43F701">
            <w:pPr>
              <w:spacing w:line="360" w:lineRule="exact"/>
              <w:jc w:val="center"/>
            </w:pPr>
            <w:r>
              <w:t>03.10.01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2025年06月02日上午至2025年06月02日下午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Q:白酒的生产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江西省宜春市樟树市昌付镇城头村委古连石村</w:t>
      </w:r>
    </w:p>
    <w:p w14:paraId="5FB2C4BD">
      <w:pPr>
        <w:spacing w:line="360" w:lineRule="auto"/>
        <w:ind w:firstLine="420" w:firstLineChars="200"/>
      </w:pPr>
      <w:r>
        <w:rPr>
          <w:rFonts w:hint="eastAsia"/>
        </w:rPr>
        <w:t>办公地址：</w:t>
      </w:r>
      <w:r>
        <w:rPr>
          <w:rFonts w:hint="eastAsia"/>
        </w:rPr>
        <w:t>江西省宜春市樟树市昌付镇城头村委古连石村</w:t>
      </w:r>
    </w:p>
    <w:p w14:paraId="3E2A92FF">
      <w:pPr>
        <w:spacing w:line="360" w:lineRule="auto"/>
        <w:ind w:firstLine="420" w:firstLineChars="200"/>
      </w:pPr>
      <w:r>
        <w:rPr>
          <w:rFonts w:hint="eastAsia"/>
        </w:rPr>
        <w:t>经营地址：</w:t>
      </w:r>
      <w:bookmarkStart w:id="14" w:name="生产地址"/>
      <w:bookmarkEnd w:id="14"/>
      <w:r>
        <w:rPr>
          <w:rFonts w:hint="eastAsia"/>
        </w:rPr>
        <w:t>江西省宜春市樟树市昌付镇城头村委古连石村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2025年05月25日 08:30至2025年05月25日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 xml:space="preserve">樟树市王子酒业有限公司 </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文波、林郁、熊文波</w:t>
      </w:r>
      <w:r>
        <w:rPr>
          <w:rFonts w:hint="eastAsia"/>
        </w:rPr>
        <w:t xml:space="preserve">  </w:t>
      </w:r>
      <w:r>
        <w:rPr>
          <w:rFonts w:hint="eastAsia"/>
          <w:b/>
          <w:color w:val="auto"/>
          <w:kern w:val="2"/>
          <w:sz w:val="21"/>
          <w:lang w:val="en-GB"/>
        </w:rPr>
        <w:t>熊文波</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655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