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10998-2024-Q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69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西安睿智时代信息技术有限公司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98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Q:计算机软、硬件的销售；计算机应用软件开发及技术服务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陕西省西安市高新区科技三路57号融城云谷B座1301室</w:t>
      </w:r>
    </w:p>
    <w:p w:rsidR="001F0A49">
      <w:pPr>
        <w:spacing w:line="360" w:lineRule="auto"/>
        <w:ind w:firstLine="420" w:firstLineChars="200"/>
      </w:pPr>
      <w:r>
        <w:rPr>
          <w:rFonts w:hint="eastAsia"/>
        </w:rPr>
        <w:t>办公地址：</w:t>
      </w:r>
      <w:r>
        <w:rPr>
          <w:rFonts w:hint="eastAsia"/>
        </w:rPr>
        <w:t>陕西省西安市高新区科技三路57号融城云谷B座1301室</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陕西省西安市高新区科技三路57号融城云谷B座1301室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西安睿智时代信息技术有限公司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63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