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10991-2024-Q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133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浙江宇豪新材料股份有限公司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单迎珍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单迎珍、周传林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313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单迎珍</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2024-N1QMS-4202976</w:t>
            </w:r>
          </w:p>
        </w:tc>
        <w:tc>
          <w:tcPr>
            <w:tcW w:w="3145" w:type="dxa"/>
            <w:vAlign w:val="center"/>
          </w:tcPr>
          <w:p w:rsidR="00142F5C" w:rsidP="00772D33">
            <w:pPr>
              <w:spacing w:line="360" w:lineRule="exact"/>
              <w:jc w:val="center"/>
              <w:rPr>
                <w:szCs w:val="21"/>
              </w:rPr>
            </w:pPr>
            <w:r>
              <w:t>23.01.01,23.01.02,23.01.04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周传林</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2024-N1QMS-1459792</w:t>
            </w: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2025年08月30日上午至2025年08月30日下午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Q:木制家具的生产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浙江省嘉兴市桐乡市梧桐街道光明路1243号1幢</w:t>
      </w:r>
    </w:p>
    <w:p w:rsidR="001F0A49">
      <w:pPr>
        <w:spacing w:line="360" w:lineRule="auto"/>
        <w:ind w:firstLine="420" w:firstLineChars="200"/>
      </w:pPr>
      <w:r>
        <w:rPr>
          <w:rFonts w:hint="eastAsia"/>
        </w:rPr>
        <w:t>办公地址：</w:t>
      </w:r>
      <w:r>
        <w:rPr>
          <w:rFonts w:hint="eastAsia"/>
        </w:rPr>
        <w:t>浙江省嘉兴市桐乡市高新西三路118号（1#、2#）楼厂房第1、2、4层及办公楼3、4层</w:t>
      </w:r>
    </w:p>
    <w:p w:rsidR="001F0A49">
      <w:pPr>
        <w:spacing w:line="360" w:lineRule="auto"/>
        <w:ind w:firstLine="420" w:firstLineChars="200"/>
      </w:pPr>
      <w:r>
        <w:rPr>
          <w:rFonts w:hint="eastAsia"/>
        </w:rPr>
        <w:t>经营地址：</w:t>
      </w:r>
      <w:bookmarkStart w:id="12" w:name="生产地址"/>
      <w:bookmarkEnd w:id="12"/>
      <w:r>
        <w:rPr>
          <w:rFonts w:hint="eastAsia"/>
        </w:rPr>
        <w:t>浙江省嘉兴市桐乡市高新西三路118号（1#、2#）楼厂房第1、2、4层及办公楼3、4层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浙江宇豪新材料股份有限公司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766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