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浙江宇豪新材料股份有限公司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浙江省嘉兴市桐乡市梧桐街道光明路1243号1幢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浙江省嘉兴市桐乡市高新西三路118号（1#、2#）楼厂房第1、2、4层及办公楼3、4层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19818353195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19818353195@.com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Q:木制家具的生产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23.01.01,23.01.02,23.01.04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23.01.01,23.01.02,23.01.04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7790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9497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