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南通宏鑫金属制品有限公司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10648-2024-EO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2025年09月04日 08:30至2025年09月05日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2133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