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北京茂华富邦科技发展有限公司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北京市海淀区交大东路66号院2号楼12层1548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北京市交大东路66号院A囗地下二层201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刘宏伟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15210128240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Lhw_sdcj@126.com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0"/>
              </w:rPr>
              <w:t>肖俊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五金交电、机械设备、通讯设备、仪器仪表、计算机、软件及辅助设备的销售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2022年01月17日 上午至2022年01月17日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各部门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综合部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部门职责权限、目标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完成情况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,；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采购控制、、顾客满意度情况、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内部审核等。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Q:5.3/6.2/8.4/9.2/10.2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销售部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hint="default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职责和权限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、目标完成情况、策划情况、销售控制过程控制过程等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Q: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5.3/6.2/8.1/8.2/8.3/8.5/8.6/8.7/9.1.2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各部门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B3CA0"/>
    <w:rsid w:val="26750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2022-01-20T03:04:00Z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