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10976-2024-Q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90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邢台兴亿橡塑制品有限公司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1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14.01.02,14.02.04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2025年09月21日上午至2025年09月21日下午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Q:橡塑制品的生产（需资质许可除外）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河北省邢台市巨鹿县河北巨鹿经济开发区邢德路与元泽路交叉口南行30米路东</w:t>
      </w:r>
    </w:p>
    <w:p w:rsidR="001F0A49">
      <w:pPr>
        <w:spacing w:line="360" w:lineRule="auto"/>
        <w:ind w:firstLine="420" w:firstLineChars="200"/>
      </w:pPr>
      <w:r>
        <w:rPr>
          <w:rFonts w:hint="eastAsia"/>
        </w:rPr>
        <w:t>办公地址：</w:t>
      </w:r>
      <w:r>
        <w:rPr>
          <w:rFonts w:hint="eastAsia"/>
        </w:rPr>
        <w:t>河北省邢台市巨鹿县工业园内红旗船舶配件有限公司院内</w:t>
      </w:r>
    </w:p>
    <w:p w:rsidR="001F0A49">
      <w:pPr>
        <w:spacing w:line="360" w:lineRule="auto"/>
        <w:ind w:firstLine="420" w:firstLineChars="200"/>
      </w:pPr>
      <w:r>
        <w:rPr>
          <w:rFonts w:hint="eastAsia"/>
        </w:rPr>
        <w:t>经营地址：</w:t>
      </w:r>
      <w:bookmarkStart w:id="12" w:name="生产地址"/>
      <w:bookmarkEnd w:id="12"/>
      <w:r>
        <w:rPr>
          <w:rFonts w:hint="eastAsia"/>
        </w:rPr>
        <w:t>河北省邢台市巨鹿县工业园内红旗船舶配件有限公司院内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邢台兴亿橡塑制品有限公司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045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