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邢台兴亿橡塑制品有限公司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2025年09月21日上午至2025年09月21日下午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591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