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徐红英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李倬智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石家庄市西里印刷厂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上午至2022年01月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2022.1.10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423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2022-01-07T14:17:12Z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