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7A" w:rsidRDefault="0026757A" w:rsidP="0026757A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附录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b/>
          <w:sz w:val="28"/>
          <w:szCs w:val="28"/>
        </w:rPr>
        <w:t>R36.00-50/B</w:t>
      </w:r>
    </w:p>
    <w:p w:rsidR="0026757A" w:rsidRDefault="0026757A" w:rsidP="0026757A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测量过程有效性确认记录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442"/>
        <w:gridCol w:w="106"/>
        <w:gridCol w:w="1529"/>
        <w:gridCol w:w="106"/>
        <w:gridCol w:w="552"/>
        <w:gridCol w:w="2329"/>
      </w:tblGrid>
      <w:tr w:rsidR="0026757A" w:rsidTr="001E5238">
        <w:tc>
          <w:tcPr>
            <w:tcW w:w="1939" w:type="dxa"/>
            <w:vAlign w:val="center"/>
          </w:tcPr>
          <w:p w:rsidR="0026757A" w:rsidRDefault="0026757A" w:rsidP="001E5238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442" w:type="dxa"/>
            <w:vAlign w:val="center"/>
          </w:tcPr>
          <w:p w:rsidR="0026757A" w:rsidRDefault="0026757A" w:rsidP="001E5238">
            <w:pPr>
              <w:spacing w:line="360" w:lineRule="auto"/>
              <w:ind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轧钢加热炉温度测定过程</w:t>
            </w:r>
          </w:p>
        </w:tc>
        <w:tc>
          <w:tcPr>
            <w:tcW w:w="1635" w:type="dxa"/>
            <w:gridSpan w:val="2"/>
            <w:vAlign w:val="center"/>
          </w:tcPr>
          <w:p w:rsidR="0026757A" w:rsidRDefault="0026757A" w:rsidP="001E5238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987" w:type="dxa"/>
            <w:gridSpan w:val="3"/>
            <w:vAlign w:val="center"/>
          </w:tcPr>
          <w:p w:rsidR="0026757A" w:rsidRDefault="0026757A" w:rsidP="001E5238">
            <w:pPr>
              <w:spacing w:line="360" w:lineRule="auto"/>
              <w:jc w:val="left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方大九江钢铁自动化部标准室</w:t>
            </w:r>
          </w:p>
        </w:tc>
      </w:tr>
      <w:tr w:rsidR="0026757A" w:rsidTr="001E5238">
        <w:tc>
          <w:tcPr>
            <w:tcW w:w="1939" w:type="dxa"/>
            <w:vAlign w:val="center"/>
          </w:tcPr>
          <w:p w:rsidR="0026757A" w:rsidRDefault="0026757A" w:rsidP="001E5238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关键测量点类别</w:t>
            </w:r>
          </w:p>
        </w:tc>
        <w:tc>
          <w:tcPr>
            <w:tcW w:w="2442" w:type="dxa"/>
            <w:vAlign w:val="center"/>
          </w:tcPr>
          <w:p w:rsidR="0026757A" w:rsidRDefault="0026757A" w:rsidP="001E5238">
            <w:pPr>
              <w:spacing w:line="360" w:lineRule="auto"/>
              <w:ind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质量控制</w:t>
            </w:r>
          </w:p>
        </w:tc>
        <w:tc>
          <w:tcPr>
            <w:tcW w:w="1635" w:type="dxa"/>
            <w:gridSpan w:val="2"/>
            <w:vAlign w:val="center"/>
          </w:tcPr>
          <w:p w:rsidR="0026757A" w:rsidRDefault="0026757A" w:rsidP="001E5238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测量装置</w:t>
            </w:r>
          </w:p>
        </w:tc>
        <w:tc>
          <w:tcPr>
            <w:tcW w:w="2987" w:type="dxa"/>
            <w:gridSpan w:val="3"/>
            <w:vAlign w:val="center"/>
          </w:tcPr>
          <w:p w:rsidR="0026757A" w:rsidRDefault="0026757A" w:rsidP="001E523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热电偶</w:t>
            </w:r>
          </w:p>
        </w:tc>
      </w:tr>
      <w:tr w:rsidR="0026757A" w:rsidTr="001E5238">
        <w:tc>
          <w:tcPr>
            <w:tcW w:w="9003" w:type="dxa"/>
            <w:gridSpan w:val="7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测量设备计量确认情况</w:t>
            </w:r>
          </w:p>
        </w:tc>
      </w:tr>
      <w:tr w:rsidR="0026757A" w:rsidTr="001E5238">
        <w:tc>
          <w:tcPr>
            <w:tcW w:w="1939" w:type="dxa"/>
            <w:vAlign w:val="center"/>
          </w:tcPr>
          <w:p w:rsidR="0026757A" w:rsidRDefault="0026757A" w:rsidP="001E5238">
            <w:pPr>
              <w:spacing w:line="360" w:lineRule="auto"/>
              <w:ind w:right="-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测量设备名称</w:t>
            </w:r>
          </w:p>
        </w:tc>
        <w:tc>
          <w:tcPr>
            <w:tcW w:w="2442" w:type="dxa"/>
            <w:vAlign w:val="center"/>
          </w:tcPr>
          <w:p w:rsidR="0026757A" w:rsidRDefault="0026757A" w:rsidP="001E52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测量设备编号</w:t>
            </w:r>
          </w:p>
        </w:tc>
        <w:tc>
          <w:tcPr>
            <w:tcW w:w="2293" w:type="dxa"/>
            <w:gridSpan w:val="4"/>
            <w:vAlign w:val="center"/>
          </w:tcPr>
          <w:p w:rsidR="0026757A" w:rsidRDefault="0026757A" w:rsidP="001E52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测量范围</w:t>
            </w:r>
          </w:p>
        </w:tc>
        <w:tc>
          <w:tcPr>
            <w:tcW w:w="2329" w:type="dxa"/>
            <w:vAlign w:val="center"/>
          </w:tcPr>
          <w:p w:rsidR="0026757A" w:rsidRDefault="0026757A" w:rsidP="001E5238">
            <w:pPr>
              <w:spacing w:line="360" w:lineRule="auto"/>
              <w:ind w:right="-3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计量确认状态</w:t>
            </w:r>
          </w:p>
        </w:tc>
      </w:tr>
      <w:tr w:rsidR="0026757A" w:rsidTr="001E5238">
        <w:tc>
          <w:tcPr>
            <w:tcW w:w="1939" w:type="dxa"/>
            <w:vAlign w:val="center"/>
          </w:tcPr>
          <w:p w:rsidR="0026757A" w:rsidRDefault="00DD11E7" w:rsidP="001E5238">
            <w:pPr>
              <w:spacing w:line="360" w:lineRule="auto"/>
              <w:ind w:right="-28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热电偶</w:t>
            </w:r>
          </w:p>
        </w:tc>
        <w:tc>
          <w:tcPr>
            <w:tcW w:w="2442" w:type="dxa"/>
            <w:vAlign w:val="center"/>
          </w:tcPr>
          <w:p w:rsidR="0026757A" w:rsidRDefault="00085B4B" w:rsidP="001E5238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Y03</w:t>
            </w:r>
          </w:p>
        </w:tc>
        <w:tc>
          <w:tcPr>
            <w:tcW w:w="2293" w:type="dxa"/>
            <w:gridSpan w:val="4"/>
            <w:vAlign w:val="center"/>
          </w:tcPr>
          <w:p w:rsidR="0026757A" w:rsidRDefault="0026757A" w:rsidP="001E5238">
            <w:pPr>
              <w:spacing w:line="360" w:lineRule="auto"/>
              <w:ind w:right="-28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0～1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00℃</w:t>
            </w:r>
          </w:p>
        </w:tc>
        <w:tc>
          <w:tcPr>
            <w:tcW w:w="2329" w:type="dxa"/>
            <w:vAlign w:val="center"/>
          </w:tcPr>
          <w:p w:rsidR="0026757A" w:rsidRDefault="0026757A" w:rsidP="001E5238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符合 □不符合</w:t>
            </w:r>
          </w:p>
        </w:tc>
      </w:tr>
      <w:tr w:rsidR="0026757A" w:rsidTr="001E5238">
        <w:tc>
          <w:tcPr>
            <w:tcW w:w="1939" w:type="dxa"/>
            <w:vAlign w:val="center"/>
          </w:tcPr>
          <w:p w:rsidR="0026757A" w:rsidRDefault="0026757A" w:rsidP="001E5238">
            <w:pPr>
              <w:spacing w:line="360" w:lineRule="auto"/>
              <w:ind w:right="-28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26757A" w:rsidRDefault="0026757A" w:rsidP="001E52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26757A" w:rsidRDefault="0026757A" w:rsidP="001E523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9" w:type="dxa"/>
            <w:vAlign w:val="center"/>
          </w:tcPr>
          <w:p w:rsidR="0026757A" w:rsidRDefault="0026757A" w:rsidP="001E52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757A" w:rsidTr="001E5238">
        <w:tc>
          <w:tcPr>
            <w:tcW w:w="9003" w:type="dxa"/>
            <w:gridSpan w:val="7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测量过程有效性确认情况</w:t>
            </w:r>
          </w:p>
        </w:tc>
      </w:tr>
      <w:tr w:rsidR="0026757A" w:rsidTr="001E5238">
        <w:tc>
          <w:tcPr>
            <w:tcW w:w="4381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确认项目</w:t>
            </w:r>
          </w:p>
        </w:tc>
        <w:tc>
          <w:tcPr>
            <w:tcW w:w="4622" w:type="dxa"/>
            <w:gridSpan w:val="5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实际情况</w:t>
            </w:r>
          </w:p>
        </w:tc>
      </w:tr>
      <w:tr w:rsidR="0026757A" w:rsidTr="001E5238">
        <w:tc>
          <w:tcPr>
            <w:tcW w:w="4381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测量程序</w:t>
            </w:r>
          </w:p>
        </w:tc>
        <w:tc>
          <w:tcPr>
            <w:tcW w:w="4622" w:type="dxa"/>
            <w:gridSpan w:val="5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符合 □不符合</w:t>
            </w:r>
          </w:p>
        </w:tc>
      </w:tr>
      <w:tr w:rsidR="0026757A" w:rsidTr="001E5238">
        <w:tc>
          <w:tcPr>
            <w:tcW w:w="4381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测量环境</w:t>
            </w:r>
          </w:p>
        </w:tc>
        <w:tc>
          <w:tcPr>
            <w:tcW w:w="4622" w:type="dxa"/>
            <w:gridSpan w:val="5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符合 □不符合</w:t>
            </w:r>
          </w:p>
        </w:tc>
      </w:tr>
      <w:tr w:rsidR="0026757A" w:rsidTr="001E5238">
        <w:tc>
          <w:tcPr>
            <w:tcW w:w="4381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测量人员</w:t>
            </w:r>
          </w:p>
        </w:tc>
        <w:tc>
          <w:tcPr>
            <w:tcW w:w="4622" w:type="dxa"/>
            <w:gridSpan w:val="5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符合 □不符合</w:t>
            </w:r>
          </w:p>
        </w:tc>
      </w:tr>
      <w:tr w:rsidR="0026757A" w:rsidTr="001E5238">
        <w:tc>
          <w:tcPr>
            <w:tcW w:w="9003" w:type="dxa"/>
            <w:gridSpan w:val="7"/>
            <w:vAlign w:val="center"/>
          </w:tcPr>
          <w:p w:rsidR="0026757A" w:rsidRDefault="0026757A" w:rsidP="001E5238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测量过程监视记录</w:t>
            </w:r>
          </w:p>
        </w:tc>
      </w:tr>
      <w:tr w:rsidR="0026757A" w:rsidTr="001E5238">
        <w:trPr>
          <w:trHeight w:val="4550"/>
        </w:trPr>
        <w:tc>
          <w:tcPr>
            <w:tcW w:w="9003" w:type="dxa"/>
            <w:gridSpan w:val="7"/>
            <w:vAlign w:val="center"/>
          </w:tcPr>
          <w:p w:rsidR="0026757A" w:rsidRDefault="0026757A" w:rsidP="001E523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1、测量程序：</w:t>
            </w:r>
          </w:p>
          <w:p w:rsidR="0026757A" w:rsidRDefault="0026757A" w:rsidP="001E5238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《热电偶现场试验方法GB/T34035-2017》</w:t>
            </w:r>
          </w:p>
          <w:p w:rsidR="0026757A" w:rsidRDefault="0026757A" w:rsidP="001E523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2、测量环境：</w:t>
            </w:r>
          </w:p>
          <w:p w:rsidR="0026757A" w:rsidRDefault="0026757A" w:rsidP="001E5238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温度28.0℃ 湿度70.0%RH　符合《热电偶现场试验方法GB/T34035-2017》方法中的要求。</w:t>
            </w:r>
          </w:p>
          <w:p w:rsidR="0026757A" w:rsidRDefault="0026757A" w:rsidP="001E523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3、测量人员：</w:t>
            </w:r>
          </w:p>
          <w:p w:rsidR="0026757A" w:rsidRDefault="0026757A" w:rsidP="001E523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岗位人员共计2人，全部通过计量检定岗位操作人员上岗合格考试，全部合格。</w:t>
            </w:r>
          </w:p>
          <w:p w:rsidR="0026757A" w:rsidRDefault="0026757A" w:rsidP="001E5238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</w:t>
            </w:r>
            <w:r>
              <w:rPr>
                <w:rFonts w:ascii="宋体" w:hAnsi="宋体" w:hint="eastAsia"/>
                <w:szCs w:val="21"/>
              </w:rPr>
              <w:t>重复性试验数据分析</w:t>
            </w:r>
          </w:p>
          <w:p w:rsidR="0026757A" w:rsidRDefault="0026757A" w:rsidP="001E5238">
            <w:pPr>
              <w:spacing w:line="360" w:lineRule="auto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GB/T34035-2017热电偶现场试验方法</w:t>
            </w:r>
            <w:r>
              <w:rPr>
                <w:rFonts w:hint="eastAsia"/>
                <w:szCs w:val="21"/>
              </w:rPr>
              <w:t>，对同一热电偶进行重复测定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次，测定结果分别为</w:t>
            </w:r>
            <w:r>
              <w:rPr>
                <w:rFonts w:hint="eastAsia"/>
                <w:szCs w:val="21"/>
              </w:rPr>
              <w:t>1001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="00650AFE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="00650AFE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1001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按照GB/T34035-2017  热电偶现场试验方法(测定值中最大值和最小值之差不超过平均值的0.5%)的要求，平均值的0.1%为0.1%×98.16%=0.9816%。因最大值和最小值之差为0.18 %＜0.9816%，符合重复性要求。</w:t>
            </w:r>
          </w:p>
        </w:tc>
      </w:tr>
      <w:tr w:rsidR="0026757A" w:rsidTr="001E5238">
        <w:trPr>
          <w:trHeight w:val="90"/>
        </w:trPr>
        <w:tc>
          <w:tcPr>
            <w:tcW w:w="1939" w:type="dxa"/>
            <w:vAlign w:val="center"/>
          </w:tcPr>
          <w:p w:rsidR="0026757A" w:rsidRDefault="0026757A" w:rsidP="001E5238">
            <w:pPr>
              <w:spacing w:line="360" w:lineRule="auto"/>
              <w:ind w:right="-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测量过程管理状态</w:t>
            </w:r>
          </w:p>
        </w:tc>
        <w:tc>
          <w:tcPr>
            <w:tcW w:w="7064" w:type="dxa"/>
            <w:gridSpan w:val="6"/>
            <w:vAlign w:val="center"/>
          </w:tcPr>
          <w:p w:rsidR="0026757A" w:rsidRDefault="0026757A" w:rsidP="001E5238">
            <w:pPr>
              <w:spacing w:line="360" w:lineRule="auto"/>
              <w:ind w:right="420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合格 □ 不合格</w:t>
            </w:r>
          </w:p>
        </w:tc>
      </w:tr>
      <w:tr w:rsidR="0026757A" w:rsidTr="001E5238">
        <w:tc>
          <w:tcPr>
            <w:tcW w:w="1939" w:type="dxa"/>
            <w:vAlign w:val="center"/>
          </w:tcPr>
          <w:p w:rsidR="0026757A" w:rsidRDefault="0026757A" w:rsidP="001E5238">
            <w:pPr>
              <w:spacing w:line="360" w:lineRule="auto"/>
              <w:ind w:right="-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确认人：</w:t>
            </w:r>
          </w:p>
        </w:tc>
        <w:tc>
          <w:tcPr>
            <w:tcW w:w="2548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ind w:right="12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邬江萍</w:t>
            </w:r>
          </w:p>
        </w:tc>
        <w:tc>
          <w:tcPr>
            <w:tcW w:w="1635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2881" w:type="dxa"/>
            <w:gridSpan w:val="2"/>
            <w:vAlign w:val="center"/>
          </w:tcPr>
          <w:p w:rsidR="0026757A" w:rsidRDefault="0026757A" w:rsidP="001E5238">
            <w:pPr>
              <w:spacing w:line="360" w:lineRule="auto"/>
              <w:ind w:right="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2021年7月30日</w:t>
            </w:r>
          </w:p>
        </w:tc>
      </w:tr>
    </w:tbl>
    <w:p w:rsidR="0026757A" w:rsidRDefault="0026757A" w:rsidP="0026757A"/>
    <w:p w:rsidR="003B1AE6" w:rsidRDefault="003B1AE6"/>
    <w:sectPr w:rsidR="003B1AE6" w:rsidSect="00836F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7A"/>
    <w:rsid w:val="00085B4B"/>
    <w:rsid w:val="0026757A"/>
    <w:rsid w:val="003464CD"/>
    <w:rsid w:val="003B1AE6"/>
    <w:rsid w:val="0045651A"/>
    <w:rsid w:val="00650AFE"/>
    <w:rsid w:val="00717C62"/>
    <w:rsid w:val="007204A6"/>
    <w:rsid w:val="0079203B"/>
    <w:rsid w:val="00836FA2"/>
    <w:rsid w:val="00A4505B"/>
    <w:rsid w:val="00D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05BA9-35F3-D84A-A56C-B40E6043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57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2022-01-23T06:55:00Z</dcterms:created>
  <dcterms:modified xsi:type="dcterms:W3CDTF">2022-01-23T06:55:00Z</dcterms:modified>
</cp:coreProperties>
</file>