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10907-2024-Q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97389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广州悠悠一品美妆用品有限公司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宋明珠</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宋明珠、陈晓燕</w:t>
            </w:r>
            <w:r>
              <w:rPr>
                <w:rFonts w:hint="eastAsia"/>
              </w:rPr>
              <w:t xml:space="preserve"> </w:t>
            </w:r>
            <w:r>
              <w:rPr>
                <w:rFonts w:hint="eastAsia"/>
              </w:rPr>
              <w:t>陈晓燕</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62551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宋明珠</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2023-N1QMS-2247783</w:t>
            </w:r>
          </w:p>
        </w:tc>
        <w:tc>
          <w:tcPr>
            <w:tcW w:w="3145" w:type="dxa"/>
            <w:vAlign w:val="center"/>
          </w:tcPr>
          <w:p w:rsidR="00142F5C" w:rsidP="00772D33">
            <w:pPr>
              <w:spacing w:line="360" w:lineRule="exact"/>
              <w:jc w:val="center"/>
              <w:rPr>
                <w:szCs w:val="21"/>
              </w:rPr>
            </w:pPr>
            <w:r>
              <w:t>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陈晓燕</w:t>
            </w:r>
          </w:p>
        </w:tc>
        <w:tc>
          <w:tcPr>
            <w:tcW w:w="1051" w:type="dxa"/>
            <w:vAlign w:val="center"/>
          </w:tcPr>
          <w:p w:rsidR="001F0A49">
            <w:pPr>
              <w:spacing w:line="360" w:lineRule="auto"/>
              <w:jc w:val="center"/>
            </w:pPr>
            <w:r>
              <w:t>组员</w:t>
            </w:r>
          </w:p>
        </w:tc>
        <w:tc>
          <w:tcPr>
            <w:tcW w:w="1466" w:type="dxa"/>
            <w:vAlign w:val="center"/>
          </w:tcPr>
          <w:p w:rsidR="001F0A49">
            <w:pPr>
              <w:spacing w:line="360" w:lineRule="auto"/>
              <w:jc w:val="center"/>
            </w:pPr>
            <w:r>
              <w:t>技术专家</w:t>
            </w:r>
          </w:p>
        </w:tc>
        <w:tc>
          <w:tcPr>
            <w:tcW w:w="2268" w:type="dxa"/>
            <w:vAlign w:val="center"/>
          </w:tcPr>
          <w:p w:rsidR="001F0A49">
            <w:pPr>
              <w:spacing w:line="360" w:lineRule="auto"/>
              <w:jc w:val="center"/>
            </w:pPr>
            <w:r>
              <w:t>445281198404051544</w:t>
            </w:r>
          </w:p>
        </w:tc>
        <w:tc>
          <w:tcPr>
            <w:tcW w:w="3145" w:type="dxa"/>
            <w:vAlign w:val="center"/>
          </w:tcPr>
          <w:p w:rsidR="001F0A49">
            <w:pPr>
              <w:spacing w:line="360" w:lineRule="auto"/>
              <w:jc w:val="center"/>
            </w:pPr>
            <w:r>
              <w:t>23.07.02</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2025年08月23日上午至2025年08月23日下午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Q:金属工艺品制造，货物进出口（专营专控商品除外）</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广州市白云区龙归街南村鹤龙四路32号之三102</w:t>
      </w:r>
    </w:p>
    <w:p w:rsidR="001F0A49">
      <w:pPr>
        <w:spacing w:line="360" w:lineRule="auto"/>
        <w:ind w:firstLine="420" w:firstLineChars="200"/>
      </w:pPr>
      <w:r>
        <w:rPr>
          <w:rFonts w:hint="eastAsia"/>
        </w:rPr>
        <w:t>办公地址：</w:t>
      </w:r>
      <w:r>
        <w:rPr>
          <w:rFonts w:hint="eastAsia"/>
        </w:rPr>
        <w:t>广州市白云区龙归街南村鹤龙四路32号之三102</w:t>
      </w:r>
    </w:p>
    <w:p w:rsidR="001F0A49">
      <w:pPr>
        <w:spacing w:line="360" w:lineRule="auto"/>
        <w:ind w:firstLine="420" w:firstLineChars="200"/>
      </w:pPr>
      <w:r>
        <w:rPr>
          <w:rFonts w:hint="eastAsia"/>
        </w:rPr>
        <w:t>经营地址：</w:t>
      </w:r>
      <w:bookmarkStart w:id="12" w:name="生产地址"/>
      <w:bookmarkEnd w:id="12"/>
      <w:r>
        <w:rPr>
          <w:rFonts w:hint="eastAsia"/>
        </w:rPr>
        <w:t>广州市白云区龙归街南村鹤龙四路32号之三102</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广州悠悠一品美妆用品有限公司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宋明珠、陈晓燕</w:t>
      </w:r>
      <w:r>
        <w:rPr>
          <w:rFonts w:hint="eastAsia"/>
          <w:b/>
          <w:color w:val="auto"/>
          <w:kern w:val="2"/>
          <w:sz w:val="21"/>
          <w:lang w:val="en-GB"/>
        </w:rPr>
        <w:t>陈晓燕</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13216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