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71"/>
        <w:gridCol w:w="1693"/>
        <w:gridCol w:w="86"/>
        <w:gridCol w:w="1004"/>
        <w:gridCol w:w="934"/>
        <w:gridCol w:w="762"/>
        <w:gridCol w:w="256"/>
        <w:gridCol w:w="294"/>
        <w:gridCol w:w="680"/>
        <w:gridCol w:w="13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重庆晟元机械制造有限公司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重庆市璧山区丁家街道经济开发区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重庆市璧山区丁家街道迎宾大道6号1幢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冯杰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15823510628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1984470774@qq.com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0119-2021-Q-2022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工装夹具、非标量具（塞规）的设计及生产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17.11.03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2022年01月08日 上午至2022年01月08日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17.11.03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/>
        </w:tc>
        <w:tc>
          <w:tcPr>
            <w:tcW w:w="131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/>
        </w:tc>
        <w:tc>
          <w:tcPr>
            <w:tcW w:w="131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779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127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77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2022年01月</w:t>
            </w:r>
            <w:r>
              <w:rPr>
                <w:rFonts w:hint="eastAsia"/>
                <w:b/>
                <w:sz w:val="20"/>
                <w:lang w:val="en-US" w:eastAsia="zh-CN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2022年01月</w:t>
            </w:r>
            <w:r>
              <w:rPr>
                <w:rFonts w:hint="eastAsia"/>
                <w:b/>
                <w:sz w:val="20"/>
                <w:lang w:val="en-US" w:eastAsia="zh-CN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2022年01月</w:t>
            </w:r>
            <w:r>
              <w:rPr>
                <w:rFonts w:hint="eastAsia"/>
                <w:b/>
                <w:sz w:val="20"/>
                <w:lang w:val="en-US" w:eastAsia="zh-CN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387"/>
        <w:gridCol w:w="780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" w:hRule="atLeast"/>
          <w:jc w:val="center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安 排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时 间</w:t>
            </w:r>
          </w:p>
        </w:tc>
        <w:tc>
          <w:tcPr>
            <w:tcW w:w="780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08</w:t>
            </w:r>
            <w:r>
              <w:rPr>
                <w:rFonts w:hint="eastAsia"/>
                <w:sz w:val="20"/>
              </w:rPr>
              <w:t>日</w:t>
            </w:r>
          </w:p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0-</w:t>
            </w:r>
            <w:r>
              <w:rPr>
                <w:rFonts w:hint="eastAsia"/>
                <w:sz w:val="20"/>
                <w:lang w:val="en-US" w:eastAsia="zh-CN"/>
              </w:rPr>
              <w:t>9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首次会议</w:t>
            </w:r>
            <w:r>
              <w:rPr>
                <w:rFonts w:hint="eastAsia"/>
                <w:sz w:val="20"/>
                <w:lang w:eastAsia="zh-CN"/>
              </w:rPr>
              <w:t>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8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09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0-</w:t>
            </w: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管理层: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 9.3管理评审；10.1改进 总则；10.3持续改进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标准/规范/法规的执行情况、上次审核不符合项的验证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8.5.2</w:t>
            </w:r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rFonts w:hint="eastAsia"/>
                <w:sz w:val="20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0-</w:t>
            </w:r>
            <w:r>
              <w:rPr>
                <w:rFonts w:hint="eastAsia"/>
                <w:sz w:val="20"/>
                <w:lang w:val="en-US" w:eastAsia="zh-CN"/>
              </w:rPr>
              <w:t>11</w:t>
            </w:r>
            <w:r>
              <w:rPr>
                <w:rFonts w:hint="eastAsia"/>
                <w:sz w:val="20"/>
              </w:rPr>
              <w:t>：00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行政部</w:t>
            </w:r>
            <w:r>
              <w:rPr>
                <w:rFonts w:hint="eastAsia"/>
                <w:sz w:val="20"/>
              </w:rPr>
              <w:t>: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5.3组织的角色、职责和权限；6.2质量目标及其实现的策划；9.1.3分析和评价；9.2内部审核；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3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11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供销</w:t>
            </w:r>
            <w:r>
              <w:rPr>
                <w:rFonts w:hint="eastAsia"/>
                <w:sz w:val="20"/>
              </w:rPr>
              <w:t>部: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5.3组织的角色、职责和权限；6.2质量目标及其实现的策划； 8.2产品和服务的要求；8.4外部提供过程、产品和服务的控制；8.5.3顾客或外部供方的财产；8.5.5交付后的活动；9.1.2顾客满意；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0-</w:t>
            </w:r>
            <w:r>
              <w:rPr>
                <w:rFonts w:hint="eastAsia"/>
                <w:sz w:val="20"/>
                <w:lang w:val="en-US" w:eastAsia="zh-CN"/>
              </w:rPr>
              <w:t>13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30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</w:t>
            </w:r>
            <w:bookmarkStart w:id="32" w:name="_GoBack"/>
            <w:bookmarkEnd w:id="32"/>
          </w:p>
        </w:tc>
        <w:tc>
          <w:tcPr>
            <w:tcW w:w="78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生产</w:t>
            </w:r>
            <w:r>
              <w:rPr>
                <w:rFonts w:hint="eastAsia"/>
                <w:sz w:val="20"/>
              </w:rPr>
              <w:t>部: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5.3组织的角色、职责和权限；6.2质量目标及其实现的策划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8.5.1生产和服务提供的控制；8.5.2标识和可追溯性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</w:rPr>
              <w:t>上次审核不符合项的验证</w:t>
            </w:r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rFonts w:hint="eastAsia"/>
                <w:sz w:val="20"/>
              </w:rPr>
              <w:t>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15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质检部：</w:t>
            </w:r>
          </w:p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 xml:space="preserve">5.3组织的角色、职责和权限；6.2质量目标及其实现的策划；7.1.5监视和测量资源;8.1运行策划和控制； 8.3设计开发控制；8.6产品和服务放行；8.7不合格输出的控制 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9.1.1监测、分析和评价总则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审核组内部沟通,并与受审核方沟通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末次会议</w:t>
            </w:r>
            <w:r>
              <w:rPr>
                <w:rFonts w:hint="eastAsia"/>
                <w:sz w:val="20"/>
                <w:lang w:eastAsia="zh-CN"/>
              </w:rPr>
              <w:t>（张心）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C4926"/>
    <w:rsid w:val="0EB50810"/>
    <w:rsid w:val="205E1154"/>
    <w:rsid w:val="59296C55"/>
    <w:rsid w:val="76EB7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2022-01-05T08:25:13Z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