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40" w:rsidRDefault="0022024E" w:rsidP="00242C7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FC7D40">
        <w:trPr>
          <w:trHeight w:val="515"/>
        </w:trPr>
        <w:tc>
          <w:tcPr>
            <w:tcW w:w="2160" w:type="dxa"/>
            <w:vMerge w:val="restart"/>
            <w:vAlign w:val="center"/>
          </w:tcPr>
          <w:p w:rsidR="00FC7D40" w:rsidRDefault="0022024E">
            <w:pPr>
              <w:spacing w:before="120"/>
              <w:jc w:val="center"/>
              <w:rPr>
                <w:sz w:val="24"/>
                <w:szCs w:val="24"/>
              </w:rPr>
            </w:pPr>
            <w:r>
              <w:rPr>
                <w:rFonts w:hint="eastAsia"/>
                <w:sz w:val="24"/>
                <w:szCs w:val="24"/>
              </w:rPr>
              <w:t>过程与活动、</w:t>
            </w:r>
          </w:p>
          <w:p w:rsidR="00FC7D40" w:rsidRDefault="0022024E">
            <w:pPr>
              <w:jc w:val="center"/>
            </w:pPr>
            <w:r>
              <w:rPr>
                <w:rFonts w:hint="eastAsia"/>
                <w:sz w:val="24"/>
                <w:szCs w:val="24"/>
              </w:rPr>
              <w:t>抽样计划</w:t>
            </w:r>
          </w:p>
        </w:tc>
        <w:tc>
          <w:tcPr>
            <w:tcW w:w="960" w:type="dxa"/>
            <w:vMerge w:val="restart"/>
            <w:vAlign w:val="center"/>
          </w:tcPr>
          <w:p w:rsidR="00FC7D40" w:rsidRDefault="0022024E">
            <w:pPr>
              <w:rPr>
                <w:sz w:val="24"/>
                <w:szCs w:val="24"/>
              </w:rPr>
            </w:pPr>
            <w:r>
              <w:rPr>
                <w:rFonts w:hint="eastAsia"/>
                <w:sz w:val="24"/>
                <w:szCs w:val="24"/>
              </w:rPr>
              <w:t>涉及</w:t>
            </w:r>
          </w:p>
          <w:p w:rsidR="00FC7D40" w:rsidRDefault="0022024E">
            <w:r>
              <w:rPr>
                <w:rFonts w:hint="eastAsia"/>
                <w:sz w:val="24"/>
                <w:szCs w:val="24"/>
              </w:rPr>
              <w:t>条款</w:t>
            </w:r>
          </w:p>
        </w:tc>
        <w:tc>
          <w:tcPr>
            <w:tcW w:w="10004" w:type="dxa"/>
            <w:vAlign w:val="center"/>
          </w:tcPr>
          <w:p w:rsidR="00FC7D40" w:rsidRDefault="0022024E">
            <w:pPr>
              <w:rPr>
                <w:sz w:val="24"/>
                <w:szCs w:val="24"/>
              </w:rPr>
            </w:pPr>
            <w:r>
              <w:rPr>
                <w:rFonts w:hint="eastAsia"/>
                <w:sz w:val="24"/>
                <w:szCs w:val="24"/>
              </w:rPr>
              <w:t>受审核部门：管理层、</w:t>
            </w:r>
            <w:r w:rsidR="00617DA4">
              <w:rPr>
                <w:rFonts w:hint="eastAsia"/>
                <w:sz w:val="24"/>
                <w:szCs w:val="24"/>
              </w:rPr>
              <w:t>综合部</w:t>
            </w:r>
            <w:r>
              <w:rPr>
                <w:rFonts w:hint="eastAsia"/>
                <w:sz w:val="24"/>
                <w:szCs w:val="24"/>
              </w:rPr>
              <w:t>、</w:t>
            </w:r>
            <w:r w:rsidR="00617DA4">
              <w:rPr>
                <w:rFonts w:hint="eastAsia"/>
                <w:sz w:val="24"/>
                <w:szCs w:val="24"/>
              </w:rPr>
              <w:t>供销部</w:t>
            </w:r>
            <w:r>
              <w:rPr>
                <w:rFonts w:hint="eastAsia"/>
                <w:sz w:val="24"/>
                <w:szCs w:val="24"/>
              </w:rPr>
              <w:t>、生产部</w:t>
            </w:r>
            <w:r w:rsidR="00617DA4">
              <w:rPr>
                <w:rFonts w:hint="eastAsia"/>
                <w:sz w:val="24"/>
                <w:szCs w:val="24"/>
              </w:rPr>
              <w:t>、品质部</w:t>
            </w:r>
          </w:p>
        </w:tc>
        <w:tc>
          <w:tcPr>
            <w:tcW w:w="1585" w:type="dxa"/>
            <w:vMerge w:val="restart"/>
            <w:vAlign w:val="center"/>
          </w:tcPr>
          <w:p w:rsidR="00FC7D40" w:rsidRDefault="0022024E">
            <w:pPr>
              <w:rPr>
                <w:sz w:val="24"/>
                <w:szCs w:val="24"/>
              </w:rPr>
            </w:pPr>
            <w:r>
              <w:rPr>
                <w:rFonts w:hint="eastAsia"/>
                <w:sz w:val="24"/>
                <w:szCs w:val="24"/>
              </w:rPr>
              <w:t>判定</w:t>
            </w:r>
          </w:p>
        </w:tc>
      </w:tr>
      <w:tr w:rsidR="00FC7D40">
        <w:trPr>
          <w:trHeight w:val="403"/>
        </w:trPr>
        <w:tc>
          <w:tcPr>
            <w:tcW w:w="2160" w:type="dxa"/>
            <w:vMerge/>
            <w:vAlign w:val="center"/>
          </w:tcPr>
          <w:p w:rsidR="00FC7D40" w:rsidRDefault="00FC7D40"/>
        </w:tc>
        <w:tc>
          <w:tcPr>
            <w:tcW w:w="960" w:type="dxa"/>
            <w:vMerge/>
            <w:vAlign w:val="center"/>
          </w:tcPr>
          <w:p w:rsidR="00FC7D40" w:rsidRDefault="00FC7D40"/>
        </w:tc>
        <w:tc>
          <w:tcPr>
            <w:tcW w:w="10004" w:type="dxa"/>
            <w:vAlign w:val="center"/>
          </w:tcPr>
          <w:p w:rsidR="00FC7D40" w:rsidRDefault="0022024E" w:rsidP="00617DA4">
            <w:pPr>
              <w:spacing w:before="120"/>
            </w:pPr>
            <w:r>
              <w:rPr>
                <w:rFonts w:hint="eastAsia"/>
                <w:sz w:val="24"/>
                <w:szCs w:val="24"/>
              </w:rPr>
              <w:t>审核员：朱晓丽</w:t>
            </w:r>
            <w:r>
              <w:rPr>
                <w:rFonts w:hint="eastAsia"/>
                <w:sz w:val="24"/>
                <w:szCs w:val="24"/>
              </w:rPr>
              <w:t xml:space="preserve">    </w:t>
            </w:r>
            <w:r>
              <w:rPr>
                <w:rFonts w:hint="eastAsia"/>
                <w:sz w:val="24"/>
                <w:szCs w:val="24"/>
              </w:rPr>
              <w:t>审核时间：</w:t>
            </w:r>
            <w:r>
              <w:rPr>
                <w:rFonts w:hint="eastAsia"/>
                <w:sz w:val="24"/>
                <w:szCs w:val="24"/>
              </w:rPr>
              <w:t>2019</w:t>
            </w:r>
            <w:r>
              <w:rPr>
                <w:rFonts w:hint="eastAsia"/>
                <w:sz w:val="24"/>
                <w:szCs w:val="24"/>
              </w:rPr>
              <w:t>年</w:t>
            </w:r>
            <w:r w:rsidR="00617DA4">
              <w:rPr>
                <w:rFonts w:hint="eastAsia"/>
                <w:sz w:val="24"/>
                <w:szCs w:val="24"/>
              </w:rPr>
              <w:t>7</w:t>
            </w:r>
            <w:r>
              <w:rPr>
                <w:rFonts w:hint="eastAsia"/>
                <w:sz w:val="24"/>
                <w:szCs w:val="24"/>
              </w:rPr>
              <w:t>月</w:t>
            </w:r>
            <w:r>
              <w:rPr>
                <w:rFonts w:hint="eastAsia"/>
                <w:sz w:val="24"/>
                <w:szCs w:val="24"/>
              </w:rPr>
              <w:t>2</w:t>
            </w:r>
            <w:r w:rsidR="00617DA4">
              <w:rPr>
                <w:rFonts w:hint="eastAsia"/>
                <w:sz w:val="24"/>
                <w:szCs w:val="24"/>
              </w:rPr>
              <w:t>8</w:t>
            </w:r>
            <w:r>
              <w:rPr>
                <w:rFonts w:hint="eastAsia"/>
                <w:sz w:val="24"/>
                <w:szCs w:val="24"/>
              </w:rPr>
              <w:t>日</w:t>
            </w:r>
          </w:p>
        </w:tc>
        <w:tc>
          <w:tcPr>
            <w:tcW w:w="1585" w:type="dxa"/>
            <w:vMerge/>
          </w:tcPr>
          <w:p w:rsidR="00FC7D40" w:rsidRDefault="00FC7D40"/>
        </w:tc>
      </w:tr>
      <w:tr w:rsidR="00FC7D40">
        <w:trPr>
          <w:trHeight w:val="516"/>
        </w:trPr>
        <w:tc>
          <w:tcPr>
            <w:tcW w:w="2160" w:type="dxa"/>
            <w:vMerge/>
            <w:vAlign w:val="center"/>
          </w:tcPr>
          <w:p w:rsidR="00FC7D40" w:rsidRDefault="00FC7D40"/>
        </w:tc>
        <w:tc>
          <w:tcPr>
            <w:tcW w:w="960" w:type="dxa"/>
            <w:vMerge/>
            <w:vAlign w:val="center"/>
          </w:tcPr>
          <w:p w:rsidR="00FC7D40" w:rsidRDefault="00FC7D40"/>
        </w:tc>
        <w:tc>
          <w:tcPr>
            <w:tcW w:w="10004" w:type="dxa"/>
            <w:vAlign w:val="center"/>
          </w:tcPr>
          <w:p w:rsidR="00FC7D40" w:rsidRDefault="0022024E">
            <w:pPr>
              <w:adjustRightInd w:val="0"/>
              <w:snapToGrid w:val="0"/>
              <w:spacing w:line="360" w:lineRule="auto"/>
              <w:rPr>
                <w:sz w:val="24"/>
                <w:szCs w:val="24"/>
              </w:rPr>
            </w:pPr>
            <w:r>
              <w:rPr>
                <w:rFonts w:hint="eastAsia"/>
                <w:sz w:val="24"/>
                <w:szCs w:val="24"/>
              </w:rPr>
              <w:t>审核条款：</w:t>
            </w:r>
            <w:r>
              <w:rPr>
                <w:rFonts w:ascii="宋体" w:hAnsi="宋体" w:hint="eastAsia"/>
                <w:b/>
                <w:bCs/>
                <w:szCs w:val="21"/>
              </w:rPr>
              <w:t>4.1，4.2，4.3，4.4，5.1，5.2，6.1，6.2， 7.1.1，</w:t>
            </w:r>
            <w:r>
              <w:rPr>
                <w:rFonts w:hint="eastAsia"/>
                <w:szCs w:val="21"/>
              </w:rPr>
              <w:t>7.1.3</w:t>
            </w:r>
            <w:r>
              <w:rPr>
                <w:rFonts w:hint="eastAsia"/>
                <w:szCs w:val="21"/>
              </w:rPr>
              <w:t>、</w:t>
            </w:r>
            <w:r>
              <w:rPr>
                <w:rFonts w:hint="eastAsia"/>
                <w:szCs w:val="21"/>
              </w:rPr>
              <w:t xml:space="preserve">7.1.4  7.1.5 </w:t>
            </w:r>
            <w:r>
              <w:rPr>
                <w:rFonts w:ascii="宋体" w:hAnsi="宋体" w:hint="eastAsia"/>
                <w:b/>
                <w:bCs/>
                <w:szCs w:val="21"/>
              </w:rPr>
              <w:t>7.4，</w:t>
            </w:r>
            <w:r>
              <w:rPr>
                <w:rFonts w:hint="eastAsia"/>
                <w:szCs w:val="21"/>
              </w:rPr>
              <w:t>8.1 8.2 8.3</w:t>
            </w:r>
            <w:r>
              <w:rPr>
                <w:rFonts w:hint="eastAsia"/>
                <w:szCs w:val="21"/>
              </w:rPr>
              <w:t>、</w:t>
            </w:r>
            <w:r>
              <w:rPr>
                <w:rFonts w:hint="eastAsia"/>
                <w:szCs w:val="21"/>
              </w:rPr>
              <w:t xml:space="preserve">8.4  8.5.1  8.6 </w:t>
            </w:r>
            <w:r>
              <w:rPr>
                <w:rFonts w:ascii="宋体" w:hAnsi="宋体" w:hint="eastAsia"/>
                <w:b/>
                <w:bCs/>
                <w:szCs w:val="21"/>
              </w:rPr>
              <w:t>9.2， 9.3，10.3</w:t>
            </w:r>
          </w:p>
        </w:tc>
        <w:tc>
          <w:tcPr>
            <w:tcW w:w="1585" w:type="dxa"/>
            <w:vMerge/>
          </w:tcPr>
          <w:p w:rsidR="00FC7D40" w:rsidRDefault="00FC7D40"/>
        </w:tc>
      </w:tr>
      <w:tr w:rsidR="00FC7D40">
        <w:trPr>
          <w:trHeight w:val="1255"/>
        </w:trPr>
        <w:tc>
          <w:tcPr>
            <w:tcW w:w="2160" w:type="dxa"/>
          </w:tcPr>
          <w:p w:rsidR="00FC7D40" w:rsidRDefault="0022024E">
            <w:r>
              <w:rPr>
                <w:rFonts w:hint="eastAsia"/>
              </w:rPr>
              <w:t>资质</w:t>
            </w:r>
          </w:p>
          <w:p w:rsidR="00FC7D40" w:rsidRDefault="00FC7D40"/>
          <w:p w:rsidR="00FC7D40" w:rsidRDefault="00FC7D40"/>
          <w:p w:rsidR="00FC7D40" w:rsidRDefault="0022024E">
            <w:r>
              <w:rPr>
                <w:rFonts w:hint="eastAsia"/>
              </w:rPr>
              <w:t>组织环境、相关方及风险与机遇</w:t>
            </w:r>
          </w:p>
          <w:p w:rsidR="00FC7D40" w:rsidRDefault="00FC7D40"/>
          <w:p w:rsidR="00FC7D40" w:rsidRDefault="00FC7D40"/>
          <w:p w:rsidR="00FC7D40" w:rsidRDefault="00FC7D40"/>
          <w:p w:rsidR="00FC7D40" w:rsidRDefault="00FC7D40"/>
          <w:p w:rsidR="00FC7D40" w:rsidRDefault="00FC7D40"/>
          <w:p w:rsidR="00FC7D40" w:rsidRDefault="00FC7D40"/>
          <w:p w:rsidR="00F67A68" w:rsidRDefault="00F67A68"/>
          <w:p w:rsidR="00F67A68" w:rsidRDefault="00F67A68"/>
          <w:p w:rsidR="00F67A68" w:rsidRDefault="00F67A68"/>
          <w:p w:rsidR="00FC7D40" w:rsidRDefault="00FC7D40"/>
          <w:p w:rsidR="00FC7D40" w:rsidRDefault="0022024E">
            <w:r>
              <w:rPr>
                <w:rFonts w:hint="eastAsia"/>
              </w:rPr>
              <w:t>范围、体系及其过程、领导作用和承诺、职责和权限</w:t>
            </w:r>
          </w:p>
          <w:p w:rsidR="00FC7D40" w:rsidRDefault="0022024E">
            <w:r>
              <w:t>以顾客为关注焦点</w:t>
            </w:r>
          </w:p>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22024E">
            <w:r>
              <w:rPr>
                <w:rFonts w:hint="eastAsia"/>
              </w:rPr>
              <w:t>方针、目标</w:t>
            </w:r>
          </w:p>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22024E">
            <w:r>
              <w:t>变更的策划</w:t>
            </w:r>
          </w:p>
          <w:p w:rsidR="00FC7D40" w:rsidRDefault="00FC7D40"/>
          <w:p w:rsidR="00FC7D40" w:rsidRDefault="00FC7D40"/>
          <w:p w:rsidR="00FC7D40" w:rsidRDefault="00FC7D40"/>
          <w:p w:rsidR="00FC7D40" w:rsidRDefault="0022024E">
            <w:r>
              <w:t>资源总则</w:t>
            </w:r>
            <w:r>
              <w:rPr>
                <w:rFonts w:hint="eastAsia"/>
              </w:rPr>
              <w:t>、基础设施、</w:t>
            </w:r>
          </w:p>
          <w:p w:rsidR="00FC7D40" w:rsidRDefault="0022024E">
            <w:r>
              <w:rPr>
                <w:rFonts w:hint="eastAsia"/>
              </w:rPr>
              <w:t>监视测量设备、工作环境、产品实现策划、</w:t>
            </w:r>
            <w:r>
              <w:rPr>
                <w:rFonts w:hint="eastAsia"/>
              </w:rPr>
              <w:lastRenderedPageBreak/>
              <w:t>设计开发、生产过程控制、放行控制</w:t>
            </w:r>
          </w:p>
          <w:p w:rsidR="00FC7D40" w:rsidRDefault="0022024E">
            <w:r>
              <w:rPr>
                <w:rFonts w:hint="eastAsia"/>
              </w:rPr>
              <w:t>不符合及纠正措施控制</w:t>
            </w:r>
          </w:p>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C91B52" w:rsidRDefault="00C91B52"/>
          <w:p w:rsidR="00C91B52" w:rsidRDefault="00C91B52"/>
          <w:p w:rsidR="00C91B52" w:rsidRDefault="00C91B52"/>
          <w:p w:rsidR="00C91B52" w:rsidRDefault="00C91B52"/>
          <w:p w:rsidR="00C91B52" w:rsidRDefault="00C91B52"/>
          <w:p w:rsidR="00C91B52" w:rsidRDefault="00C91B52"/>
          <w:p w:rsidR="00FC7D40" w:rsidRDefault="0022024E">
            <w:r>
              <w:rPr>
                <w:rFonts w:hint="eastAsia"/>
              </w:rPr>
              <w:t>与顾客有关的过程</w:t>
            </w:r>
          </w:p>
          <w:p w:rsidR="00FC7D40" w:rsidRDefault="0022024E">
            <w:r>
              <w:rPr>
                <w:rFonts w:hint="eastAsia"/>
              </w:rPr>
              <w:t>外部提供过程控制</w:t>
            </w:r>
          </w:p>
          <w:p w:rsidR="00FC7D40" w:rsidRDefault="00FC7D40"/>
          <w:p w:rsidR="00FC7D40" w:rsidRDefault="00FC7D40"/>
          <w:p w:rsidR="00FC7D40" w:rsidRDefault="00FC7D40"/>
          <w:p w:rsidR="00FC7D40" w:rsidRDefault="00FC7D40"/>
          <w:p w:rsidR="000B5C69" w:rsidRDefault="000B5C69"/>
          <w:p w:rsidR="000B5C69" w:rsidRDefault="000B5C69"/>
          <w:p w:rsidR="00FC7D40" w:rsidRDefault="0022024E">
            <w:r>
              <w:rPr>
                <w:rFonts w:hint="eastAsia"/>
              </w:rPr>
              <w:t>内审</w:t>
            </w:r>
          </w:p>
          <w:p w:rsidR="00FC7D40" w:rsidRDefault="0022024E">
            <w:r>
              <w:rPr>
                <w:rFonts w:hint="eastAsia"/>
              </w:rPr>
              <w:t>管理评审</w:t>
            </w:r>
          </w:p>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tc>
        <w:tc>
          <w:tcPr>
            <w:tcW w:w="960" w:type="dxa"/>
          </w:tcPr>
          <w:p w:rsidR="00FC7D40" w:rsidRDefault="00FC7D40"/>
          <w:p w:rsidR="00FC7D40" w:rsidRDefault="00FC7D40"/>
          <w:p w:rsidR="00FC7D40" w:rsidRDefault="00FC7D40"/>
          <w:p w:rsidR="00FC7D40" w:rsidRDefault="0022024E">
            <w:r>
              <w:rPr>
                <w:rFonts w:hint="eastAsia"/>
              </w:rPr>
              <w:t>4.1</w:t>
            </w:r>
          </w:p>
          <w:p w:rsidR="00FC7D40" w:rsidRDefault="0022024E">
            <w:r>
              <w:rPr>
                <w:rFonts w:hint="eastAsia"/>
              </w:rPr>
              <w:t>4.2</w:t>
            </w:r>
          </w:p>
          <w:p w:rsidR="00FC7D40" w:rsidRDefault="0022024E">
            <w:r>
              <w:rPr>
                <w:rFonts w:hint="eastAsia"/>
              </w:rPr>
              <w:t>6.1</w:t>
            </w:r>
          </w:p>
          <w:p w:rsidR="00FC7D40" w:rsidRDefault="00FC7D40"/>
          <w:p w:rsidR="00FC7D40" w:rsidRDefault="00FC7D40"/>
          <w:p w:rsidR="00FC7D40" w:rsidRDefault="00FC7D40"/>
          <w:p w:rsidR="00FC7D40" w:rsidRDefault="00FC7D40"/>
          <w:p w:rsidR="00FC7D40" w:rsidRDefault="00FC7D40"/>
          <w:p w:rsidR="00FC7D40" w:rsidRDefault="00FC7D40"/>
          <w:p w:rsidR="00F67A68" w:rsidRDefault="00F67A68"/>
          <w:p w:rsidR="00F67A68" w:rsidRDefault="00F67A68"/>
          <w:p w:rsidR="00F67A68" w:rsidRDefault="00F67A68"/>
          <w:p w:rsidR="00FC7D40" w:rsidRDefault="0022024E">
            <w:r>
              <w:rPr>
                <w:rFonts w:hint="eastAsia"/>
              </w:rPr>
              <w:t>4.3</w:t>
            </w:r>
          </w:p>
          <w:p w:rsidR="00FC7D40" w:rsidRDefault="0022024E">
            <w:r>
              <w:rPr>
                <w:rFonts w:hint="eastAsia"/>
              </w:rPr>
              <w:t>4.4</w:t>
            </w:r>
          </w:p>
          <w:p w:rsidR="00FC7D40" w:rsidRDefault="0022024E">
            <w:r>
              <w:rPr>
                <w:rFonts w:hint="eastAsia"/>
              </w:rPr>
              <w:t>5.1</w:t>
            </w:r>
          </w:p>
          <w:p w:rsidR="00FC7D40" w:rsidRDefault="0022024E">
            <w:r>
              <w:rPr>
                <w:rFonts w:hint="eastAsia"/>
              </w:rPr>
              <w:t>5.3</w:t>
            </w:r>
          </w:p>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22024E">
            <w:r>
              <w:rPr>
                <w:rFonts w:hint="eastAsia"/>
              </w:rPr>
              <w:t>5.2</w:t>
            </w:r>
          </w:p>
          <w:p w:rsidR="00FC7D40" w:rsidRDefault="0022024E">
            <w:r>
              <w:rPr>
                <w:rFonts w:hint="eastAsia"/>
              </w:rPr>
              <w:t>6.2</w:t>
            </w:r>
          </w:p>
          <w:p w:rsidR="00FC7D40" w:rsidRDefault="00FC7D40"/>
          <w:p w:rsidR="00FC7D40" w:rsidRDefault="00FC7D40"/>
          <w:p w:rsidR="00FC7D40" w:rsidRDefault="00FC7D40"/>
          <w:p w:rsidR="00FC7D40" w:rsidRDefault="00FC7D40"/>
          <w:p w:rsidR="00FC7D40" w:rsidRDefault="00FC7D40"/>
          <w:p w:rsidR="00FC7D40" w:rsidRDefault="00FC7D40"/>
          <w:p w:rsidR="00FC7D40" w:rsidRDefault="0022024E">
            <w:r>
              <w:rPr>
                <w:rFonts w:hint="eastAsia"/>
              </w:rPr>
              <w:t>6.3</w:t>
            </w:r>
          </w:p>
          <w:p w:rsidR="00FC7D40" w:rsidRDefault="00FC7D40"/>
          <w:p w:rsidR="00FC7D40" w:rsidRDefault="00FC7D40"/>
          <w:p w:rsidR="00FC7D40" w:rsidRDefault="00FC7D40"/>
          <w:p w:rsidR="00FC7D40" w:rsidRDefault="0022024E">
            <w:r>
              <w:rPr>
                <w:rFonts w:hint="eastAsia"/>
              </w:rPr>
              <w:t>7.1.1</w:t>
            </w:r>
          </w:p>
          <w:p w:rsidR="00FC7D40" w:rsidRDefault="0022024E">
            <w:r>
              <w:rPr>
                <w:rFonts w:hint="eastAsia"/>
              </w:rPr>
              <w:t>7.1.3</w:t>
            </w:r>
          </w:p>
          <w:p w:rsidR="00FC7D40" w:rsidRDefault="0022024E">
            <w:r>
              <w:rPr>
                <w:rFonts w:hint="eastAsia"/>
              </w:rPr>
              <w:t>7.1.4</w:t>
            </w:r>
          </w:p>
          <w:p w:rsidR="00FC7D40" w:rsidRDefault="0022024E">
            <w:r>
              <w:rPr>
                <w:rFonts w:hint="eastAsia"/>
              </w:rPr>
              <w:lastRenderedPageBreak/>
              <w:t>7.1.5</w:t>
            </w:r>
          </w:p>
          <w:p w:rsidR="00FC7D40" w:rsidRDefault="0022024E">
            <w:r>
              <w:rPr>
                <w:rFonts w:hint="eastAsia"/>
              </w:rPr>
              <w:t>8.1</w:t>
            </w:r>
          </w:p>
          <w:p w:rsidR="00FC7D40" w:rsidRDefault="0022024E">
            <w:r>
              <w:rPr>
                <w:rFonts w:hint="eastAsia"/>
              </w:rPr>
              <w:t>8.3</w:t>
            </w:r>
          </w:p>
          <w:p w:rsidR="00FC7D40" w:rsidRDefault="0022024E">
            <w:r>
              <w:rPr>
                <w:rFonts w:hint="eastAsia"/>
              </w:rPr>
              <w:t>8.5</w:t>
            </w:r>
          </w:p>
          <w:p w:rsidR="00FC7D40" w:rsidRDefault="0022024E">
            <w:r>
              <w:rPr>
                <w:rFonts w:hint="eastAsia"/>
              </w:rPr>
              <w:t>8.6</w:t>
            </w:r>
          </w:p>
          <w:p w:rsidR="00FC7D40" w:rsidRDefault="0022024E">
            <w:r>
              <w:rPr>
                <w:rFonts w:hint="eastAsia"/>
              </w:rPr>
              <w:t>8.7</w:t>
            </w:r>
          </w:p>
          <w:p w:rsidR="00FC7D40" w:rsidRDefault="0022024E">
            <w:r>
              <w:rPr>
                <w:rFonts w:hint="eastAsia"/>
              </w:rPr>
              <w:t>10.2</w:t>
            </w:r>
          </w:p>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FC7D40" w:rsidRDefault="00FC7D40"/>
          <w:p w:rsidR="00C91B52" w:rsidRDefault="00C91B52"/>
          <w:p w:rsidR="00C91B52" w:rsidRDefault="00C91B52"/>
          <w:p w:rsidR="00C91B52" w:rsidRDefault="00C91B52"/>
          <w:p w:rsidR="00C91B52" w:rsidRDefault="00C91B52"/>
          <w:p w:rsidR="00C91B52" w:rsidRDefault="00C91B52"/>
          <w:p w:rsidR="00C91B52" w:rsidRDefault="00C91B52"/>
          <w:p w:rsidR="00FC7D40" w:rsidRDefault="00FC7D40"/>
          <w:p w:rsidR="00FC7D40" w:rsidRDefault="0022024E">
            <w:r>
              <w:rPr>
                <w:rFonts w:hint="eastAsia"/>
              </w:rPr>
              <w:t>8.2</w:t>
            </w:r>
          </w:p>
          <w:p w:rsidR="00FC7D40" w:rsidRDefault="0022024E">
            <w:r>
              <w:rPr>
                <w:rFonts w:hint="eastAsia"/>
              </w:rPr>
              <w:t>8.4</w:t>
            </w:r>
          </w:p>
          <w:p w:rsidR="00FC7D40" w:rsidRDefault="00FC7D40"/>
          <w:p w:rsidR="00FC7D40" w:rsidRDefault="00FC7D40"/>
          <w:p w:rsidR="00FC7D40" w:rsidRDefault="00FC7D40"/>
          <w:p w:rsidR="00C91B52" w:rsidRDefault="00C91B52"/>
          <w:p w:rsidR="000B5C69" w:rsidRDefault="000B5C69"/>
          <w:p w:rsidR="00FC7D40" w:rsidRDefault="00FC7D40"/>
          <w:p w:rsidR="00FC7D40" w:rsidRDefault="0022024E">
            <w:r>
              <w:rPr>
                <w:rFonts w:hint="eastAsia"/>
              </w:rPr>
              <w:t>9.2</w:t>
            </w:r>
          </w:p>
          <w:p w:rsidR="00FC7D40" w:rsidRDefault="0022024E">
            <w:r>
              <w:rPr>
                <w:rFonts w:hint="eastAsia"/>
              </w:rPr>
              <w:t>9.3</w:t>
            </w:r>
          </w:p>
        </w:tc>
        <w:tc>
          <w:tcPr>
            <w:tcW w:w="10004" w:type="dxa"/>
          </w:tcPr>
          <w:p w:rsidR="00FC7D40" w:rsidRDefault="0022024E">
            <w:r>
              <w:rPr>
                <w:rFonts w:hint="eastAsia"/>
              </w:rPr>
              <w:lastRenderedPageBreak/>
              <w:t>现场查看营业执照，符合要求。</w:t>
            </w:r>
          </w:p>
          <w:p w:rsidR="00FC7D40" w:rsidRDefault="00FC7D40"/>
          <w:p w:rsidR="008173DC" w:rsidRDefault="008173DC"/>
          <w:p w:rsidR="003E2D3A" w:rsidRDefault="0022024E">
            <w:r>
              <w:t>企业</w:t>
            </w:r>
            <w:r>
              <w:t>20</w:t>
            </w:r>
            <w:r w:rsidR="008173DC">
              <w:rPr>
                <w:rFonts w:hint="eastAsia"/>
              </w:rPr>
              <w:t>15</w:t>
            </w:r>
            <w:r>
              <w:t>年成立，</w:t>
            </w:r>
            <w:r w:rsidR="008173DC">
              <w:t>主营</w:t>
            </w:r>
            <w:r w:rsidR="008173DC" w:rsidRPr="008173DC">
              <w:rPr>
                <w:rFonts w:hint="eastAsia"/>
              </w:rPr>
              <w:t>铸铁件、铸钢件、焊接件、工量具生产及销售；机械加工</w:t>
            </w:r>
            <w:r w:rsidR="008173DC">
              <w:rPr>
                <w:rFonts w:hint="eastAsia"/>
              </w:rPr>
              <w:t>。</w:t>
            </w:r>
            <w:r w:rsidR="008173DC" w:rsidRPr="008173DC">
              <w:rPr>
                <w:rFonts w:hint="eastAsia"/>
              </w:rPr>
              <w:t>环保原因、经营大环境市场形势不好</w:t>
            </w:r>
            <w:r w:rsidR="008173DC">
              <w:rPr>
                <w:rFonts w:hint="eastAsia"/>
              </w:rPr>
              <w:t>。</w:t>
            </w:r>
            <w:r w:rsidR="008173DC">
              <w:rPr>
                <w:rFonts w:hint="eastAsia"/>
              </w:rPr>
              <w:t>2017</w:t>
            </w:r>
            <w:r w:rsidR="008173DC">
              <w:rPr>
                <w:rFonts w:hint="eastAsia"/>
              </w:rPr>
              <w:t>年镇政府及质监局、安监局、环保局、工信局等联合要求</w:t>
            </w:r>
            <w:r w:rsidR="002642FA">
              <w:rPr>
                <w:rFonts w:hint="eastAsia"/>
              </w:rPr>
              <w:t>地区各企业</w:t>
            </w:r>
            <w:r w:rsidR="008173DC">
              <w:rPr>
                <w:rFonts w:hint="eastAsia"/>
              </w:rPr>
              <w:t>进行企业整改，</w:t>
            </w:r>
            <w:r w:rsidR="00560E63">
              <w:rPr>
                <w:rFonts w:hint="eastAsia"/>
              </w:rPr>
              <w:t>2017</w:t>
            </w:r>
            <w:r w:rsidR="00560E63">
              <w:rPr>
                <w:rFonts w:hint="eastAsia"/>
              </w:rPr>
              <w:t>年边生产边整改，</w:t>
            </w:r>
            <w:r w:rsidR="00560E63">
              <w:rPr>
                <w:rFonts w:hint="eastAsia"/>
              </w:rPr>
              <w:t>2018</w:t>
            </w:r>
            <w:r w:rsidR="00560E63">
              <w:rPr>
                <w:rFonts w:hint="eastAsia"/>
              </w:rPr>
              <w:t>年停工整改，</w:t>
            </w:r>
            <w:r w:rsidR="008173DC">
              <w:rPr>
                <w:rFonts w:hint="eastAsia"/>
              </w:rPr>
              <w:t>目前企业已经完成整改，验收通过</w:t>
            </w:r>
            <w:r w:rsidR="002642FA">
              <w:rPr>
                <w:rFonts w:hint="eastAsia"/>
              </w:rPr>
              <w:t>并开工生产</w:t>
            </w:r>
            <w:r w:rsidR="008173DC">
              <w:rPr>
                <w:rFonts w:hint="eastAsia"/>
              </w:rPr>
              <w:t>。新增</w:t>
            </w:r>
            <w:r w:rsidR="008173DC">
              <w:rPr>
                <w:rFonts w:hint="eastAsia"/>
              </w:rPr>
              <w:t>/</w:t>
            </w:r>
            <w:r w:rsidR="001D2060">
              <w:rPr>
                <w:rFonts w:hint="eastAsia"/>
              </w:rPr>
              <w:t>置换了冲天炉、电炉、树脂</w:t>
            </w:r>
            <w:proofErr w:type="gramStart"/>
            <w:r w:rsidR="001D2060">
              <w:rPr>
                <w:rFonts w:hint="eastAsia"/>
              </w:rPr>
              <w:t>砂</w:t>
            </w:r>
            <w:proofErr w:type="gramEnd"/>
            <w:r w:rsidR="001D2060">
              <w:rPr>
                <w:rFonts w:hint="eastAsia"/>
              </w:rPr>
              <w:t>处理线、混砂机、震动落砂机、天然气回火炉、刷漆间、处理室等。目前因业务不充足，企业目前已向电管站报停</w:t>
            </w:r>
            <w:r w:rsidR="003E2D3A">
              <w:rPr>
                <w:rFonts w:hint="eastAsia"/>
              </w:rPr>
              <w:t>3</w:t>
            </w:r>
            <w:r w:rsidR="001D2060">
              <w:rPr>
                <w:rFonts w:hint="eastAsia"/>
              </w:rPr>
              <w:t>台电炉，目前使用的是</w:t>
            </w:r>
            <w:r w:rsidR="003E2D3A">
              <w:rPr>
                <w:rFonts w:hint="eastAsia"/>
              </w:rPr>
              <w:t>冲天炉</w:t>
            </w:r>
            <w:r w:rsidR="002642FA">
              <w:rPr>
                <w:rFonts w:hint="eastAsia"/>
              </w:rPr>
              <w:t>。</w:t>
            </w:r>
          </w:p>
          <w:p w:rsidR="008173DC" w:rsidRDefault="002642FA">
            <w:r>
              <w:rPr>
                <w:rFonts w:hint="eastAsia"/>
              </w:rPr>
              <w:t>企业负责人介绍说：企业</w:t>
            </w:r>
            <w:r>
              <w:rPr>
                <w:rFonts w:hint="eastAsia"/>
              </w:rPr>
              <w:t>8</w:t>
            </w:r>
            <w:r>
              <w:rPr>
                <w:rFonts w:hint="eastAsia"/>
              </w:rPr>
              <w:t>月要进行环保及安全的抽查。监督审核时关注。</w:t>
            </w:r>
          </w:p>
          <w:p w:rsidR="008173DC" w:rsidRDefault="00437BE9">
            <w:r>
              <w:rPr>
                <w:rFonts w:hint="eastAsia"/>
              </w:rPr>
              <w:t>主要客户：中船重工、江南造船厂、</w:t>
            </w:r>
            <w:r>
              <w:rPr>
                <w:rFonts w:hint="eastAsia"/>
              </w:rPr>
              <w:t>703</w:t>
            </w:r>
            <w:r>
              <w:rPr>
                <w:rFonts w:hint="eastAsia"/>
              </w:rPr>
              <w:t>研究所等。</w:t>
            </w:r>
          </w:p>
          <w:p w:rsidR="00FC7D40" w:rsidRDefault="0022024E">
            <w:r>
              <w:rPr>
                <w:rFonts w:hint="eastAsia"/>
              </w:rPr>
              <w:t>对组织内外部环境进行了识别并确定了影响公司提供产品和服务能力的利益相关方：顾客、最终用户或受益人、供应商、内部员工等。公司编制了《</w:t>
            </w:r>
            <w:r w:rsidR="00C90B33" w:rsidRPr="00C90B33">
              <w:rPr>
                <w:rFonts w:hint="eastAsia"/>
              </w:rPr>
              <w:t>风险和机遇的应对措施控制程序</w:t>
            </w:r>
            <w:r>
              <w:rPr>
                <w:rFonts w:hint="eastAsia"/>
              </w:rPr>
              <w:t>》，通过识别与评价对公司目标和战略方向相关影响其实现质量管理体系预期结果的各种内外部环境因素，有效应对风险和机遇。制定了相应措施，符合要求。具体二阶段审核。</w:t>
            </w:r>
          </w:p>
          <w:p w:rsidR="00FC7D40" w:rsidRDefault="00FC7D40"/>
          <w:p w:rsidR="00FC7D40" w:rsidRDefault="0022024E">
            <w:r>
              <w:rPr>
                <w:rFonts w:hint="eastAsia"/>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Pr>
                <w:rFonts w:hint="eastAsia"/>
              </w:rPr>
              <w:t xml:space="preserve"> </w:t>
            </w:r>
            <w:r>
              <w:rPr>
                <w:rFonts w:hint="eastAsia"/>
              </w:rPr>
              <w:t>配备了各种资源满足体系运行的需要。</w:t>
            </w:r>
            <w:r>
              <w:rPr>
                <w:rFonts w:hint="eastAsia"/>
              </w:rPr>
              <w:t xml:space="preserve"> </w:t>
            </w:r>
            <w:r>
              <w:rPr>
                <w:rFonts w:hint="eastAsia"/>
              </w:rPr>
              <w:t>确立了监视测量的方法。</w:t>
            </w:r>
          </w:p>
          <w:p w:rsidR="00FC7D40" w:rsidRDefault="0022024E">
            <w:r>
              <w:rPr>
                <w:rFonts w:hint="eastAsia"/>
              </w:rPr>
              <w:t>公司明确了质量管理体系的边界：</w:t>
            </w:r>
          </w:p>
          <w:p w:rsidR="00FC7D40" w:rsidRDefault="00C90B33">
            <w:r>
              <w:rPr>
                <w:rFonts w:hint="eastAsia"/>
              </w:rPr>
              <w:lastRenderedPageBreak/>
              <w:t>注册</w:t>
            </w:r>
            <w:r w:rsidR="0022024E">
              <w:rPr>
                <w:rFonts w:hint="eastAsia"/>
              </w:rPr>
              <w:t>地址：</w:t>
            </w:r>
            <w:bookmarkStart w:id="0" w:name="注册地址"/>
            <w:r w:rsidRPr="00CA303E">
              <w:t>河北省沧州市泊头市交河镇泊富路北</w:t>
            </w:r>
            <w:bookmarkEnd w:id="0"/>
          </w:p>
          <w:p w:rsidR="00FC7D40" w:rsidRDefault="0022024E">
            <w:r>
              <w:rPr>
                <w:rFonts w:hint="eastAsia"/>
              </w:rPr>
              <w:t>经营</w:t>
            </w:r>
            <w:r w:rsidR="00C90B33">
              <w:rPr>
                <w:rFonts w:hint="eastAsia"/>
              </w:rPr>
              <w:t>、生产</w:t>
            </w:r>
            <w:r>
              <w:rPr>
                <w:rFonts w:hint="eastAsia"/>
              </w:rPr>
              <w:t>地址：</w:t>
            </w:r>
            <w:bookmarkStart w:id="1" w:name="生产地址"/>
            <w:r w:rsidR="00C90B33" w:rsidRPr="00CA303E">
              <w:t>河北省泊头市交河镇工业集中区（泊富路北）</w:t>
            </w:r>
            <w:bookmarkEnd w:id="1"/>
          </w:p>
          <w:p w:rsidR="00FC7D40" w:rsidRDefault="0022024E">
            <w:r>
              <w:rPr>
                <w:rFonts w:hint="eastAsia"/>
              </w:rPr>
              <w:t>范围：</w:t>
            </w:r>
            <w:r w:rsidR="00C90B33" w:rsidRPr="00C90B33">
              <w:rPr>
                <w:rFonts w:hint="eastAsia"/>
              </w:rPr>
              <w:t>铸铁件、铸钢件、焊接件、工量具生产及销售；机械加工</w:t>
            </w:r>
          </w:p>
          <w:p w:rsidR="00FC7D40" w:rsidRDefault="0022024E">
            <w:r>
              <w:rPr>
                <w:rFonts w:hint="eastAsia"/>
              </w:rPr>
              <w:t>不适用条款：</w:t>
            </w:r>
            <w:r>
              <w:rPr>
                <w:rFonts w:hint="eastAsia"/>
              </w:rPr>
              <w:t>8.3</w:t>
            </w:r>
          </w:p>
          <w:p w:rsidR="00FC7D40" w:rsidRDefault="0022024E">
            <w:r>
              <w:rPr>
                <w:rFonts w:hint="eastAsia"/>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rsidR="00FC7D40" w:rsidRDefault="0022024E">
            <w: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FC7D40" w:rsidRDefault="00FC7D40"/>
          <w:p w:rsidR="00FC7D40" w:rsidRDefault="0022024E" w:rsidP="006C5606">
            <w:r>
              <w:t>企业策划并制定了质量方针：</w:t>
            </w:r>
            <w:r>
              <w:t>“</w:t>
            </w:r>
            <w:r w:rsidR="006C5606">
              <w:rPr>
                <w:rFonts w:hint="eastAsia"/>
              </w:rPr>
              <w:t>高品质，重创新，造福社会；只超越，不跟随，引领未来</w:t>
            </w:r>
            <w:r>
              <w:t>”</w:t>
            </w:r>
          </w:p>
          <w:p w:rsidR="00FC7D40" w:rsidRDefault="0022024E">
            <w:r>
              <w:t>方针在质量手册中予以规定，经总经理批准实施。</w:t>
            </w:r>
            <w:r>
              <w:rPr>
                <w:rFonts w:hint="eastAsia"/>
              </w:rPr>
              <w:t>方针适宜。</w:t>
            </w:r>
          </w:p>
          <w:p w:rsidR="00FC7D40" w:rsidRDefault="0022024E">
            <w:r>
              <w:t>公司总的质量目标为：</w:t>
            </w:r>
          </w:p>
          <w:p w:rsidR="006C5606" w:rsidRDefault="006C5606" w:rsidP="006C5606">
            <w:r>
              <w:rPr>
                <w:rFonts w:hint="eastAsia"/>
              </w:rPr>
              <w:t>一次毛坯检验合格率</w:t>
            </w:r>
            <w:r>
              <w:rPr>
                <w:rFonts w:hint="eastAsia"/>
              </w:rPr>
              <w:t>90%</w:t>
            </w:r>
          </w:p>
          <w:p w:rsidR="006C5606" w:rsidRDefault="006C5606" w:rsidP="006C5606">
            <w:r>
              <w:rPr>
                <w:rFonts w:hint="eastAsia"/>
              </w:rPr>
              <w:t>出厂合格率</w:t>
            </w:r>
            <w:r>
              <w:rPr>
                <w:rFonts w:hint="eastAsia"/>
              </w:rPr>
              <w:t>100%</w:t>
            </w:r>
          </w:p>
          <w:p w:rsidR="00FC7D40" w:rsidRDefault="006C5606" w:rsidP="006C5606">
            <w:r>
              <w:rPr>
                <w:rFonts w:hint="eastAsia"/>
              </w:rPr>
              <w:t>顾客满意率</w:t>
            </w:r>
            <w:r>
              <w:rPr>
                <w:rFonts w:hint="eastAsia"/>
              </w:rPr>
              <w:t>97%</w:t>
            </w:r>
          </w:p>
          <w:p w:rsidR="00FC7D40" w:rsidRDefault="0022024E">
            <w:r>
              <w:t>公司的质量目标已分解到相关职能部门。</w:t>
            </w:r>
          </w:p>
          <w:p w:rsidR="00FC7D40" w:rsidRDefault="00FC7D40"/>
          <w:p w:rsidR="00FC7D40" w:rsidRDefault="0022024E">
            <w:r>
              <w:t>质量手册中对质量管理体系的变更需求及时机、内容、影响方面进行了策划，变更的时机包括了：</w:t>
            </w:r>
            <w:r>
              <w:t xml:space="preserve"> </w:t>
            </w:r>
            <w:r>
              <w:t>质量管理体系的建立和实施的初始阶段；组织机构、环境发生变化；利益相关方的需求和期望方面的任何变化等。</w:t>
            </w:r>
          </w:p>
          <w:p w:rsidR="00FC7D40" w:rsidRDefault="0022024E">
            <w:r>
              <w:t>对变更的影响方面进行了识别并制定了对策</w:t>
            </w:r>
            <w:r>
              <w:rPr>
                <w:rFonts w:hint="eastAsia"/>
              </w:rPr>
              <w:t>，符合要求。</w:t>
            </w:r>
          </w:p>
          <w:p w:rsidR="00FC7D40" w:rsidRDefault="00FC7D40"/>
          <w:p w:rsidR="00FC7D40" w:rsidRDefault="0022024E">
            <w:r>
              <w:rPr>
                <w:rFonts w:hint="eastAsia"/>
              </w:rPr>
              <w:t>组织依据国家标准、行业标准及顾客要求进行加工</w:t>
            </w:r>
            <w:r>
              <w:rPr>
                <w:rFonts w:hint="eastAsia"/>
              </w:rPr>
              <w:t xml:space="preserve"> </w:t>
            </w:r>
            <w:r>
              <w:rPr>
                <w:rFonts w:hint="eastAsia"/>
              </w:rPr>
              <w:t>，流程、工艺、人员、设备均未发生变更，目前不存在产品设计和开发情况，基本符合。</w:t>
            </w:r>
          </w:p>
          <w:p w:rsidR="006C5606" w:rsidRDefault="0022024E">
            <w:r>
              <w:rPr>
                <w:rFonts w:hint="eastAsia"/>
              </w:rPr>
              <w:t>策划了生产流程：</w:t>
            </w:r>
          </w:p>
          <w:p w:rsidR="00242C77" w:rsidRDefault="00242C77" w:rsidP="00242C77">
            <w:pPr>
              <w:rPr>
                <w:rFonts w:hint="eastAsia"/>
              </w:rPr>
            </w:pPr>
            <w:r>
              <w:rPr>
                <w:rFonts w:hint="eastAsia"/>
              </w:rPr>
              <w:lastRenderedPageBreak/>
              <w:t>工量具、铸铁件、铸钢件：模型处理—混砂—造型—熔炼—浇注—清砂—（热处理）—机加工—刷漆—成品</w:t>
            </w:r>
          </w:p>
          <w:p w:rsidR="00242C77" w:rsidRDefault="00242C77" w:rsidP="00242C77">
            <w:pPr>
              <w:rPr>
                <w:rFonts w:hint="eastAsia"/>
              </w:rPr>
            </w:pPr>
            <w:r>
              <w:rPr>
                <w:rFonts w:hint="eastAsia"/>
              </w:rPr>
              <w:t>焊接件：钢板—焊接—刷漆—成品</w:t>
            </w:r>
          </w:p>
          <w:p w:rsidR="00D11D08" w:rsidRDefault="00242C77" w:rsidP="00242C77">
            <w:r>
              <w:rPr>
                <w:rFonts w:hint="eastAsia"/>
              </w:rPr>
              <w:t>机械加工：铸件</w:t>
            </w:r>
            <w:proofErr w:type="gramStart"/>
            <w:r>
              <w:rPr>
                <w:rFonts w:hint="eastAsia"/>
              </w:rPr>
              <w:t>—刨</w:t>
            </w:r>
            <w:r>
              <w:rPr>
                <w:rFonts w:hint="eastAsia"/>
              </w:rPr>
              <w:t>/</w:t>
            </w:r>
            <w:r>
              <w:rPr>
                <w:rFonts w:hint="eastAsia"/>
              </w:rPr>
              <w:t>铣</w:t>
            </w:r>
            <w:r>
              <w:rPr>
                <w:rFonts w:hint="eastAsia"/>
              </w:rPr>
              <w:t>/</w:t>
            </w:r>
            <w:r>
              <w:rPr>
                <w:rFonts w:hint="eastAsia"/>
              </w:rPr>
              <w:t>镗</w:t>
            </w:r>
            <w:proofErr w:type="gramEnd"/>
            <w:r>
              <w:rPr>
                <w:rFonts w:hint="eastAsia"/>
              </w:rPr>
              <w:t>/</w:t>
            </w:r>
            <w:r>
              <w:rPr>
                <w:rFonts w:hint="eastAsia"/>
              </w:rPr>
              <w:t>车</w:t>
            </w:r>
            <w:r>
              <w:rPr>
                <w:rFonts w:hint="eastAsia"/>
              </w:rPr>
              <w:t>/</w:t>
            </w:r>
            <w:r>
              <w:rPr>
                <w:rFonts w:hint="eastAsia"/>
              </w:rPr>
              <w:t>钻孔</w:t>
            </w:r>
          </w:p>
          <w:p w:rsidR="00FC7D40" w:rsidRDefault="002C6771">
            <w:r>
              <w:t>编制设备操作规程、各工序操作流程规程</w:t>
            </w:r>
            <w:r w:rsidR="0022024E">
              <w:t>等相应的文件对生产过程进行控制。</w:t>
            </w:r>
          </w:p>
          <w:p w:rsidR="00A62673" w:rsidRDefault="0022024E" w:rsidP="00A62673">
            <w:r>
              <w:t>执行标准：</w:t>
            </w:r>
            <w:r w:rsidR="00C91B52">
              <w:rPr>
                <w:rFonts w:hint="eastAsia"/>
              </w:rPr>
              <w:t xml:space="preserve"> GB/T 22095-2008</w:t>
            </w:r>
            <w:r w:rsidR="00C91B52">
              <w:rPr>
                <w:rFonts w:hint="eastAsia"/>
              </w:rPr>
              <w:t>铸铁平板</w:t>
            </w:r>
            <w:r w:rsidR="00C91B52">
              <w:rPr>
                <w:rFonts w:hint="eastAsia"/>
              </w:rPr>
              <w:t xml:space="preserve"> </w:t>
            </w:r>
            <w:r w:rsidR="00A62673">
              <w:rPr>
                <w:rFonts w:hint="eastAsia"/>
              </w:rPr>
              <w:t xml:space="preserve">GB/T 9439-2010 </w:t>
            </w:r>
            <w:r w:rsidR="00A62673">
              <w:rPr>
                <w:rFonts w:hint="eastAsia"/>
              </w:rPr>
              <w:t>灰铸铁件</w:t>
            </w:r>
            <w:r w:rsidR="00A62673">
              <w:rPr>
                <w:rFonts w:hint="eastAsia"/>
              </w:rPr>
              <w:t xml:space="preserve"> </w:t>
            </w:r>
            <w:r w:rsidR="00A62673">
              <w:rPr>
                <w:rFonts w:hint="eastAsia"/>
              </w:rPr>
              <w:t>标准</w:t>
            </w:r>
            <w:r w:rsidR="00A62673">
              <w:rPr>
                <w:rFonts w:hint="eastAsia"/>
              </w:rPr>
              <w:t xml:space="preserve">GB/T 1348-2009 </w:t>
            </w:r>
            <w:r w:rsidR="00A62673">
              <w:rPr>
                <w:rFonts w:hint="eastAsia"/>
              </w:rPr>
              <w:t>球墨铸铁件</w:t>
            </w:r>
            <w:r w:rsidR="00A62673">
              <w:rPr>
                <w:rFonts w:hint="eastAsia"/>
              </w:rPr>
              <w:t xml:space="preserve"> </w:t>
            </w:r>
            <w:r w:rsidR="00A62673">
              <w:rPr>
                <w:rFonts w:hint="eastAsia"/>
              </w:rPr>
              <w:t>标准</w:t>
            </w:r>
            <w:r w:rsidR="00A62673">
              <w:rPr>
                <w:rFonts w:hint="eastAsia"/>
              </w:rPr>
              <w:t>GB/T 37681-2019</w:t>
            </w:r>
            <w:r w:rsidR="00A62673">
              <w:rPr>
                <w:rFonts w:hint="eastAsia"/>
              </w:rPr>
              <w:t>大型铸钢件</w:t>
            </w:r>
            <w:r w:rsidR="00A62673">
              <w:rPr>
                <w:rFonts w:hint="eastAsia"/>
              </w:rPr>
              <w:t xml:space="preserve"> </w:t>
            </w:r>
            <w:r w:rsidR="00A62673">
              <w:rPr>
                <w:rFonts w:hint="eastAsia"/>
              </w:rPr>
              <w:t>通用技术规范</w:t>
            </w:r>
            <w:r w:rsidR="00A62673">
              <w:rPr>
                <w:rFonts w:hint="eastAsia"/>
              </w:rPr>
              <w:t xml:space="preserve"> </w:t>
            </w:r>
            <w:r w:rsidR="00A62673">
              <w:rPr>
                <w:rFonts w:hint="eastAsia"/>
              </w:rPr>
              <w:t>标准</w:t>
            </w:r>
            <w:r w:rsidR="00A62673">
              <w:rPr>
                <w:rFonts w:hint="eastAsia"/>
              </w:rPr>
              <w:t>JJG 117-2005</w:t>
            </w:r>
            <w:r w:rsidR="00A62673">
              <w:rPr>
                <w:rFonts w:hint="eastAsia"/>
              </w:rPr>
              <w:t>《中华人民共和国国家计量检定规程平板》</w:t>
            </w:r>
          </w:p>
          <w:p w:rsidR="00A62673" w:rsidRDefault="00A62673" w:rsidP="00A62673">
            <w:r>
              <w:rPr>
                <w:rFonts w:hint="eastAsia"/>
              </w:rPr>
              <w:t xml:space="preserve">GB/T 11351-1989 </w:t>
            </w:r>
            <w:r>
              <w:rPr>
                <w:rFonts w:hint="eastAsia"/>
              </w:rPr>
              <w:t>《铸件重量公差》</w:t>
            </w:r>
            <w:r>
              <w:t>GB/T 1031-2009 </w:t>
            </w:r>
            <w:r>
              <w:rPr>
                <w:rFonts w:hint="eastAsia"/>
              </w:rPr>
              <w:t>产品几何技术规范（</w:t>
            </w:r>
            <w:r>
              <w:t>GPS) </w:t>
            </w:r>
            <w:r>
              <w:rPr>
                <w:rFonts w:hint="eastAsia"/>
              </w:rPr>
              <w:t>表面结构</w:t>
            </w:r>
            <w:r>
              <w:t> </w:t>
            </w:r>
            <w:r>
              <w:rPr>
                <w:rFonts w:hint="eastAsia"/>
              </w:rPr>
              <w:t>轮廓法</w:t>
            </w:r>
            <w:r>
              <w:t> </w:t>
            </w:r>
            <w:r>
              <w:rPr>
                <w:rFonts w:hint="eastAsia"/>
              </w:rPr>
              <w:t>表面粗糙度参数及其数值</w:t>
            </w:r>
            <w:r>
              <w:t>GB/T 1182-2008 </w:t>
            </w:r>
            <w:r>
              <w:rPr>
                <w:rFonts w:hint="eastAsia"/>
              </w:rPr>
              <w:t>产品几何技术规范（</w:t>
            </w:r>
            <w:r>
              <w:t>GPS)</w:t>
            </w:r>
            <w:r>
              <w:rPr>
                <w:rFonts w:hint="eastAsia"/>
              </w:rPr>
              <w:t>几何公差</w:t>
            </w:r>
            <w:r>
              <w:t> </w:t>
            </w:r>
            <w:r>
              <w:rPr>
                <w:rFonts w:hint="eastAsia"/>
              </w:rPr>
              <w:t>形状、方向、位置和跳动公差标注</w:t>
            </w:r>
          </w:p>
          <w:p w:rsidR="00FC7D40" w:rsidRDefault="00A62673" w:rsidP="00A62673">
            <w:r>
              <w:t>GB/T 1184-1996 </w:t>
            </w:r>
            <w:r>
              <w:rPr>
                <w:rFonts w:hint="eastAsia"/>
              </w:rPr>
              <w:t>形状和位置公差</w:t>
            </w:r>
            <w:r>
              <w:t> </w:t>
            </w:r>
            <w:r>
              <w:rPr>
                <w:rFonts w:hint="eastAsia"/>
              </w:rPr>
              <w:t>未注公差值</w:t>
            </w:r>
            <w:r>
              <w:t>GB/T 1804-2000 </w:t>
            </w:r>
            <w:r>
              <w:rPr>
                <w:rFonts w:hint="eastAsia"/>
              </w:rPr>
              <w:t>一般公差</w:t>
            </w:r>
            <w:r>
              <w:t> </w:t>
            </w:r>
            <w:r>
              <w:rPr>
                <w:rFonts w:hint="eastAsia"/>
              </w:rPr>
              <w:t>未注公差的线性和角度尺寸的公差</w:t>
            </w:r>
            <w:r>
              <w:rPr>
                <w:rFonts w:hint="eastAsia"/>
              </w:rPr>
              <w:t xml:space="preserve">GB T 25376-2010 </w:t>
            </w:r>
            <w:r>
              <w:rPr>
                <w:rFonts w:hint="eastAsia"/>
              </w:rPr>
              <w:t>金属切削机床机械加工件通用技术条件</w:t>
            </w:r>
            <w:r>
              <w:rPr>
                <w:rFonts w:hint="eastAsia"/>
              </w:rPr>
              <w:t xml:space="preserve"> </w:t>
            </w:r>
            <w:r>
              <w:rPr>
                <w:rFonts w:hint="eastAsia"/>
              </w:rPr>
              <w:t>标准</w:t>
            </w:r>
            <w:r>
              <w:rPr>
                <w:rFonts w:hint="eastAsia"/>
              </w:rPr>
              <w:t xml:space="preserve">.GB T 718-2005 </w:t>
            </w:r>
            <w:r>
              <w:rPr>
                <w:rFonts w:hint="eastAsia"/>
              </w:rPr>
              <w:t>铸造用生铁</w:t>
            </w:r>
            <w:r>
              <w:rPr>
                <w:rFonts w:hint="eastAsia"/>
              </w:rPr>
              <w:t xml:space="preserve"> </w:t>
            </w:r>
            <w:r>
              <w:rPr>
                <w:rFonts w:hint="eastAsia"/>
              </w:rPr>
              <w:t>标准</w:t>
            </w:r>
            <w:r w:rsidR="00C91B52">
              <w:rPr>
                <w:rFonts w:hint="eastAsia"/>
              </w:rPr>
              <w:t>GB</w:t>
            </w:r>
            <w:r>
              <w:rPr>
                <w:rFonts w:hint="eastAsia"/>
              </w:rPr>
              <w:t xml:space="preserve"> 1412-1985 </w:t>
            </w:r>
            <w:r>
              <w:rPr>
                <w:rFonts w:hint="eastAsia"/>
              </w:rPr>
              <w:t>球墨铸铁用生铁</w:t>
            </w:r>
            <w:r>
              <w:rPr>
                <w:rFonts w:hint="eastAsia"/>
              </w:rPr>
              <w:t xml:space="preserve">JJG 194-2007 </w:t>
            </w:r>
            <w:r>
              <w:rPr>
                <w:rFonts w:hint="eastAsia"/>
              </w:rPr>
              <w:t>方箱检定规程</w:t>
            </w:r>
            <w:r>
              <w:rPr>
                <w:rFonts w:hint="eastAsia"/>
              </w:rPr>
              <w:t xml:space="preserve">JJG 117-2005 </w:t>
            </w:r>
            <w:r>
              <w:rPr>
                <w:rFonts w:hint="eastAsia"/>
              </w:rPr>
              <w:t>平板检定规程</w:t>
            </w:r>
            <w:r w:rsidR="0022024E">
              <w:t>等及法律法规及客户要求</w:t>
            </w:r>
          </w:p>
          <w:p w:rsidR="00FC7D40" w:rsidRDefault="0022024E">
            <w:r>
              <w:t>生产检测设备：</w:t>
            </w:r>
            <w:r w:rsidR="008E4372" w:rsidRPr="008E4372">
              <w:rPr>
                <w:rFonts w:hint="eastAsia"/>
              </w:rPr>
              <w:t>数控</w:t>
            </w:r>
            <w:proofErr w:type="gramStart"/>
            <w:r w:rsidR="008E4372" w:rsidRPr="008E4372">
              <w:rPr>
                <w:rFonts w:hint="eastAsia"/>
              </w:rPr>
              <w:t>镗</w:t>
            </w:r>
            <w:proofErr w:type="gramEnd"/>
            <w:r w:rsidR="008E4372" w:rsidRPr="008E4372">
              <w:rPr>
                <w:rFonts w:hint="eastAsia"/>
              </w:rPr>
              <w:t>铣床</w:t>
            </w:r>
            <w:r>
              <w:rPr>
                <w:rFonts w:hint="eastAsia"/>
              </w:rPr>
              <w:t>、</w:t>
            </w:r>
            <w:r w:rsidR="008E4372">
              <w:rPr>
                <w:rStyle w:val="NormalCharacter"/>
                <w:rFonts w:ascii="Arial" w:hAnsi="Arial" w:hint="eastAsia"/>
                <w:color w:val="000000"/>
                <w:kern w:val="0"/>
                <w:szCs w:val="21"/>
              </w:rPr>
              <w:t>立式车床</w:t>
            </w:r>
            <w:r>
              <w:rPr>
                <w:rFonts w:hint="eastAsia"/>
              </w:rPr>
              <w:t>、</w:t>
            </w:r>
            <w:r w:rsidR="008E4372">
              <w:rPr>
                <w:rStyle w:val="NormalCharacter"/>
                <w:rFonts w:ascii="Arial" w:hAnsi="Arial" w:hint="eastAsia"/>
                <w:color w:val="000000"/>
                <w:kern w:val="0"/>
                <w:szCs w:val="21"/>
              </w:rPr>
              <w:t>龙门刨床</w:t>
            </w:r>
            <w:r>
              <w:rPr>
                <w:rFonts w:hint="eastAsia"/>
              </w:rPr>
              <w:t>、</w:t>
            </w:r>
            <w:r w:rsidR="008E4372">
              <w:rPr>
                <w:rFonts w:ascii="宋体" w:hAnsi="宋体" w:cs="宋体" w:hint="eastAsia"/>
                <w:bCs/>
                <w:szCs w:val="21"/>
              </w:rPr>
              <w:t>端面铣床</w:t>
            </w:r>
            <w:r>
              <w:rPr>
                <w:rFonts w:hint="eastAsia"/>
              </w:rPr>
              <w:t>、</w:t>
            </w:r>
            <w:r w:rsidR="008E4372">
              <w:rPr>
                <w:rStyle w:val="NormalCharacter"/>
                <w:rFonts w:ascii="Arial" w:hAnsi="Arial" w:hint="eastAsia"/>
                <w:color w:val="000000"/>
                <w:kern w:val="0"/>
                <w:szCs w:val="21"/>
              </w:rPr>
              <w:t>天车</w:t>
            </w:r>
            <w:r w:rsidR="008E4372">
              <w:rPr>
                <w:rStyle w:val="NormalCharacter"/>
                <w:rFonts w:ascii="Arial" w:hAnsi="Arial" w:hint="eastAsia"/>
                <w:color w:val="000000"/>
                <w:kern w:val="0"/>
                <w:szCs w:val="21"/>
              </w:rPr>
              <w:t xml:space="preserve"> </w:t>
            </w:r>
            <w:r>
              <w:rPr>
                <w:rFonts w:hint="eastAsia"/>
              </w:rPr>
              <w:t>、</w:t>
            </w:r>
            <w:r w:rsidR="008E4372">
              <w:rPr>
                <w:rFonts w:ascii="宋体" w:hAnsi="宋体" w:cs="宋体" w:hint="eastAsia"/>
                <w:bCs/>
                <w:szCs w:val="21"/>
              </w:rPr>
              <w:t>冲天炉</w:t>
            </w:r>
            <w:r>
              <w:rPr>
                <w:rFonts w:hint="eastAsia"/>
              </w:rPr>
              <w:t>、</w:t>
            </w:r>
            <w:r w:rsidR="008E4372">
              <w:rPr>
                <w:rFonts w:hint="eastAsia"/>
              </w:rPr>
              <w:t>电炉、</w:t>
            </w:r>
            <w:r w:rsidR="008E4372">
              <w:rPr>
                <w:rFonts w:ascii="宋体" w:hAnsi="宋体" w:cs="宋体" w:hint="eastAsia"/>
                <w:bCs/>
                <w:szCs w:val="21"/>
              </w:rPr>
              <w:t>电频电弧炉</w:t>
            </w:r>
            <w:r>
              <w:t>等生产</w:t>
            </w:r>
            <w:proofErr w:type="gramStart"/>
            <w:r>
              <w:t>设备及</w:t>
            </w:r>
            <w:r w:rsidR="008E4372">
              <w:t>钢卷尺</w:t>
            </w:r>
            <w:proofErr w:type="gramEnd"/>
            <w:r>
              <w:t>、游标卡尺、数显温控仪等检测设备。基本能满足服务需要。</w:t>
            </w:r>
          </w:p>
          <w:p w:rsidR="00FC7D40" w:rsidRDefault="0022024E">
            <w:r>
              <w:t>配备了台式电脑、笔记本电脑等设施，特种设备</w:t>
            </w:r>
            <w:r>
              <w:rPr>
                <w:rFonts w:hint="eastAsia"/>
              </w:rPr>
              <w:t>：行车</w:t>
            </w:r>
            <w:r w:rsidR="008E4372">
              <w:rPr>
                <w:rFonts w:hint="eastAsia"/>
              </w:rPr>
              <w:t>11</w:t>
            </w:r>
            <w:r>
              <w:rPr>
                <w:rFonts w:hint="eastAsia"/>
              </w:rPr>
              <w:t>台，有检验报告。</w:t>
            </w:r>
          </w:p>
          <w:p w:rsidR="00FC7D40" w:rsidRDefault="0022024E">
            <w:r>
              <w:t>现主要工作人员</w:t>
            </w:r>
            <w:r w:rsidR="008E4372">
              <w:rPr>
                <w:rFonts w:hint="eastAsia"/>
              </w:rPr>
              <w:t>26</w:t>
            </w:r>
            <w:r>
              <w:t>名。</w:t>
            </w:r>
          </w:p>
          <w:p w:rsidR="00FC7D40" w:rsidRDefault="0022024E">
            <w:r>
              <w:t>在适当阶段实施监视和测量活动，以验证是否符合过程或输出的控制准则以及产品和服务的接收准则：设备操作</w:t>
            </w:r>
            <w:r w:rsidR="008E4372">
              <w:rPr>
                <w:rFonts w:hint="eastAsia"/>
              </w:rPr>
              <w:t>规程</w:t>
            </w:r>
            <w:r>
              <w:t>、检验标准、</w:t>
            </w:r>
            <w:r w:rsidR="008E4372">
              <w:t>造型工艺</w:t>
            </w:r>
            <w:r>
              <w:t>操作规程等作业指导文件实施过程控制。</w:t>
            </w:r>
          </w:p>
          <w:p w:rsidR="00FC7D40" w:rsidRDefault="0022024E">
            <w:r>
              <w:t>产品通过检验等来对产品实现过程进行控制。生产过程中由目负责人组织进行检查，项目完成后由客户进行验收，符合要求。</w:t>
            </w:r>
          </w:p>
          <w:p w:rsidR="00FC7D40" w:rsidRDefault="0022024E">
            <w:r>
              <w:t>配备胜任的人员，包括所需求的资格：初中以上学历；视力良好；经过培训、考核合格后上岗。</w:t>
            </w:r>
            <w:r w:rsidR="008E4372">
              <w:t>天车</w:t>
            </w:r>
            <w:r w:rsidR="008E4372">
              <w:rPr>
                <w:rFonts w:hint="eastAsia"/>
              </w:rPr>
              <w:t>、</w:t>
            </w:r>
            <w:r w:rsidR="008E4372">
              <w:t>焊接人员有资格证</w:t>
            </w:r>
            <w:r w:rsidR="008E4372">
              <w:rPr>
                <w:rFonts w:hint="eastAsia"/>
              </w:rPr>
              <w:t>。</w:t>
            </w:r>
          </w:p>
          <w:p w:rsidR="00FC7D40" w:rsidRDefault="0022024E">
            <w:r>
              <w:t>若输出结果不能由后续的监视或测量加以验证，应对生产和服务提供过程实现策划结果的能力进行确认，并定期再确认：经确认，生产过程中需要确认的过程</w:t>
            </w:r>
            <w:r>
              <w:rPr>
                <w:rFonts w:hint="eastAsia"/>
              </w:rPr>
              <w:t>：焊接、</w:t>
            </w:r>
            <w:r w:rsidR="008E4372">
              <w:rPr>
                <w:rFonts w:hint="eastAsia"/>
              </w:rPr>
              <w:t>浇筑</w:t>
            </w:r>
            <w:r>
              <w:t>。</w:t>
            </w:r>
          </w:p>
          <w:p w:rsidR="00FC7D40" w:rsidRDefault="0022024E">
            <w:r>
              <w:t>采取措施防止人为错误：各工序制定有操作规程，明确了操作要求，避免人为失误</w:t>
            </w:r>
          </w:p>
          <w:p w:rsidR="00FC7D40" w:rsidRDefault="0022024E">
            <w:r>
              <w:t>实施放行、交付和交付后的活动：按照各作业指导书要求实施过程控制，以确保有效实施放行、交付和交付后活动。</w:t>
            </w:r>
          </w:p>
          <w:p w:rsidR="00FC7D40" w:rsidRDefault="008E4372">
            <w:r>
              <w:rPr>
                <w:rFonts w:hint="eastAsia"/>
              </w:rPr>
              <w:lastRenderedPageBreak/>
              <w:t>现场抽查管理制度</w:t>
            </w:r>
            <w:r w:rsidR="0022024E">
              <w:rPr>
                <w:rFonts w:hint="eastAsia"/>
              </w:rPr>
              <w:t>、</w:t>
            </w:r>
            <w:r>
              <w:rPr>
                <w:rFonts w:hint="eastAsia"/>
              </w:rPr>
              <w:t>图纸</w:t>
            </w:r>
            <w:r w:rsidR="0022024E">
              <w:rPr>
                <w:rFonts w:hint="eastAsia"/>
              </w:rPr>
              <w:t>、生产</w:t>
            </w:r>
            <w:r>
              <w:rPr>
                <w:rFonts w:hint="eastAsia"/>
              </w:rPr>
              <w:t>任务单</w:t>
            </w:r>
            <w:r w:rsidR="0022024E">
              <w:rPr>
                <w:rFonts w:hint="eastAsia"/>
              </w:rPr>
              <w:t>、</w:t>
            </w:r>
            <w:r>
              <w:rPr>
                <w:rFonts w:hint="eastAsia"/>
              </w:rPr>
              <w:t>出厂检验报告、探伤检测报告</w:t>
            </w:r>
            <w:r w:rsidR="0022024E">
              <w:rPr>
                <w:rFonts w:hint="eastAsia"/>
              </w:rPr>
              <w:t>、</w:t>
            </w:r>
            <w:r>
              <w:rPr>
                <w:rFonts w:hint="eastAsia"/>
              </w:rPr>
              <w:t>原材料化学成分报告单</w:t>
            </w:r>
            <w:r w:rsidR="007B1156">
              <w:rPr>
                <w:rFonts w:hint="eastAsia"/>
              </w:rPr>
              <w:t>、成品试验报告单、热处理工艺曲线报告</w:t>
            </w:r>
            <w:r w:rsidR="000B5C69">
              <w:rPr>
                <w:rFonts w:hint="eastAsia"/>
              </w:rPr>
              <w:t>等，均保存完好，符合要求。企业未能提供炉前检验及产品检验。</w:t>
            </w:r>
          </w:p>
          <w:p w:rsidR="00FC7D40" w:rsidRPr="007B1156" w:rsidRDefault="0022024E">
            <w:r>
              <w:t>公司</w:t>
            </w:r>
            <w:r w:rsidR="007B1156">
              <w:t>占地面积</w:t>
            </w:r>
            <w:r w:rsidR="007B1156">
              <w:rPr>
                <w:rFonts w:hint="eastAsia"/>
              </w:rPr>
              <w:t>11385</w:t>
            </w:r>
            <w:r w:rsidR="007B1156">
              <w:rPr>
                <w:rFonts w:hint="eastAsia"/>
              </w:rPr>
              <w:t>平方米，共一个车间，对车间进行了分区管理：铸造车间共</w:t>
            </w:r>
            <w:r w:rsidR="007B1156">
              <w:rPr>
                <w:rFonts w:hint="eastAsia"/>
              </w:rPr>
              <w:t>4875</w:t>
            </w:r>
            <w:r w:rsidR="007B1156">
              <w:rPr>
                <w:rFonts w:hint="eastAsia"/>
              </w:rPr>
              <w:t>平米，机械加工车间共</w:t>
            </w:r>
            <w:r w:rsidR="007B1156">
              <w:rPr>
                <w:rFonts w:hint="eastAsia"/>
              </w:rPr>
              <w:t>4950</w:t>
            </w:r>
            <w:r w:rsidR="007B1156">
              <w:rPr>
                <w:rFonts w:hint="eastAsia"/>
              </w:rPr>
              <w:t>平米</w:t>
            </w:r>
            <w:r w:rsidR="007B1156" w:rsidRPr="007B1156">
              <w:rPr>
                <w:rFonts w:hint="eastAsia"/>
              </w:rPr>
              <w:t>。</w:t>
            </w:r>
            <w:r w:rsidRPr="007B1156">
              <w:rPr>
                <w:rFonts w:hint="eastAsia"/>
              </w:rPr>
              <w:t>另有一个</w:t>
            </w:r>
            <w:r w:rsidR="007B1156" w:rsidRPr="007B1156">
              <w:rPr>
                <w:rFonts w:hint="eastAsia"/>
              </w:rPr>
              <w:t>原料及工具</w:t>
            </w:r>
            <w:r w:rsidRPr="007B1156">
              <w:rPr>
                <w:rFonts w:hint="eastAsia"/>
              </w:rPr>
              <w:t>仓库，面积</w:t>
            </w:r>
            <w:r w:rsidR="007B1156">
              <w:rPr>
                <w:rFonts w:hint="eastAsia"/>
              </w:rPr>
              <w:t>56</w:t>
            </w:r>
            <w:r w:rsidR="007B1156" w:rsidRPr="007B1156">
              <w:rPr>
                <w:rFonts w:hint="eastAsia"/>
              </w:rPr>
              <w:t>0</w:t>
            </w:r>
            <w:r w:rsidRPr="007B1156">
              <w:rPr>
                <w:rFonts w:hint="eastAsia"/>
              </w:rPr>
              <w:t>平米</w:t>
            </w:r>
            <w:r w:rsidR="007B1156" w:rsidRPr="007B1156">
              <w:rPr>
                <w:rFonts w:hint="eastAsia"/>
              </w:rPr>
              <w:t>左右</w:t>
            </w:r>
            <w:r w:rsidRPr="007B1156">
              <w:rPr>
                <w:rFonts w:hint="eastAsia"/>
              </w:rPr>
              <w:t>；</w:t>
            </w:r>
            <w:r w:rsidR="007B1156" w:rsidRPr="007B1156">
              <w:rPr>
                <w:rFonts w:hint="eastAsia"/>
              </w:rPr>
              <w:t>有一个</w:t>
            </w:r>
            <w:proofErr w:type="gramStart"/>
            <w:r w:rsidR="007B1156" w:rsidRPr="007B1156">
              <w:rPr>
                <w:rFonts w:hint="eastAsia"/>
              </w:rPr>
              <w:t>危废间</w:t>
            </w:r>
            <w:proofErr w:type="gramEnd"/>
            <w:r w:rsidR="007B1156" w:rsidRPr="007B1156">
              <w:rPr>
                <w:rFonts w:hint="eastAsia"/>
              </w:rPr>
              <w:t>，</w:t>
            </w:r>
            <w:r w:rsidR="007B1156" w:rsidRPr="007B1156">
              <w:rPr>
                <w:rFonts w:hint="eastAsia"/>
              </w:rPr>
              <w:t>30</w:t>
            </w:r>
            <w:r w:rsidR="007B1156" w:rsidRPr="007B1156">
              <w:rPr>
                <w:rFonts w:hint="eastAsia"/>
              </w:rPr>
              <w:t>平米左右；</w:t>
            </w:r>
            <w:r w:rsidRPr="007B1156">
              <w:t>办公区</w:t>
            </w:r>
            <w:r w:rsidR="007B1156" w:rsidRPr="007B1156">
              <w:rPr>
                <w:rFonts w:hint="eastAsia"/>
              </w:rPr>
              <w:t>7</w:t>
            </w:r>
            <w:r w:rsidRPr="007B1156">
              <w:rPr>
                <w:rFonts w:hint="eastAsia"/>
              </w:rPr>
              <w:t>0</w:t>
            </w:r>
            <w:r w:rsidRPr="007B1156">
              <w:t>0</w:t>
            </w:r>
            <w:r w:rsidRPr="007B1156">
              <w:t>平米左右。</w:t>
            </w:r>
          </w:p>
          <w:p w:rsidR="00FC7D40" w:rsidRDefault="0022024E">
            <w:r>
              <w:t>主要工作场所为公司办公场所、生产、仓库，现场查看：</w:t>
            </w:r>
          </w:p>
          <w:p w:rsidR="00FC7D40" w:rsidRDefault="0022024E">
            <w:r>
              <w:t>秩序良好。</w:t>
            </w:r>
          </w:p>
          <w:p w:rsidR="00FC7D40" w:rsidRDefault="007B1156">
            <w:r>
              <w:rPr>
                <w:rFonts w:hint="eastAsia"/>
              </w:rPr>
              <w:t>1</w:t>
            </w:r>
            <w:r>
              <w:rPr>
                <w:rFonts w:hint="eastAsia"/>
              </w:rPr>
              <w:t>、</w:t>
            </w:r>
            <w:r w:rsidR="0022024E">
              <w:t>生产环境主要为防潮。</w:t>
            </w:r>
          </w:p>
          <w:p w:rsidR="00FC7D40" w:rsidRDefault="0022024E">
            <w:r>
              <w:t>2</w:t>
            </w:r>
            <w:r>
              <w:t>、办公区内有消防器材，有效期内。</w:t>
            </w:r>
          </w:p>
          <w:p w:rsidR="00FC7D40" w:rsidRDefault="0022024E">
            <w:r>
              <w:t>工作环境可满足需要。工作环境可满足需要</w:t>
            </w:r>
          </w:p>
          <w:p w:rsidR="00FC7D40" w:rsidRDefault="00FC7D40"/>
          <w:p w:rsidR="007B1156" w:rsidRDefault="007B1156"/>
          <w:p w:rsidR="00FC7D40" w:rsidRDefault="0022024E">
            <w:r>
              <w:rPr>
                <w:rFonts w:hint="eastAsia"/>
              </w:rPr>
              <w:t>现场抽查</w:t>
            </w:r>
            <w:r w:rsidR="007B1156">
              <w:rPr>
                <w:rFonts w:hint="eastAsia"/>
              </w:rPr>
              <w:t>2019</w:t>
            </w:r>
            <w:r w:rsidR="007B1156">
              <w:rPr>
                <w:rFonts w:hint="eastAsia"/>
              </w:rPr>
              <w:t>年</w:t>
            </w:r>
            <w:r w:rsidR="007B1156">
              <w:rPr>
                <w:rFonts w:hint="eastAsia"/>
              </w:rPr>
              <w:t>1</w:t>
            </w:r>
            <w:r w:rsidR="007B1156">
              <w:rPr>
                <w:rFonts w:hint="eastAsia"/>
              </w:rPr>
              <w:t>月</w:t>
            </w:r>
            <w:r w:rsidR="007B1156">
              <w:rPr>
                <w:rFonts w:hint="eastAsia"/>
              </w:rPr>
              <w:t>5</w:t>
            </w:r>
            <w:r w:rsidR="007B1156">
              <w:rPr>
                <w:rFonts w:hint="eastAsia"/>
              </w:rPr>
              <w:t>日哈尔滨城林科技股份有限公司</w:t>
            </w:r>
            <w:r>
              <w:rPr>
                <w:rFonts w:hint="eastAsia"/>
              </w:rPr>
              <w:t>、</w:t>
            </w:r>
            <w:r w:rsidR="007B1156">
              <w:rPr>
                <w:rFonts w:hint="eastAsia"/>
              </w:rPr>
              <w:t>2019</w:t>
            </w:r>
            <w:r w:rsidR="007B1156">
              <w:rPr>
                <w:rFonts w:hint="eastAsia"/>
              </w:rPr>
              <w:t>年</w:t>
            </w:r>
            <w:r w:rsidR="007B1156">
              <w:rPr>
                <w:rFonts w:hint="eastAsia"/>
              </w:rPr>
              <w:t>3</w:t>
            </w:r>
            <w:r w:rsidR="007B1156">
              <w:rPr>
                <w:rFonts w:hint="eastAsia"/>
              </w:rPr>
              <w:t>月</w:t>
            </w:r>
            <w:r w:rsidR="007B1156">
              <w:rPr>
                <w:rFonts w:hint="eastAsia"/>
              </w:rPr>
              <w:t>6</w:t>
            </w:r>
            <w:r w:rsidR="007B1156">
              <w:rPr>
                <w:rFonts w:hint="eastAsia"/>
              </w:rPr>
              <w:t>日哈尔滨广</w:t>
            </w:r>
            <w:proofErr w:type="gramStart"/>
            <w:r w:rsidR="007B1156">
              <w:rPr>
                <w:rFonts w:hint="eastAsia"/>
              </w:rPr>
              <w:t>瀚</w:t>
            </w:r>
            <w:proofErr w:type="gramEnd"/>
            <w:r w:rsidR="007B1156">
              <w:rPr>
                <w:rFonts w:hint="eastAsia"/>
              </w:rPr>
              <w:t>动力传动有限公司</w:t>
            </w:r>
            <w:r>
              <w:rPr>
                <w:rFonts w:hint="eastAsia"/>
              </w:rPr>
              <w:t>等销售合同及评审记录，符合要求，具体二阶段审核。</w:t>
            </w:r>
          </w:p>
          <w:p w:rsidR="00FC7D40" w:rsidRDefault="0022024E">
            <w:r>
              <w:rPr>
                <w:rFonts w:hint="eastAsia"/>
              </w:rPr>
              <w:t>抽</w:t>
            </w:r>
            <w:r w:rsidR="00DF7635">
              <w:rPr>
                <w:rFonts w:hint="eastAsia"/>
              </w:rPr>
              <w:t>天津胜荣金</w:t>
            </w:r>
            <w:r w:rsidR="00DF7635" w:rsidRPr="000B5C69">
              <w:rPr>
                <w:rFonts w:hint="eastAsia"/>
              </w:rPr>
              <w:t>属制品有限公司（废铁）</w:t>
            </w:r>
            <w:r w:rsidRPr="000B5C69">
              <w:rPr>
                <w:rFonts w:hint="eastAsia"/>
              </w:rPr>
              <w:t>、</w:t>
            </w:r>
            <w:r w:rsidR="005B4E25" w:rsidRPr="000B5C69">
              <w:rPr>
                <w:rFonts w:hint="eastAsia"/>
              </w:rPr>
              <w:t>泊头市光明计量理化器材站</w:t>
            </w:r>
            <w:r w:rsidRPr="000B5C69">
              <w:rPr>
                <w:rFonts w:hint="eastAsia"/>
              </w:rPr>
              <w:t>等合格供方评审记录、</w:t>
            </w:r>
            <w:r>
              <w:rPr>
                <w:rFonts w:hint="eastAsia"/>
              </w:rPr>
              <w:t>采购信息及采购检验记录，保存完好，符合要求。</w:t>
            </w:r>
            <w:r w:rsidR="000B5C69">
              <w:rPr>
                <w:rFonts w:hint="eastAsia"/>
              </w:rPr>
              <w:t xml:space="preserve">                </w:t>
            </w:r>
          </w:p>
          <w:p w:rsidR="005B4E25" w:rsidRDefault="00242C77" w:rsidP="005B4E25">
            <w:pPr>
              <w:rPr>
                <w:rFonts w:hint="eastAsia"/>
              </w:rPr>
            </w:pPr>
            <w:r>
              <w:rPr>
                <w:rFonts w:hint="eastAsia"/>
              </w:rPr>
              <w:t>化学成分分析及探伤检验外包。</w:t>
            </w:r>
            <w:bookmarkStart w:id="2" w:name="_GoBack"/>
            <w:bookmarkEnd w:id="2"/>
          </w:p>
          <w:p w:rsidR="00242C77" w:rsidRDefault="00242C77" w:rsidP="005B4E25">
            <w:pPr>
              <w:rPr>
                <w:rFonts w:hint="eastAsia"/>
              </w:rPr>
            </w:pPr>
          </w:p>
          <w:p w:rsidR="00242C77" w:rsidRDefault="00242C77" w:rsidP="005B4E25">
            <w:pPr>
              <w:rPr>
                <w:rFonts w:hint="eastAsia"/>
              </w:rPr>
            </w:pPr>
          </w:p>
          <w:p w:rsidR="00242C77" w:rsidRDefault="00242C77" w:rsidP="005B4E25"/>
          <w:p w:rsidR="00FC7D40" w:rsidRDefault="0022024E">
            <w:r>
              <w:t>公司制定了《内部审核控制程序》，文件规定每年至少进行一次内部审核，间隔时间不超过</w:t>
            </w:r>
            <w:r>
              <w:t>12</w:t>
            </w:r>
            <w:r>
              <w:t>个月。规定了审核的策划、实施、形成记录以及报告结果的要求。</w:t>
            </w:r>
          </w:p>
          <w:p w:rsidR="00FC7D40" w:rsidRDefault="0022024E">
            <w:r>
              <w:t>提供了《审核实施计划》，策划了审核人员、审核目的、</w:t>
            </w:r>
            <w:r w:rsidR="00DF7635">
              <w:rPr>
                <w:rFonts w:hint="eastAsia"/>
              </w:rPr>
              <w:t>准则</w:t>
            </w:r>
            <w:r>
              <w:t>、覆盖范围、</w:t>
            </w:r>
            <w:r w:rsidR="00DF7635">
              <w:t>审核人员</w:t>
            </w:r>
            <w:r w:rsidR="00DF7635">
              <w:rPr>
                <w:rFonts w:hint="eastAsia"/>
              </w:rPr>
              <w:t>、</w:t>
            </w:r>
            <w:r>
              <w:t>会议时间、审核安排。</w:t>
            </w:r>
          </w:p>
          <w:p w:rsidR="00FC7D40" w:rsidRDefault="0022024E">
            <w:r>
              <w:t>内审时间：</w:t>
            </w:r>
            <w:r>
              <w:t>2019</w:t>
            </w:r>
            <w:r>
              <w:t>年</w:t>
            </w:r>
            <w:r>
              <w:t>0</w:t>
            </w:r>
            <w:r>
              <w:rPr>
                <w:rFonts w:hint="eastAsia"/>
              </w:rPr>
              <w:t>5</w:t>
            </w:r>
            <w:r>
              <w:t>月</w:t>
            </w:r>
            <w:r>
              <w:rPr>
                <w:rFonts w:hint="eastAsia"/>
              </w:rPr>
              <w:t>2</w:t>
            </w:r>
            <w:r w:rsidR="00DF7635">
              <w:rPr>
                <w:rFonts w:hint="eastAsia"/>
              </w:rPr>
              <w:t>4</w:t>
            </w:r>
            <w:r>
              <w:rPr>
                <w:rFonts w:hint="eastAsia"/>
              </w:rPr>
              <w:t>-2</w:t>
            </w:r>
            <w:r w:rsidR="00DF7635">
              <w:rPr>
                <w:rFonts w:hint="eastAsia"/>
              </w:rPr>
              <w:t>5</w:t>
            </w:r>
            <w:r>
              <w:t>日。</w:t>
            </w:r>
          </w:p>
          <w:p w:rsidR="00FC7D40" w:rsidRDefault="0022024E">
            <w:r>
              <w:t>提供了内</w:t>
            </w:r>
            <w:proofErr w:type="gramStart"/>
            <w:r>
              <w:t>审检查</w:t>
            </w:r>
            <w:proofErr w:type="gramEnd"/>
            <w:r>
              <w:t>表。</w:t>
            </w:r>
            <w:r>
              <w:rPr>
                <w:rFonts w:hint="eastAsia"/>
              </w:rPr>
              <w:t>本次</w:t>
            </w:r>
            <w:proofErr w:type="gramStart"/>
            <w:r>
              <w:t>内审不符合</w:t>
            </w:r>
            <w:proofErr w:type="gramEnd"/>
            <w:r w:rsidR="00DF7635">
              <w:rPr>
                <w:rFonts w:hint="eastAsia"/>
              </w:rPr>
              <w:t>1</w:t>
            </w:r>
            <w:r>
              <w:t>项，已整改验收合格。</w:t>
            </w:r>
          </w:p>
          <w:p w:rsidR="00FC7D40" w:rsidRDefault="0022024E">
            <w:r>
              <w:t>内</w:t>
            </w:r>
            <w:proofErr w:type="gramStart"/>
            <w:r>
              <w:t>审报告</w:t>
            </w:r>
            <w:proofErr w:type="gramEnd"/>
            <w:r>
              <w:t>显示本公司的质量体系均运行良好。</w:t>
            </w:r>
          </w:p>
          <w:p w:rsidR="00FC7D40" w:rsidRDefault="00FC7D40"/>
          <w:p w:rsidR="00FC7D40" w:rsidRDefault="0022024E">
            <w:r>
              <w:lastRenderedPageBreak/>
              <w:t>公司制定了编号：《管理评审控制程序》，文件规定每年至少进行一次管理评审。总经理于</w:t>
            </w:r>
            <w:r>
              <w:t>2019</w:t>
            </w:r>
            <w:r>
              <w:t>年</w:t>
            </w:r>
            <w:r w:rsidR="00DF7635">
              <w:rPr>
                <w:rFonts w:hint="eastAsia"/>
              </w:rPr>
              <w:t>5</w:t>
            </w:r>
            <w:r>
              <w:t>月</w:t>
            </w:r>
            <w:r w:rsidR="00DF7635">
              <w:rPr>
                <w:rFonts w:hint="eastAsia"/>
              </w:rPr>
              <w:t>30</w:t>
            </w:r>
            <w:r>
              <w:t>日组织进行了一次管理评审。</w:t>
            </w:r>
          </w:p>
          <w:p w:rsidR="00FC7D40" w:rsidRDefault="0022024E">
            <w:r>
              <w:t>查《管理评审计划》确定了评审时间、地点、参加人员。规定了评审议题，提出了评审准备工作要求，评审以会议的方式进行。总经理批准。</w:t>
            </w:r>
          </w:p>
          <w:p w:rsidR="00FC7D40" w:rsidRDefault="0022024E">
            <w:r>
              <w:t>管理评审输入</w:t>
            </w:r>
            <w:r>
              <w:rPr>
                <w:rFonts w:hint="eastAsia"/>
              </w:rPr>
              <w:t>、输出均保存完好，符合要求。</w:t>
            </w:r>
          </w:p>
          <w:p w:rsidR="00FC7D40" w:rsidRDefault="00FC7D40"/>
          <w:p w:rsidR="00FC7D40" w:rsidRDefault="0022024E">
            <w:r>
              <w:rPr>
                <w:rFonts w:hint="eastAsia"/>
              </w:rPr>
              <w:t>企业已为二阶段做好准备，范围、地址等均与计划一致。无变更。</w:t>
            </w:r>
          </w:p>
        </w:tc>
        <w:tc>
          <w:tcPr>
            <w:tcW w:w="1585" w:type="dxa"/>
          </w:tcPr>
          <w:p w:rsidR="00FC7D40" w:rsidRDefault="00FC7D40"/>
        </w:tc>
      </w:tr>
    </w:tbl>
    <w:p w:rsidR="00FC7D40" w:rsidRDefault="0022024E">
      <w:r>
        <w:lastRenderedPageBreak/>
        <w:ptab w:relativeTo="margin" w:alignment="center" w:leader="none"/>
      </w:r>
    </w:p>
    <w:p w:rsidR="00FC7D40" w:rsidRDefault="00FC7D40"/>
    <w:p w:rsidR="00FC7D40" w:rsidRDefault="00FC7D40">
      <w:pPr>
        <w:pStyle w:val="a4"/>
      </w:pPr>
    </w:p>
    <w:sectPr w:rsidR="00FC7D4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17B" w:rsidRDefault="00CA517B">
      <w:r>
        <w:separator/>
      </w:r>
    </w:p>
  </w:endnote>
  <w:endnote w:type="continuationSeparator" w:id="0">
    <w:p w:rsidR="00CA517B" w:rsidRDefault="00CA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C7D40" w:rsidRDefault="0022024E">
            <w:pPr>
              <w:pStyle w:val="a4"/>
              <w:jc w:val="center"/>
            </w:pPr>
            <w:r>
              <w:rPr>
                <w:b/>
                <w:sz w:val="24"/>
                <w:szCs w:val="24"/>
              </w:rPr>
              <w:fldChar w:fldCharType="begin"/>
            </w:r>
            <w:r>
              <w:rPr>
                <w:b/>
              </w:rPr>
              <w:instrText>PAGE</w:instrText>
            </w:r>
            <w:r>
              <w:rPr>
                <w:b/>
                <w:sz w:val="24"/>
                <w:szCs w:val="24"/>
              </w:rPr>
              <w:fldChar w:fldCharType="separate"/>
            </w:r>
            <w:r w:rsidR="00242C77">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42C77">
              <w:rPr>
                <w:b/>
                <w:noProof/>
              </w:rPr>
              <w:t>5</w:t>
            </w:r>
            <w:r>
              <w:rPr>
                <w:b/>
                <w:sz w:val="24"/>
                <w:szCs w:val="24"/>
              </w:rPr>
              <w:fldChar w:fldCharType="end"/>
            </w:r>
          </w:p>
        </w:sdtContent>
      </w:sdt>
    </w:sdtContent>
  </w:sdt>
  <w:p w:rsidR="00FC7D40" w:rsidRDefault="00FC7D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17B" w:rsidRDefault="00CA517B">
      <w:r>
        <w:separator/>
      </w:r>
    </w:p>
  </w:footnote>
  <w:footnote w:type="continuationSeparator" w:id="0">
    <w:p w:rsidR="00CA517B" w:rsidRDefault="00CA5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D40" w:rsidRDefault="0022024E">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C7D40" w:rsidRDefault="00CA517B">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C7D40" w:rsidRDefault="0022024E">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2024E">
      <w:rPr>
        <w:rStyle w:val="CharChar1"/>
        <w:rFonts w:hint="default"/>
        <w:w w:val="90"/>
      </w:rPr>
      <w:t xml:space="preserve">Beijing International Standard united Certification </w:t>
    </w:r>
    <w:proofErr w:type="spellStart"/>
    <w:r w:rsidR="0022024E">
      <w:rPr>
        <w:rStyle w:val="CharChar1"/>
        <w:rFonts w:hint="default"/>
        <w:w w:val="90"/>
      </w:rPr>
      <w:t>Co.</w:t>
    </w:r>
    <w:proofErr w:type="gramStart"/>
    <w:r w:rsidR="0022024E">
      <w:rPr>
        <w:rStyle w:val="CharChar1"/>
        <w:rFonts w:hint="default"/>
        <w:w w:val="90"/>
      </w:rPr>
      <w:t>,Ltd</w:t>
    </w:r>
    <w:proofErr w:type="spellEnd"/>
    <w:proofErr w:type="gramEnd"/>
    <w:r w:rsidR="0022024E">
      <w:rPr>
        <w:rStyle w:val="CharChar1"/>
        <w:rFonts w:hint="default"/>
        <w:w w:val="90"/>
      </w:rPr>
      <w:t>.</w:t>
    </w:r>
  </w:p>
  <w:p w:rsidR="00FC7D40" w:rsidRDefault="00FC7D4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0B35F6"/>
    <w:rsid w:val="000B5C69"/>
    <w:rsid w:val="00105A91"/>
    <w:rsid w:val="001A2D7F"/>
    <w:rsid w:val="001D2060"/>
    <w:rsid w:val="0022024E"/>
    <w:rsid w:val="00222F38"/>
    <w:rsid w:val="00242C77"/>
    <w:rsid w:val="002642FA"/>
    <w:rsid w:val="00291748"/>
    <w:rsid w:val="002C6771"/>
    <w:rsid w:val="002F7247"/>
    <w:rsid w:val="00337922"/>
    <w:rsid w:val="00340867"/>
    <w:rsid w:val="00372C30"/>
    <w:rsid w:val="00380837"/>
    <w:rsid w:val="003E2D3A"/>
    <w:rsid w:val="00410914"/>
    <w:rsid w:val="00437BE9"/>
    <w:rsid w:val="004B170D"/>
    <w:rsid w:val="004E2167"/>
    <w:rsid w:val="00536930"/>
    <w:rsid w:val="00560E63"/>
    <w:rsid w:val="00564E53"/>
    <w:rsid w:val="005B4E25"/>
    <w:rsid w:val="00617DA4"/>
    <w:rsid w:val="00644FE2"/>
    <w:rsid w:val="0067640C"/>
    <w:rsid w:val="006C5606"/>
    <w:rsid w:val="006E678B"/>
    <w:rsid w:val="007757F3"/>
    <w:rsid w:val="007B1156"/>
    <w:rsid w:val="007B6AD9"/>
    <w:rsid w:val="007C4890"/>
    <w:rsid w:val="007E6AEB"/>
    <w:rsid w:val="008173DC"/>
    <w:rsid w:val="00824194"/>
    <w:rsid w:val="00871C15"/>
    <w:rsid w:val="0089029C"/>
    <w:rsid w:val="008973EE"/>
    <w:rsid w:val="008A38F9"/>
    <w:rsid w:val="008C7D6A"/>
    <w:rsid w:val="008E4372"/>
    <w:rsid w:val="0093381E"/>
    <w:rsid w:val="00971600"/>
    <w:rsid w:val="009973B4"/>
    <w:rsid w:val="009F7EED"/>
    <w:rsid w:val="00A62673"/>
    <w:rsid w:val="00AC6981"/>
    <w:rsid w:val="00AE05DE"/>
    <w:rsid w:val="00AF0AAB"/>
    <w:rsid w:val="00B258C1"/>
    <w:rsid w:val="00BF597E"/>
    <w:rsid w:val="00C51A36"/>
    <w:rsid w:val="00C55228"/>
    <w:rsid w:val="00C90B33"/>
    <w:rsid w:val="00C91B52"/>
    <w:rsid w:val="00CA517B"/>
    <w:rsid w:val="00CE315A"/>
    <w:rsid w:val="00D06F59"/>
    <w:rsid w:val="00D11D08"/>
    <w:rsid w:val="00D8388C"/>
    <w:rsid w:val="00DF7635"/>
    <w:rsid w:val="00EB0164"/>
    <w:rsid w:val="00ED0F62"/>
    <w:rsid w:val="00F037A8"/>
    <w:rsid w:val="00F67A68"/>
    <w:rsid w:val="00F71ED3"/>
    <w:rsid w:val="00FC7D40"/>
    <w:rsid w:val="00FE5423"/>
    <w:rsid w:val="00FE57FD"/>
    <w:rsid w:val="05E05213"/>
    <w:rsid w:val="08440B10"/>
    <w:rsid w:val="0A803C45"/>
    <w:rsid w:val="0AC33088"/>
    <w:rsid w:val="0E8E432C"/>
    <w:rsid w:val="0F150599"/>
    <w:rsid w:val="0F271E83"/>
    <w:rsid w:val="108219C2"/>
    <w:rsid w:val="116A65DE"/>
    <w:rsid w:val="13E76FEC"/>
    <w:rsid w:val="13EE7160"/>
    <w:rsid w:val="16CB152A"/>
    <w:rsid w:val="16F44480"/>
    <w:rsid w:val="1B070AA2"/>
    <w:rsid w:val="1C165DC7"/>
    <w:rsid w:val="1DB5212A"/>
    <w:rsid w:val="213C65C1"/>
    <w:rsid w:val="24827A9C"/>
    <w:rsid w:val="273C3BE6"/>
    <w:rsid w:val="2CB047C5"/>
    <w:rsid w:val="30287923"/>
    <w:rsid w:val="30826F6D"/>
    <w:rsid w:val="32315CC7"/>
    <w:rsid w:val="3324760B"/>
    <w:rsid w:val="33916486"/>
    <w:rsid w:val="34BF7014"/>
    <w:rsid w:val="34C423F2"/>
    <w:rsid w:val="3ED60D18"/>
    <w:rsid w:val="402E10C3"/>
    <w:rsid w:val="467459BD"/>
    <w:rsid w:val="46F22BB2"/>
    <w:rsid w:val="47766DA1"/>
    <w:rsid w:val="47DA5631"/>
    <w:rsid w:val="49B26727"/>
    <w:rsid w:val="4B824F90"/>
    <w:rsid w:val="4F2A6CB8"/>
    <w:rsid w:val="4FA7328E"/>
    <w:rsid w:val="54404C9E"/>
    <w:rsid w:val="54EE1ED3"/>
    <w:rsid w:val="55DA302B"/>
    <w:rsid w:val="55E1221B"/>
    <w:rsid w:val="5CBD73D0"/>
    <w:rsid w:val="5EA12B9A"/>
    <w:rsid w:val="612C3687"/>
    <w:rsid w:val="65811F6F"/>
    <w:rsid w:val="65A46787"/>
    <w:rsid w:val="6B18771D"/>
    <w:rsid w:val="6FD92115"/>
    <w:rsid w:val="749C4896"/>
    <w:rsid w:val="78566C6F"/>
    <w:rsid w:val="7A3453A2"/>
    <w:rsid w:val="7B772E07"/>
    <w:rsid w:val="7CC359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NormalCharacter">
    <w:name w:val="NormalCharacter"/>
    <w:rsid w:val="008E43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205</cp:revision>
  <dcterms:created xsi:type="dcterms:W3CDTF">2015-06-17T12:51:00Z</dcterms:created>
  <dcterms:modified xsi:type="dcterms:W3CDTF">2019-10-12T07:12:00Z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