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269"/>
        <w:gridCol w:w="10947"/>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56" w:type="dxa"/>
            <w:vMerge w:val="restart"/>
            <w:vAlign w:val="center"/>
          </w:tcPr>
          <w:p>
            <w:pPr>
              <w:spacing w:before="12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过程与活动、</w:t>
            </w:r>
          </w:p>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抽样计划</w:t>
            </w:r>
          </w:p>
        </w:tc>
        <w:tc>
          <w:tcPr>
            <w:tcW w:w="1269" w:type="dxa"/>
            <w:vMerge w:val="restart"/>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涉及</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条款</w:t>
            </w:r>
          </w:p>
        </w:tc>
        <w:tc>
          <w:tcPr>
            <w:tcW w:w="10947" w:type="dxa"/>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受审核部门：</w:t>
            </w:r>
            <w:r>
              <w:rPr>
                <w:rFonts w:hint="eastAsia" w:ascii="宋体" w:hAnsi="宋体"/>
                <w:color w:val="auto"/>
                <w:sz w:val="18"/>
                <w:szCs w:val="22"/>
              </w:rPr>
              <w:t>项目部</w:t>
            </w:r>
            <w:r>
              <w:rPr>
                <w:rFonts w:hint="eastAsia" w:ascii="宋体" w:hAnsi="宋体"/>
                <w:color w:val="auto"/>
                <w:sz w:val="18"/>
                <w:szCs w:val="22"/>
                <w:lang w:val="en-US" w:eastAsia="zh-CN"/>
              </w:rPr>
              <w:t>(含多场所）</w:t>
            </w:r>
            <w:r>
              <w:rPr>
                <w:rFonts w:hint="eastAsia" w:asciiTheme="minorEastAsia" w:hAnsiTheme="minorEastAsia" w:eastAsiaTheme="minorEastAsia" w:cstheme="minorEastAsia"/>
                <w:color w:val="auto"/>
                <w:szCs w:val="21"/>
              </w:rPr>
              <w:t xml:space="preserve">       主管领导：</w:t>
            </w:r>
            <w:r>
              <w:rPr>
                <w:rFonts w:hint="eastAsia"/>
              </w:rPr>
              <w:t>董学丰</w:t>
            </w:r>
            <w:r>
              <w:rPr>
                <w:rFonts w:hint="eastAsia"/>
                <w:lang w:val="en-US" w:eastAsia="zh-CN"/>
              </w:rPr>
              <w:t xml:space="preserve"> </w:t>
            </w:r>
            <w:r>
              <w:rPr>
                <w:rFonts w:hint="eastAsia" w:asciiTheme="minorEastAsia" w:hAnsiTheme="minorEastAsia" w:eastAsiaTheme="minorEastAsia" w:cstheme="minorEastAsia"/>
                <w:color w:val="auto"/>
                <w:szCs w:val="21"/>
              </w:rPr>
              <w:t xml:space="preserve"> 陪同人员：</w:t>
            </w:r>
            <w:r>
              <w:rPr>
                <w:rFonts w:hint="eastAsia"/>
              </w:rPr>
              <w:t>朴亚芹</w:t>
            </w:r>
          </w:p>
        </w:tc>
        <w:tc>
          <w:tcPr>
            <w:tcW w:w="837" w:type="dxa"/>
            <w:vMerge w:val="restart"/>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6" w:type="dxa"/>
            <w:vMerge w:val="continue"/>
            <w:vAlign w:val="center"/>
          </w:tcPr>
          <w:p>
            <w:pPr>
              <w:rPr>
                <w:rFonts w:asciiTheme="minorEastAsia" w:hAnsiTheme="minorEastAsia" w:eastAsiaTheme="minorEastAsia" w:cstheme="minorEastAsia"/>
                <w:szCs w:val="21"/>
              </w:rPr>
            </w:pPr>
          </w:p>
        </w:tc>
        <w:tc>
          <w:tcPr>
            <w:tcW w:w="1269" w:type="dxa"/>
            <w:vMerge w:val="continue"/>
            <w:vAlign w:val="center"/>
          </w:tcPr>
          <w:p>
            <w:pPr>
              <w:rPr>
                <w:rFonts w:asciiTheme="minorEastAsia" w:hAnsiTheme="minorEastAsia" w:eastAsiaTheme="minorEastAsia" w:cstheme="minorEastAsia"/>
                <w:szCs w:val="21"/>
              </w:rPr>
            </w:pPr>
          </w:p>
        </w:tc>
        <w:tc>
          <w:tcPr>
            <w:tcW w:w="10947" w:type="dxa"/>
            <w:vAlign w:val="center"/>
          </w:tcPr>
          <w:p>
            <w:pPr>
              <w:spacing w:before="12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审核员：</w:t>
            </w:r>
            <w:r>
              <w:rPr>
                <w:rFonts w:hint="eastAsia"/>
                <w:color w:val="auto"/>
                <w:sz w:val="18"/>
                <w:szCs w:val="18"/>
              </w:rPr>
              <w:t>李京田</w:t>
            </w:r>
            <w:r>
              <w:rPr>
                <w:rFonts w:hint="eastAsia" w:asciiTheme="minorEastAsia" w:hAnsiTheme="minorEastAsia" w:eastAsiaTheme="minorEastAsia" w:cstheme="minorEastAsia"/>
                <w:color w:val="auto"/>
                <w:szCs w:val="21"/>
              </w:rPr>
              <w:t xml:space="preserve">         审核时间：202</w:t>
            </w:r>
            <w:r>
              <w:rPr>
                <w:rFonts w:hint="eastAsia" w:asciiTheme="minorEastAsia" w:hAnsiTheme="minorEastAsia" w:eastAsiaTheme="minorEastAsia" w:cstheme="minorEastAsia"/>
                <w:color w:val="auto"/>
                <w:szCs w:val="21"/>
                <w:lang w:val="en-US" w:eastAsia="zh-CN"/>
              </w:rPr>
              <w:t>2</w:t>
            </w:r>
            <w:r>
              <w:rPr>
                <w:rFonts w:hint="eastAsia" w:asciiTheme="minorEastAsia" w:hAnsiTheme="minorEastAsia" w:eastAsiaTheme="minorEastAsia" w:cstheme="minorEastAsia"/>
                <w:color w:val="auto"/>
                <w:szCs w:val="21"/>
              </w:rPr>
              <w:t>年</w:t>
            </w:r>
            <w:r>
              <w:rPr>
                <w:rFonts w:hint="eastAsia" w:asciiTheme="minorEastAsia" w:hAnsiTheme="minorEastAsia" w:eastAsiaTheme="minorEastAsia" w:cstheme="minorEastAsia"/>
                <w:color w:val="auto"/>
                <w:szCs w:val="21"/>
                <w:lang w:val="en-US" w:eastAsia="zh-CN"/>
              </w:rPr>
              <w:t>1</w:t>
            </w:r>
            <w:r>
              <w:rPr>
                <w:rFonts w:hint="eastAsia" w:asciiTheme="minorEastAsia" w:hAnsiTheme="minorEastAsia" w:eastAsiaTheme="minorEastAsia" w:cstheme="minorEastAsia"/>
                <w:color w:val="auto"/>
                <w:szCs w:val="21"/>
              </w:rPr>
              <w:t>月</w:t>
            </w:r>
            <w:r>
              <w:rPr>
                <w:rFonts w:hint="eastAsia" w:asciiTheme="minorEastAsia" w:hAnsiTheme="minorEastAsia" w:eastAsiaTheme="minorEastAsia" w:cstheme="minorEastAsia"/>
                <w:color w:val="auto"/>
                <w:szCs w:val="21"/>
                <w:lang w:val="en-US" w:eastAsia="zh-CN"/>
              </w:rPr>
              <w:t>10-11</w:t>
            </w:r>
            <w:r>
              <w:rPr>
                <w:rFonts w:hint="eastAsia" w:asciiTheme="minorEastAsia" w:hAnsiTheme="minorEastAsia" w:eastAsiaTheme="minorEastAsia" w:cstheme="minorEastAsia"/>
                <w:color w:val="auto"/>
                <w:szCs w:val="21"/>
              </w:rPr>
              <w:t>日</w:t>
            </w:r>
          </w:p>
        </w:tc>
        <w:tc>
          <w:tcPr>
            <w:tcW w:w="837" w:type="dxa"/>
            <w:vMerge w:val="continue"/>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56" w:type="dxa"/>
            <w:vMerge w:val="continue"/>
            <w:vAlign w:val="center"/>
          </w:tcPr>
          <w:p>
            <w:pPr>
              <w:rPr>
                <w:rFonts w:asciiTheme="minorEastAsia" w:hAnsiTheme="minorEastAsia" w:eastAsiaTheme="minorEastAsia" w:cstheme="minorEastAsia"/>
                <w:szCs w:val="21"/>
              </w:rPr>
            </w:pPr>
          </w:p>
        </w:tc>
        <w:tc>
          <w:tcPr>
            <w:tcW w:w="1269" w:type="dxa"/>
            <w:vMerge w:val="continue"/>
            <w:vAlign w:val="center"/>
          </w:tcPr>
          <w:p>
            <w:pPr>
              <w:rPr>
                <w:rFonts w:asciiTheme="minorEastAsia" w:hAnsiTheme="minorEastAsia" w:eastAsiaTheme="minorEastAsia" w:cstheme="minorEastAsia"/>
                <w:szCs w:val="21"/>
              </w:rPr>
            </w:pPr>
          </w:p>
        </w:tc>
        <w:tc>
          <w:tcPr>
            <w:tcW w:w="10947" w:type="dxa"/>
            <w:vAlign w:val="center"/>
          </w:tcPr>
          <w:p>
            <w:pPr>
              <w:spacing w:line="300" w:lineRule="exact"/>
              <w:rPr>
                <w:rFonts w:hint="eastAsia" w:ascii="宋体" w:hAnsi="宋体"/>
                <w:b/>
                <w:bCs/>
                <w:sz w:val="21"/>
                <w:szCs w:val="21"/>
                <w:lang w:val="en-US" w:eastAsia="zh-CN"/>
              </w:rPr>
            </w:pPr>
            <w:r>
              <w:rPr>
                <w:rFonts w:hint="eastAsia"/>
              </w:rPr>
              <w:t>审核条款</w:t>
            </w:r>
            <w:r>
              <w:rPr>
                <w:rFonts w:hint="eastAsia" w:ascii="宋体" w:hAnsi="宋体"/>
                <w:b/>
                <w:bCs/>
                <w:sz w:val="21"/>
                <w:szCs w:val="21"/>
                <w:lang w:val="en-US" w:eastAsia="zh-CN"/>
              </w:rPr>
              <w:t>Q:5.3/6.1.2/6.2/8.1/8.2/8.4/8.5/8.6/8.7/9.1.2/</w:t>
            </w:r>
            <w:bookmarkStart w:id="2" w:name="_GoBack"/>
            <w:bookmarkEnd w:id="2"/>
            <w:r>
              <w:rPr>
                <w:rFonts w:hint="eastAsia" w:ascii="宋体" w:hAnsi="宋体"/>
                <w:b/>
                <w:bCs/>
                <w:sz w:val="21"/>
                <w:szCs w:val="21"/>
                <w:lang w:val="en-US" w:eastAsia="zh-CN"/>
              </w:rPr>
              <w:t>10.2</w:t>
            </w:r>
          </w:p>
          <w:p>
            <w:pPr>
              <w:spacing w:line="300" w:lineRule="exact"/>
              <w:rPr>
                <w:rFonts w:hint="eastAsia" w:ascii="宋体" w:hAnsi="宋体"/>
                <w:b/>
                <w:bCs/>
                <w:sz w:val="21"/>
                <w:szCs w:val="21"/>
                <w:lang w:val="en-US" w:eastAsia="zh-CN"/>
              </w:rPr>
            </w:pPr>
            <w:r>
              <w:rPr>
                <w:rFonts w:hint="eastAsia" w:ascii="宋体" w:hAnsi="宋体"/>
                <w:b/>
                <w:bCs/>
                <w:sz w:val="21"/>
                <w:szCs w:val="21"/>
                <w:lang w:val="en-US" w:eastAsia="zh-CN"/>
              </w:rPr>
              <w:t>ES:5.3/6.2/6.1.2/8.1/8.2</w:t>
            </w:r>
          </w:p>
          <w:p>
            <w:pPr>
              <w:snapToGrid w:val="0"/>
              <w:spacing w:line="260" w:lineRule="exact"/>
              <w:rPr>
                <w:rFonts w:ascii="宋体" w:hAnsi="宋体" w:cs="宋体"/>
                <w:b/>
                <w:bCs/>
                <w:szCs w:val="21"/>
              </w:rPr>
            </w:pPr>
          </w:p>
        </w:tc>
        <w:tc>
          <w:tcPr>
            <w:tcW w:w="837" w:type="dxa"/>
            <w:vMerge w:val="continue"/>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tcPr>
          <w:p>
            <w:pPr>
              <w:spacing w:line="28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组织的岗位职责和权限</w:t>
            </w:r>
          </w:p>
          <w:p>
            <w:pPr>
              <w:spacing w:line="280" w:lineRule="exact"/>
              <w:rPr>
                <w:rFonts w:asciiTheme="minorEastAsia" w:hAnsiTheme="minorEastAsia" w:eastAsiaTheme="minorEastAsia" w:cstheme="minorEastAsia"/>
                <w:szCs w:val="21"/>
              </w:rPr>
            </w:pPr>
          </w:p>
        </w:tc>
        <w:tc>
          <w:tcPr>
            <w:tcW w:w="1269" w:type="dxa"/>
          </w:tcPr>
          <w:p>
            <w:pPr>
              <w:spacing w:line="28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QE</w:t>
            </w:r>
            <w:r>
              <w:rPr>
                <w:rFonts w:hint="eastAsia" w:asciiTheme="minorEastAsia" w:hAnsiTheme="minorEastAsia" w:eastAsiaTheme="minorEastAsia" w:cstheme="minorEastAsia"/>
                <w:kern w:val="0"/>
                <w:szCs w:val="21"/>
                <w:lang w:val="en-US" w:eastAsia="zh-CN"/>
              </w:rPr>
              <w:t>S</w:t>
            </w:r>
            <w:r>
              <w:rPr>
                <w:rFonts w:hint="eastAsia" w:asciiTheme="minorEastAsia" w:hAnsiTheme="minorEastAsia" w:eastAsiaTheme="minorEastAsia" w:cstheme="minorEastAsia"/>
                <w:kern w:val="0"/>
                <w:szCs w:val="21"/>
              </w:rPr>
              <w:t>5.3</w:t>
            </w:r>
          </w:p>
          <w:p>
            <w:pPr>
              <w:spacing w:line="280" w:lineRule="exact"/>
              <w:rPr>
                <w:rFonts w:asciiTheme="minorEastAsia" w:hAnsiTheme="minorEastAsia" w:eastAsiaTheme="minorEastAsia" w:cstheme="minorEastAsia"/>
                <w:szCs w:val="21"/>
              </w:rPr>
            </w:pPr>
          </w:p>
        </w:tc>
        <w:tc>
          <w:tcPr>
            <w:tcW w:w="10947" w:type="dxa"/>
          </w:tcPr>
          <w:p>
            <w:pPr>
              <w:ind w:firstLine="210" w:firstLineChars="100"/>
              <w:rPr>
                <w:rFonts w:ascii="宋体" w:hAnsi="宋体" w:cs="宋体"/>
                <w:szCs w:val="21"/>
              </w:rPr>
            </w:pPr>
            <w:r>
              <w:rPr>
                <w:rFonts w:hint="eastAsia" w:ascii="宋体" w:hAnsi="宋体" w:cs="宋体"/>
                <w:szCs w:val="21"/>
              </w:rPr>
              <w:t>负责公司</w:t>
            </w:r>
            <w:r>
              <w:rPr>
                <w:sz w:val="20"/>
              </w:rPr>
              <w:t>物业管理；城市园林绿化</w:t>
            </w:r>
            <w:r>
              <w:rPr>
                <w:rFonts w:hint="eastAsia" w:ascii="宋体" w:hAnsi="宋体" w:cs="宋体"/>
                <w:szCs w:val="21"/>
              </w:rPr>
              <w:t>的实施和管理、负责</w:t>
            </w:r>
            <w:r>
              <w:rPr>
                <w:rFonts w:hint="eastAsia" w:ascii="宋体" w:hAnsi="宋体"/>
                <w:szCs w:val="21"/>
              </w:rPr>
              <w:t>销售</w:t>
            </w:r>
            <w:r>
              <w:rPr>
                <w:rFonts w:hint="eastAsia" w:ascii="宋体" w:hAnsi="宋体" w:cs="宋体"/>
                <w:szCs w:val="21"/>
              </w:rPr>
              <w:t>方案等技术文件的编制、修订</w:t>
            </w:r>
          </w:p>
          <w:p>
            <w:pPr>
              <w:ind w:firstLine="420" w:firstLineChars="200"/>
              <w:rPr>
                <w:rFonts w:ascii="宋体" w:hAnsi="宋体" w:cs="宋体"/>
                <w:szCs w:val="21"/>
              </w:rPr>
            </w:pPr>
            <w:r>
              <w:rPr>
                <w:rFonts w:hint="eastAsia" w:ascii="宋体" w:hAnsi="宋体" w:cs="宋体"/>
                <w:szCs w:val="21"/>
              </w:rPr>
              <w:t>负责</w:t>
            </w:r>
            <w:r>
              <w:rPr>
                <w:sz w:val="20"/>
              </w:rPr>
              <w:t>物业管理；城市园林绿化</w:t>
            </w:r>
            <w:r>
              <w:rPr>
                <w:rFonts w:hint="eastAsia" w:ascii="宋体" w:hAnsi="宋体" w:cs="宋体"/>
                <w:szCs w:val="21"/>
              </w:rPr>
              <w:t>进度和工作质量的把控、负责销售反馈问题的汇总、跟踪及解决</w:t>
            </w:r>
          </w:p>
          <w:p>
            <w:pPr>
              <w:ind w:firstLine="420" w:firstLineChars="200"/>
              <w:rPr>
                <w:rFonts w:ascii="宋体" w:hAnsi="宋体" w:cs="宋体"/>
                <w:szCs w:val="21"/>
              </w:rPr>
            </w:pPr>
            <w:r>
              <w:rPr>
                <w:rFonts w:hint="eastAsia" w:ascii="宋体" w:hAnsi="宋体" w:cs="宋体"/>
                <w:szCs w:val="21"/>
              </w:rPr>
              <w:t>负责客户关系协调及客户人员培训、根据相关政策法规的规定，负责对相关</w:t>
            </w:r>
            <w:r>
              <w:rPr>
                <w:rFonts w:hint="eastAsia" w:ascii="宋体" w:hAnsi="宋体"/>
                <w:szCs w:val="21"/>
              </w:rPr>
              <w:t>园林绿化服务</w:t>
            </w:r>
            <w:r>
              <w:rPr>
                <w:rFonts w:hint="eastAsia" w:ascii="宋体" w:hAnsi="宋体" w:cs="宋体"/>
                <w:szCs w:val="21"/>
              </w:rPr>
              <w:t>文件进行调整和完善、.完成领导交办的其他任务</w:t>
            </w:r>
          </w:p>
          <w:p>
            <w:pPr>
              <w:ind w:firstLine="420" w:firstLineChars="200"/>
              <w:rPr>
                <w:rFonts w:ascii="宋体" w:hAnsi="宋体" w:cs="宋体"/>
                <w:szCs w:val="21"/>
              </w:rPr>
            </w:pPr>
            <w:r>
              <w:rPr>
                <w:rFonts w:hint="eastAsia" w:ascii="宋体" w:hAnsi="宋体" w:cs="宋体"/>
                <w:szCs w:val="21"/>
              </w:rPr>
              <w:t>环境、职业健康安全体系运行过程；</w:t>
            </w:r>
          </w:p>
          <w:p>
            <w:pPr>
              <w:ind w:firstLine="420" w:firstLineChars="200"/>
              <w:rPr>
                <w:rFonts w:ascii="宋体" w:hAnsi="宋体" w:cs="宋体"/>
                <w:szCs w:val="21"/>
              </w:rPr>
            </w:pPr>
            <w:r>
              <w:rPr>
                <w:rFonts w:hint="eastAsia" w:ascii="宋体" w:hAnsi="宋体" w:cs="宋体"/>
                <w:szCs w:val="21"/>
              </w:rPr>
              <w:t>环境因素、危险源的识别和评价及管理控制</w:t>
            </w:r>
          </w:p>
          <w:p>
            <w:pPr>
              <w:ind w:firstLine="420" w:firstLineChars="200"/>
              <w:rPr>
                <w:rFonts w:ascii="宋体" w:hAnsi="宋体" w:cs="宋体"/>
                <w:szCs w:val="21"/>
              </w:rPr>
            </w:pPr>
            <w:r>
              <w:rPr>
                <w:rFonts w:hint="eastAsia" w:ascii="宋体" w:hAnsi="宋体" w:cs="宋体"/>
                <w:szCs w:val="21"/>
              </w:rPr>
              <w:t>顾客满意度调查</w:t>
            </w:r>
          </w:p>
          <w:p>
            <w:pPr>
              <w:spacing w:line="280" w:lineRule="exact"/>
              <w:ind w:firstLine="420"/>
              <w:rPr>
                <w:rFonts w:asciiTheme="minorEastAsia" w:hAnsiTheme="minorEastAsia" w:eastAsiaTheme="minorEastAsia" w:cstheme="minorEastAsia"/>
                <w:szCs w:val="21"/>
              </w:rPr>
            </w:pPr>
            <w:r>
              <w:rPr>
                <w:rFonts w:hint="eastAsia" w:ascii="宋体" w:hAnsi="宋体" w:cs="宋体"/>
                <w:szCs w:val="21"/>
              </w:rPr>
              <w:t>内外部信息交流过程；</w:t>
            </w: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656" w:type="dxa"/>
          </w:tcPr>
          <w:p>
            <w:pPr>
              <w:spacing w:line="2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目标及其实现的策划总要求</w:t>
            </w:r>
          </w:p>
        </w:tc>
        <w:tc>
          <w:tcPr>
            <w:tcW w:w="1269" w:type="dxa"/>
          </w:tcPr>
          <w:p>
            <w:pPr>
              <w:spacing w:line="280" w:lineRule="exact"/>
            </w:pPr>
            <w:r>
              <w:rPr>
                <w:rFonts w:hint="eastAsia" w:asciiTheme="minorEastAsia" w:hAnsiTheme="minorEastAsia" w:eastAsiaTheme="minorEastAsia" w:cstheme="minorEastAsia"/>
                <w:kern w:val="0"/>
                <w:szCs w:val="21"/>
              </w:rPr>
              <w:t>QE</w:t>
            </w:r>
            <w:r>
              <w:rPr>
                <w:rFonts w:hint="eastAsia" w:asciiTheme="minorEastAsia" w:hAnsiTheme="minorEastAsia" w:eastAsiaTheme="minorEastAsia" w:cstheme="minorEastAsia"/>
                <w:kern w:val="0"/>
                <w:szCs w:val="21"/>
                <w:lang w:val="en-US" w:eastAsia="zh-CN"/>
              </w:rPr>
              <w:t>S</w:t>
            </w:r>
            <w:r>
              <w:rPr>
                <w:rFonts w:hint="eastAsia" w:asciiTheme="minorEastAsia" w:hAnsiTheme="minorEastAsia" w:eastAsiaTheme="minorEastAsia" w:cstheme="minorEastAsia"/>
                <w:kern w:val="0"/>
                <w:szCs w:val="21"/>
              </w:rPr>
              <w:t>6.2</w:t>
            </w:r>
          </w:p>
          <w:p>
            <w:pPr>
              <w:spacing w:line="280" w:lineRule="exact"/>
              <w:rPr>
                <w:rFonts w:asciiTheme="minorEastAsia" w:hAnsiTheme="minorEastAsia" w:eastAsiaTheme="minorEastAsia" w:cstheme="minorEastAsia"/>
                <w:szCs w:val="21"/>
              </w:rPr>
            </w:pPr>
          </w:p>
        </w:tc>
        <w:tc>
          <w:tcPr>
            <w:tcW w:w="10947" w:type="dxa"/>
          </w:tcPr>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管理目标有：                                                      </w:t>
            </w:r>
          </w:p>
          <w:p>
            <w:pPr>
              <w:ind w:firstLine="560" w:firstLineChars="200"/>
              <w:rPr>
                <w:rFonts w:hint="default" w:ascii="宋体" w:hAnsi="宋体" w:eastAsia="宋体" w:cs="宋体"/>
                <w:lang w:val="en-US" w:eastAsia="zh-CN"/>
              </w:rPr>
            </w:pPr>
            <w:r>
              <w:rPr>
                <w:rFonts w:hint="eastAsia"/>
                <w:color w:val="FF0000"/>
                <w:sz w:val="28"/>
                <w:szCs w:val="28"/>
              </w:rPr>
              <w:t xml:space="preserve"> </w:t>
            </w:r>
            <w:r>
              <w:rPr>
                <w:rFonts w:hint="eastAsia" w:ascii="宋体" w:hAnsi="宋体" w:cs="宋体"/>
              </w:rPr>
              <w:t>服务质量合格率100%</w:t>
            </w:r>
            <w:r>
              <w:rPr>
                <w:rFonts w:hint="eastAsia" w:ascii="宋体" w:hAnsi="宋体" w:cs="宋体"/>
                <w:lang w:val="en-US" w:eastAsia="zh-CN"/>
              </w:rPr>
              <w:t xml:space="preserve">   完成 100%</w:t>
            </w:r>
          </w:p>
          <w:p>
            <w:pPr>
              <w:ind w:firstLine="420" w:firstLineChars="200"/>
              <w:rPr>
                <w:rFonts w:hint="default" w:ascii="宋体" w:hAnsi="宋体" w:eastAsia="宋体" w:cs="宋体"/>
                <w:lang w:val="en-US" w:eastAsia="zh-CN"/>
              </w:rPr>
            </w:pPr>
            <w:r>
              <w:rPr>
                <w:rFonts w:hint="eastAsia" w:ascii="宋体" w:hAnsi="宋体" w:cs="宋体"/>
              </w:rPr>
              <w:t>固废100％分类处置</w:t>
            </w:r>
            <w:r>
              <w:rPr>
                <w:rFonts w:hint="eastAsia" w:ascii="宋体" w:hAnsi="宋体" w:cs="宋体"/>
                <w:lang w:val="en-US" w:eastAsia="zh-CN"/>
              </w:rPr>
              <w:t xml:space="preserve">    完成 100%</w:t>
            </w:r>
          </w:p>
          <w:p>
            <w:pPr>
              <w:ind w:firstLine="420" w:firstLineChars="200"/>
              <w:rPr>
                <w:rFonts w:hint="eastAsia" w:ascii="宋体" w:hAnsi="宋体" w:cs="宋体"/>
              </w:rPr>
            </w:pPr>
            <w:r>
              <w:rPr>
                <w:rFonts w:hint="eastAsia" w:ascii="宋体" w:hAnsi="宋体" w:cs="宋体"/>
              </w:rPr>
              <w:t>环境污染事故发生率为0；</w:t>
            </w:r>
            <w:r>
              <w:rPr>
                <w:rFonts w:hint="eastAsia" w:ascii="宋体" w:hAnsi="宋体" w:cs="宋体"/>
                <w:lang w:val="en-US" w:eastAsia="zh-CN"/>
              </w:rPr>
              <w:t xml:space="preserve"> 完成 无</w:t>
            </w:r>
            <w:r>
              <w:rPr>
                <w:rFonts w:hint="eastAsia" w:ascii="宋体" w:hAnsi="宋体" w:cs="宋体"/>
              </w:rPr>
              <w:t>环境污染事故</w:t>
            </w:r>
          </w:p>
          <w:p>
            <w:pPr>
              <w:ind w:firstLine="420" w:firstLineChars="200"/>
              <w:rPr>
                <w:rFonts w:hint="default" w:ascii="宋体" w:hAnsi="宋体" w:eastAsia="宋体" w:cs="宋体"/>
                <w:lang w:val="en-US" w:eastAsia="zh-CN"/>
              </w:rPr>
            </w:pPr>
            <w:r>
              <w:rPr>
                <w:rFonts w:hint="eastAsia" w:ascii="宋体" w:hAnsi="宋体" w:cs="宋体"/>
              </w:rPr>
              <w:t>火灾事故发生率为0</w:t>
            </w:r>
            <w:r>
              <w:rPr>
                <w:rFonts w:hint="eastAsia" w:ascii="宋体" w:hAnsi="宋体" w:cs="宋体"/>
                <w:lang w:val="en-US" w:eastAsia="zh-CN"/>
              </w:rPr>
              <w:t xml:space="preserve"> 完成无</w:t>
            </w:r>
            <w:r>
              <w:rPr>
                <w:rFonts w:hint="eastAsia" w:ascii="宋体" w:hAnsi="宋体" w:cs="宋体"/>
              </w:rPr>
              <w:t>火灾事故</w:t>
            </w:r>
          </w:p>
          <w:p>
            <w:pPr>
              <w:ind w:firstLine="420" w:firstLineChars="200"/>
              <w:rPr>
                <w:rFonts w:hint="default" w:ascii="宋体" w:hAnsi="宋体" w:eastAsia="宋体" w:cs="宋体"/>
                <w:szCs w:val="22"/>
                <w:lang w:val="en-US" w:eastAsia="zh-CN"/>
              </w:rPr>
            </w:pPr>
            <w:r>
              <w:rPr>
                <w:rFonts w:hint="eastAsia" w:ascii="宋体" w:hAnsi="宋体" w:cs="宋体"/>
                <w:szCs w:val="22"/>
              </w:rPr>
              <w:t>杜绝各类重伤以上事故，轻伤事故少于3件/年；</w:t>
            </w:r>
            <w:r>
              <w:rPr>
                <w:rFonts w:hint="eastAsia" w:ascii="宋体" w:hAnsi="宋体" w:cs="宋体"/>
                <w:szCs w:val="22"/>
                <w:lang w:val="en-US" w:eastAsia="zh-CN"/>
              </w:rPr>
              <w:t xml:space="preserve"> 完成 无事故</w:t>
            </w:r>
          </w:p>
          <w:p>
            <w:pPr>
              <w:ind w:firstLine="420" w:firstLineChars="200"/>
              <w:rPr>
                <w:rFonts w:hint="eastAsia" w:ascii="宋体" w:hAnsi="宋体" w:eastAsia="宋体" w:cs="宋体"/>
                <w:szCs w:val="21"/>
              </w:rPr>
            </w:pPr>
            <w:r>
              <w:rPr>
                <w:rFonts w:hint="eastAsia" w:ascii="宋体" w:hAnsi="宋体" w:cs="宋体"/>
                <w:szCs w:val="22"/>
              </w:rPr>
              <w:t>杜绝各类火灾事故，火灾事故发生率为0</w:t>
            </w:r>
            <w:r>
              <w:rPr>
                <w:rFonts w:hint="eastAsia" w:ascii="宋体" w:hAnsi="宋体" w:eastAsia="宋体" w:cs="宋体"/>
                <w:color w:val="FF0000"/>
                <w:szCs w:val="21"/>
              </w:rPr>
              <w:t xml:space="preserve">        </w:t>
            </w:r>
            <w:r>
              <w:rPr>
                <w:rFonts w:hint="eastAsia" w:ascii="宋体" w:hAnsi="宋体" w:cs="宋体"/>
                <w:color w:val="FF0000"/>
                <w:szCs w:val="21"/>
                <w:lang w:val="en-US" w:eastAsia="zh-CN"/>
              </w:rPr>
              <w:t xml:space="preserve"> </w:t>
            </w:r>
            <w:r>
              <w:rPr>
                <w:rFonts w:hint="eastAsia" w:ascii="宋体" w:hAnsi="宋体" w:cs="宋体"/>
                <w:szCs w:val="22"/>
                <w:lang w:val="en-US" w:eastAsia="zh-CN"/>
              </w:rPr>
              <w:t>完成 无火灾</w:t>
            </w:r>
            <w:r>
              <w:rPr>
                <w:rFonts w:hint="eastAsia" w:ascii="宋体" w:hAnsi="宋体" w:eastAsia="宋体" w:cs="宋体"/>
                <w:color w:val="FF0000"/>
                <w:szCs w:val="21"/>
              </w:rPr>
              <w:t xml:space="preserve">               </w:t>
            </w:r>
            <w:r>
              <w:rPr>
                <w:rFonts w:hint="eastAsia" w:ascii="宋体" w:hAnsi="宋体" w:eastAsia="宋体" w:cs="宋体"/>
                <w:szCs w:val="21"/>
              </w:rPr>
              <w:t xml:space="preserve">                  </w:t>
            </w:r>
          </w:p>
          <w:p>
            <w:pPr>
              <w:ind w:firstLine="420" w:firstLineChars="200"/>
              <w:rPr>
                <w:rFonts w:hint="eastAsia" w:ascii="宋体" w:hAnsi="宋体" w:cs="宋体"/>
                <w:szCs w:val="21"/>
              </w:rPr>
            </w:pPr>
            <w:r>
              <w:rPr>
                <w:rFonts w:hint="eastAsia" w:ascii="宋体" w:hAnsi="宋体" w:eastAsia="宋体" w:cs="宋体"/>
                <w:szCs w:val="21"/>
              </w:rPr>
              <w:t>目标可测量，</w:t>
            </w:r>
            <w:r>
              <w:rPr>
                <w:rFonts w:hint="eastAsia" w:ascii="宋体" w:hAnsi="宋体" w:eastAsia="宋体" w:cs="宋体"/>
                <w:szCs w:val="21"/>
                <w:lang w:val="en-US" w:eastAsia="zh-CN"/>
              </w:rPr>
              <w:t>目标均完成，</w:t>
            </w:r>
            <w:r>
              <w:rPr>
                <w:rFonts w:hint="eastAsia" w:ascii="宋体" w:hAnsi="宋体" w:eastAsia="宋体" w:cs="宋体"/>
                <w:szCs w:val="21"/>
              </w:rPr>
              <w:t>与公司方针一致。</w:t>
            </w:r>
          </w:p>
          <w:p>
            <w:pPr>
              <w:ind w:left="210" w:leftChars="100" w:firstLine="210" w:firstLineChars="100"/>
              <w:rPr>
                <w:rFonts w:ascii="宋体" w:hAnsi="宋体" w:cs="宋体"/>
                <w:szCs w:val="21"/>
              </w:rPr>
            </w:pPr>
            <w:r>
              <w:rPr>
                <w:rFonts w:hint="eastAsia" w:ascii="宋体" w:hAnsi="宋体" w:cs="宋体"/>
                <w:szCs w:val="21"/>
              </w:rPr>
              <w:t>环境和职业健康安全体系建立了管理方案，查管理方案表：</w:t>
            </w:r>
          </w:p>
          <w:p>
            <w:pPr>
              <w:ind w:left="210" w:leftChars="100" w:firstLine="210" w:firstLineChars="100"/>
              <w:rPr>
                <w:rFonts w:ascii="宋体" w:hAnsi="宋体" w:cs="宋体"/>
                <w:szCs w:val="21"/>
              </w:rPr>
            </w:pPr>
            <w:r>
              <w:rPr>
                <w:rFonts w:hint="eastAsia" w:ascii="宋体" w:hAnsi="宋体" w:cs="宋体"/>
                <w:szCs w:val="21"/>
              </w:rPr>
              <w:t xml:space="preserve"> 1、办公用硒鼓、墨盒等固废等原材料废弃物等分类收集保管，交由相应部门处置；</w:t>
            </w:r>
          </w:p>
          <w:p>
            <w:pPr>
              <w:ind w:firstLine="420" w:firstLineChars="200"/>
              <w:rPr>
                <w:rFonts w:ascii="宋体" w:hAnsi="宋体" w:cs="宋体"/>
                <w:szCs w:val="21"/>
              </w:rPr>
            </w:pPr>
            <w:r>
              <w:rPr>
                <w:rFonts w:hint="eastAsia" w:ascii="宋体" w:hAnsi="宋体" w:cs="宋体"/>
                <w:szCs w:val="21"/>
              </w:rPr>
              <w:t>2、杜绝火灾发生，制定了管理方案并严格执行，配备必要的防火设施（包括灭火器</w:t>
            </w:r>
            <w:r>
              <w:rPr>
                <w:rFonts w:ascii="宋体" w:hAnsi="宋体" w:cs="宋体"/>
                <w:szCs w:val="21"/>
              </w:rPr>
              <w:t>a</w:t>
            </w:r>
            <w:r>
              <w:rPr>
                <w:rFonts w:hint="eastAsia" w:ascii="宋体" w:hAnsi="宋体" w:cs="宋体"/>
                <w:szCs w:val="21"/>
              </w:rPr>
              <w:t>、消防栓等）并保证其完好</w:t>
            </w:r>
          </w:p>
          <w:p>
            <w:pPr>
              <w:ind w:firstLine="420" w:firstLineChars="200"/>
              <w:rPr>
                <w:rFonts w:ascii="宋体" w:hAnsi="宋体" w:cs="宋体"/>
                <w:szCs w:val="21"/>
              </w:rPr>
            </w:pPr>
            <w:r>
              <w:rPr>
                <w:rFonts w:ascii="宋体" w:hAnsi="宋体" w:cs="宋体"/>
                <w:szCs w:val="21"/>
              </w:rPr>
              <w:t>b</w:t>
            </w:r>
            <w:r>
              <w:rPr>
                <w:rFonts w:hint="eastAsia" w:ascii="宋体" w:hAnsi="宋体" w:cs="宋体"/>
                <w:szCs w:val="21"/>
              </w:rPr>
              <w:t>. 成立应急响应工作小组（见《应急预案》）</w:t>
            </w:r>
          </w:p>
          <w:p>
            <w:pPr>
              <w:ind w:firstLine="420" w:firstLineChars="200"/>
              <w:rPr>
                <w:rFonts w:ascii="宋体" w:hAnsi="宋体"/>
                <w:szCs w:val="21"/>
              </w:rPr>
            </w:pPr>
            <w:r>
              <w:rPr>
                <w:rFonts w:ascii="宋体" w:hAnsi="宋体" w:cs="宋体"/>
                <w:szCs w:val="21"/>
              </w:rPr>
              <w:t>c</w:t>
            </w:r>
            <w:r>
              <w:rPr>
                <w:rFonts w:hint="eastAsia" w:ascii="宋体" w:hAnsi="宋体" w:cs="宋体"/>
                <w:szCs w:val="21"/>
              </w:rPr>
              <w:t>. 淘汰过期、报废设备,对灭火器更新；每年进行一次消防演习。执行部门：各部门，检查人：</w:t>
            </w:r>
            <w:r>
              <w:rPr>
                <w:rFonts w:hint="eastAsia"/>
              </w:rPr>
              <w:t>张靖</w:t>
            </w:r>
            <w:r>
              <w:rPr>
                <w:rFonts w:hint="eastAsia" w:ascii="宋体" w:hAnsi="宋体" w:cs="宋体"/>
                <w:szCs w:val="21"/>
              </w:rPr>
              <w:t>，责任部门：</w:t>
            </w:r>
            <w:r>
              <w:rPr>
                <w:rFonts w:hint="eastAsia" w:ascii="宋体" w:hAnsi="宋体"/>
                <w:szCs w:val="21"/>
              </w:rPr>
              <w:t>办公室</w:t>
            </w:r>
            <w:r>
              <w:rPr>
                <w:rFonts w:hint="eastAsia" w:ascii="宋体" w:hAnsi="宋体" w:cs="宋体"/>
                <w:szCs w:val="21"/>
              </w:rPr>
              <w:t>，执行日期：</w:t>
            </w:r>
            <w:r>
              <w:rPr>
                <w:rFonts w:hint="eastAsia" w:ascii="宋体" w:hAnsi="宋体"/>
                <w:szCs w:val="21"/>
                <w:lang w:val="en-US" w:eastAsia="zh-CN"/>
              </w:rPr>
              <w:t>长期</w:t>
            </w:r>
          </w:p>
          <w:p>
            <w:pPr>
              <w:ind w:firstLine="420" w:firstLineChars="200"/>
              <w:rPr>
                <w:rFonts w:ascii="宋体" w:hAnsi="宋体"/>
                <w:szCs w:val="21"/>
              </w:rPr>
            </w:pPr>
            <w:r>
              <w:rPr>
                <w:rFonts w:hint="eastAsia" w:ascii="宋体" w:hAnsi="宋体" w:cs="宋体"/>
                <w:szCs w:val="21"/>
              </w:rPr>
              <w:t>3、电线老化引发火灾、临时接电触电</w:t>
            </w:r>
            <w:r>
              <w:rPr>
                <w:rFonts w:ascii="宋体" w:hAnsi="宋体" w:cs="宋体"/>
                <w:szCs w:val="21"/>
              </w:rPr>
              <w:t>,</w:t>
            </w:r>
            <w:r>
              <w:rPr>
                <w:rFonts w:hint="eastAsia" w:ascii="宋体" w:hAnsi="宋体" w:cs="宋体"/>
                <w:szCs w:val="21"/>
              </w:rPr>
              <w:t>管理方案：</w:t>
            </w:r>
            <w:r>
              <w:rPr>
                <w:rFonts w:ascii="宋体" w:hAnsi="宋体" w:cs="宋体"/>
                <w:szCs w:val="21"/>
              </w:rPr>
              <w:t>a</w:t>
            </w:r>
            <w:r>
              <w:rPr>
                <w:rFonts w:hint="eastAsia" w:ascii="宋体" w:hAnsi="宋体" w:cs="宋体"/>
                <w:szCs w:val="21"/>
              </w:rPr>
              <w:t xml:space="preserve">、电线检修  </w:t>
            </w:r>
            <w:r>
              <w:rPr>
                <w:rFonts w:ascii="宋体" w:hAnsi="宋体" w:cs="宋体"/>
                <w:szCs w:val="21"/>
              </w:rPr>
              <w:t>b</w:t>
            </w:r>
            <w:r>
              <w:rPr>
                <w:rFonts w:hint="eastAsia" w:ascii="宋体" w:hAnsi="宋体" w:cs="宋体"/>
                <w:szCs w:val="21"/>
              </w:rPr>
              <w:t>、对职工进行安全教育培训。执行部门：各部门，责任人：</w:t>
            </w:r>
            <w:r>
              <w:rPr>
                <w:rFonts w:hint="eastAsia"/>
              </w:rPr>
              <w:t xml:space="preserve">张靖 </w:t>
            </w:r>
            <w:r>
              <w:t xml:space="preserve"> </w:t>
            </w:r>
            <w:r>
              <w:rPr>
                <w:rFonts w:hint="eastAsia" w:ascii="宋体" w:hAnsi="宋体" w:cs="宋体"/>
                <w:szCs w:val="21"/>
              </w:rPr>
              <w:t>执行日期：</w:t>
            </w:r>
            <w:r>
              <w:rPr>
                <w:rFonts w:hint="eastAsia" w:ascii="宋体" w:hAnsi="宋体"/>
                <w:szCs w:val="21"/>
                <w:lang w:val="en-US" w:eastAsia="zh-CN"/>
              </w:rPr>
              <w:t>长期</w:t>
            </w:r>
            <w:r>
              <w:rPr>
                <w:rFonts w:hint="eastAsia" w:ascii="宋体" w:hAnsi="宋体"/>
                <w:szCs w:val="21"/>
              </w:rPr>
              <w:t>。</w:t>
            </w:r>
          </w:p>
          <w:p>
            <w:pPr>
              <w:ind w:firstLine="420" w:firstLineChars="200"/>
              <w:rPr>
                <w:szCs w:val="21"/>
              </w:rPr>
            </w:pPr>
            <w:r>
              <w:rPr>
                <w:rFonts w:hint="eastAsia" w:ascii="宋体" w:hAnsi="宋体" w:cs="宋体"/>
                <w:szCs w:val="21"/>
              </w:rPr>
              <w:t>上述目标、指标</w:t>
            </w:r>
            <w:r>
              <w:rPr>
                <w:rFonts w:hint="eastAsia" w:ascii="宋体" w:hAnsi="宋体" w:cs="宋体"/>
                <w:szCs w:val="21"/>
                <w:lang w:eastAsia="zh-CN"/>
              </w:rPr>
              <w:t>2020</w:t>
            </w:r>
            <w:r>
              <w:rPr>
                <w:rFonts w:hint="eastAsia" w:ascii="宋体" w:hAnsi="宋体" w:cs="宋体"/>
                <w:szCs w:val="21"/>
              </w:rPr>
              <w:t>年第二、三季度进行考核，考核结果：全部达标，检查人：</w:t>
            </w:r>
            <w:r>
              <w:rPr>
                <w:rFonts w:hint="eastAsia"/>
              </w:rPr>
              <w:t>张靖</w:t>
            </w:r>
            <w:r>
              <w:rPr>
                <w:rFonts w:hint="eastAsia" w:ascii="宋体" w:hAnsi="宋体" w:cs="宋体"/>
                <w:szCs w:val="21"/>
              </w:rPr>
              <w:t>。制定的指标和管理方案基本可行。</w:t>
            </w: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56" w:type="dxa"/>
            <w:vAlign w:val="center"/>
          </w:tcPr>
          <w:p>
            <w:pPr>
              <w:rPr>
                <w:szCs w:val="21"/>
              </w:rPr>
            </w:pPr>
            <w:r>
              <w:rPr>
                <w:rFonts w:hint="eastAsia"/>
                <w:szCs w:val="21"/>
              </w:rPr>
              <w:t>环境因素、危险源识别</w:t>
            </w:r>
          </w:p>
        </w:tc>
        <w:tc>
          <w:tcPr>
            <w:tcW w:w="1269" w:type="dxa"/>
            <w:vAlign w:val="center"/>
          </w:tcPr>
          <w:p>
            <w:pPr>
              <w:rPr>
                <w:rFonts w:hint="default" w:eastAsia="宋体"/>
                <w:szCs w:val="21"/>
                <w:lang w:val="en-US" w:eastAsia="zh-CN"/>
              </w:rPr>
            </w:pPr>
            <w:r>
              <w:rPr>
                <w:rFonts w:hint="eastAsia"/>
                <w:szCs w:val="21"/>
              </w:rPr>
              <w:t>E</w:t>
            </w:r>
            <w:r>
              <w:rPr>
                <w:rFonts w:hint="eastAsia"/>
                <w:szCs w:val="21"/>
                <w:lang w:val="en-US" w:eastAsia="zh-CN"/>
              </w:rPr>
              <w:t>S</w:t>
            </w:r>
            <w:r>
              <w:rPr>
                <w:rFonts w:hint="eastAsia"/>
                <w:szCs w:val="21"/>
              </w:rPr>
              <w:t>6.1</w:t>
            </w:r>
            <w:r>
              <w:rPr>
                <w:rFonts w:hint="eastAsia"/>
                <w:szCs w:val="21"/>
                <w:lang w:val="en-US" w:eastAsia="zh-CN"/>
              </w:rPr>
              <w:t>.2</w:t>
            </w:r>
          </w:p>
          <w:p>
            <w:pPr>
              <w:rPr>
                <w:szCs w:val="21"/>
              </w:rPr>
            </w:pPr>
          </w:p>
        </w:tc>
        <w:tc>
          <w:tcPr>
            <w:tcW w:w="10947" w:type="dxa"/>
            <w:vAlign w:val="center"/>
          </w:tcPr>
          <w:p>
            <w:pPr>
              <w:spacing w:line="380" w:lineRule="exact"/>
              <w:ind w:firstLine="420" w:firstLineChars="200"/>
              <w:rPr>
                <w:rFonts w:ascii="宋体" w:hAnsi="宋体" w:cs="宋体"/>
                <w:szCs w:val="21"/>
              </w:rPr>
            </w:pPr>
            <w:r>
              <w:rPr>
                <w:rFonts w:hint="eastAsia" w:ascii="宋体" w:hAnsi="宋体" w:cs="宋体"/>
                <w:szCs w:val="21"/>
              </w:rPr>
              <w:t>编制了《环境因素识别与评价控过程序》，采用是非判断法，规定重大环境因素评定。</w:t>
            </w:r>
          </w:p>
          <w:p>
            <w:pPr>
              <w:spacing w:line="380" w:lineRule="exact"/>
              <w:ind w:firstLine="420" w:firstLineChars="200"/>
              <w:rPr>
                <w:rFonts w:ascii="宋体" w:hAnsi="宋体" w:cs="宋体"/>
                <w:szCs w:val="21"/>
              </w:rPr>
            </w:pPr>
            <w:r>
              <w:rPr>
                <w:rFonts w:hint="eastAsia" w:ascii="宋体" w:hAnsi="宋体" w:cs="宋体"/>
                <w:szCs w:val="21"/>
              </w:rPr>
              <w:t>提供《环境因素识别评价表》对生产和办公活动生命周期全过程分别进行排查，考虑了大气污染、噪声污染、土壤污染、水污染、废弃物污染、能源和资源消耗、火灾等方面；从过去、现在、将来三种时态；正常、异常和紧急三种。</w:t>
            </w:r>
          </w:p>
          <w:p>
            <w:pPr>
              <w:spacing w:line="380" w:lineRule="exact"/>
              <w:ind w:firstLine="420" w:firstLineChars="200"/>
              <w:rPr>
                <w:rFonts w:ascii="宋体" w:hAnsi="宋体" w:cs="宋体"/>
                <w:color w:val="auto"/>
                <w:szCs w:val="21"/>
              </w:rPr>
            </w:pPr>
            <w:r>
              <w:rPr>
                <w:rFonts w:hint="eastAsia" w:ascii="宋体" w:hAnsi="宋体" w:cs="宋体"/>
                <w:szCs w:val="21"/>
              </w:rPr>
              <w:t>生产过程中的环境因素，除了本身在生产过程中的环境因素外，公司也识别了能够施加影响的供方和客户的环境因素。另外，在采购产品的运输、使用、寿命结束后处理和最终处置相关的潜在重大环境影响。本部门识别的各区域环境因素有：废气粉尘、废水排放、噪声排放、固体废弃物排放、潜在火灾、水电能源消耗等。重要环境因素经按影响程度识别有：</w:t>
            </w:r>
            <w:r>
              <w:rPr>
                <w:rFonts w:hint="eastAsia"/>
                <w:color w:val="auto"/>
              </w:rPr>
              <w:t>固体废弃物</w:t>
            </w:r>
            <w:r>
              <w:rPr>
                <w:rFonts w:hint="eastAsia"/>
                <w:color w:val="auto"/>
                <w:lang w:eastAsia="zh-CN"/>
              </w:rPr>
              <w:t>、</w:t>
            </w:r>
            <w:r>
              <w:rPr>
                <w:rFonts w:hint="eastAsia"/>
                <w:color w:val="auto"/>
              </w:rPr>
              <w:t>.火灾</w:t>
            </w:r>
            <w:r>
              <w:rPr>
                <w:rFonts w:hint="eastAsia"/>
                <w:color w:val="auto"/>
                <w:lang w:eastAsia="zh-CN"/>
              </w:rPr>
              <w:t>、</w:t>
            </w:r>
            <w:r>
              <w:rPr>
                <w:rFonts w:hint="eastAsia"/>
                <w:color w:val="auto"/>
                <w:lang w:val="en-US" w:eastAsia="zh-CN"/>
              </w:rPr>
              <w:t>环境污染（杀虫剂对土地及空气的污染）</w:t>
            </w:r>
          </w:p>
          <w:p>
            <w:pPr>
              <w:spacing w:line="380" w:lineRule="exact"/>
              <w:ind w:firstLine="420" w:firstLineChars="200"/>
              <w:rPr>
                <w:rFonts w:ascii="宋体" w:hAnsi="宋体" w:cs="宋体"/>
                <w:color w:val="auto"/>
                <w:szCs w:val="21"/>
              </w:rPr>
            </w:pPr>
            <w:r>
              <w:rPr>
                <w:rFonts w:hint="eastAsia" w:ascii="宋体" w:hAnsi="宋体" w:cs="宋体"/>
                <w:color w:val="auto"/>
                <w:szCs w:val="21"/>
              </w:rPr>
              <w:t>环境因素识别经核实，基本齐全。</w:t>
            </w:r>
          </w:p>
          <w:p>
            <w:pPr>
              <w:spacing w:line="380" w:lineRule="exact"/>
              <w:ind w:firstLine="420" w:firstLineChars="200"/>
              <w:rPr>
                <w:rFonts w:ascii="宋体" w:hAnsi="宋体" w:cs="宋体"/>
                <w:szCs w:val="21"/>
              </w:rPr>
            </w:pPr>
            <w:r>
              <w:rPr>
                <w:rFonts w:hint="eastAsia" w:ascii="宋体" w:hAnsi="宋体" w:cs="宋体"/>
                <w:szCs w:val="21"/>
              </w:rPr>
              <w:t>编制了《危险源辨识和风险评价程序》，采用危险源级别判定标准，规定不可接受风险判定。</w:t>
            </w:r>
          </w:p>
          <w:p>
            <w:pPr>
              <w:spacing w:line="380" w:lineRule="exact"/>
              <w:ind w:firstLine="420" w:firstLineChars="200"/>
              <w:rPr>
                <w:rFonts w:ascii="宋体" w:hAnsi="宋体" w:cs="宋体"/>
                <w:szCs w:val="21"/>
              </w:rPr>
            </w:pPr>
            <w:r>
              <w:rPr>
                <w:rFonts w:hint="eastAsia" w:ascii="宋体" w:hAnsi="宋体" w:cs="宋体"/>
                <w:szCs w:val="21"/>
              </w:rPr>
              <w:t>提供《危险源辨识和风险评价表》对生产生产各过程和办公活动分别进行辨识，考虑了触电、职业病伤害、意外伤害、火灾等方面；从过去、现在、将来三种时态；正常、异常和紧急三种状态识别危险源。</w:t>
            </w:r>
          </w:p>
          <w:p>
            <w:pPr>
              <w:spacing w:line="380" w:lineRule="exact"/>
              <w:ind w:firstLine="420" w:firstLineChars="200"/>
              <w:rPr>
                <w:rFonts w:hint="default" w:ascii="宋体" w:hAnsi="宋体" w:cs="宋体"/>
                <w:color w:val="auto"/>
                <w:szCs w:val="21"/>
                <w:lang w:val="en-US"/>
              </w:rPr>
            </w:pPr>
            <w:r>
              <w:rPr>
                <w:rFonts w:hint="eastAsia" w:ascii="宋体" w:hAnsi="宋体" w:cs="宋体"/>
                <w:color w:val="auto"/>
                <w:szCs w:val="21"/>
              </w:rPr>
              <w:t>本部门识别的各区域危险源有：触电、意外伤害、职业病、火灾、机械伤害等。不可接受风险识别有：</w:t>
            </w:r>
            <w:r>
              <w:rPr>
                <w:rFonts w:hint="eastAsia"/>
                <w:color w:val="auto"/>
              </w:rPr>
              <w:t>潜在火灾</w:t>
            </w:r>
            <w:r>
              <w:rPr>
                <w:rFonts w:hint="eastAsia"/>
                <w:color w:val="auto"/>
                <w:lang w:eastAsia="zh-CN"/>
              </w:rPr>
              <w:t>、</w:t>
            </w:r>
            <w:r>
              <w:rPr>
                <w:rFonts w:hint="eastAsia"/>
                <w:color w:val="auto"/>
              </w:rPr>
              <w:t>触电</w:t>
            </w:r>
            <w:r>
              <w:rPr>
                <w:rFonts w:hint="eastAsia"/>
                <w:color w:val="auto"/>
                <w:lang w:eastAsia="zh-CN"/>
              </w:rPr>
              <w:t>、</w:t>
            </w:r>
            <w:r>
              <w:rPr>
                <w:rFonts w:hint="eastAsia"/>
                <w:color w:val="auto"/>
                <w:szCs w:val="21"/>
              </w:rPr>
              <w:t>意外伤害</w:t>
            </w:r>
            <w:r>
              <w:rPr>
                <w:rFonts w:hint="eastAsia"/>
                <w:color w:val="auto"/>
                <w:szCs w:val="21"/>
                <w:lang w:eastAsia="zh-CN"/>
              </w:rPr>
              <w:t>、</w:t>
            </w:r>
            <w:r>
              <w:rPr>
                <w:rFonts w:hint="eastAsia"/>
                <w:color w:val="auto"/>
                <w:lang w:val="en-US" w:eastAsia="zh-CN"/>
              </w:rPr>
              <w:t>职业病（杀虫剂对健康的影响）、中毒。</w:t>
            </w:r>
          </w:p>
          <w:p>
            <w:pPr>
              <w:rPr>
                <w:szCs w:val="21"/>
              </w:rPr>
            </w:pPr>
            <w:r>
              <w:rPr>
                <w:rFonts w:hint="eastAsia" w:ascii="宋体" w:hAnsi="宋体" w:cs="宋体"/>
                <w:szCs w:val="21"/>
              </w:rPr>
              <w:t>危险源识别经核实，基本齐全。</w:t>
            </w: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vAlign w:val="center"/>
          </w:tcPr>
          <w:p>
            <w:pPr>
              <w:rPr>
                <w:szCs w:val="21"/>
              </w:rPr>
            </w:pPr>
            <w:r>
              <w:rPr>
                <w:rFonts w:hint="eastAsia"/>
                <w:szCs w:val="21"/>
              </w:rPr>
              <w:t>运行策划和控制</w:t>
            </w:r>
          </w:p>
          <w:p>
            <w:pPr>
              <w:rPr>
                <w:szCs w:val="21"/>
              </w:rPr>
            </w:pPr>
          </w:p>
          <w:p>
            <w:pPr>
              <w:rPr>
                <w:szCs w:val="21"/>
              </w:rPr>
            </w:pPr>
          </w:p>
          <w:p>
            <w:pPr>
              <w:rPr>
                <w:szCs w:val="21"/>
              </w:rPr>
            </w:pPr>
          </w:p>
          <w:p>
            <w:pPr>
              <w:rPr>
                <w:szCs w:val="21"/>
              </w:rPr>
            </w:pPr>
          </w:p>
          <w:p>
            <w:pPr>
              <w:spacing w:line="380" w:lineRule="exact"/>
              <w:rPr>
                <w:rFonts w:hint="eastAsia" w:ascii="宋体" w:hAnsi="宋体" w:eastAsia="宋体" w:cs="宋体"/>
                <w:color w:val="000000"/>
                <w:kern w:val="0"/>
                <w:sz w:val="21"/>
                <w:szCs w:val="21"/>
                <w:lang w:val="en-US" w:eastAsia="zh-CN" w:bidi="ar-SA"/>
              </w:rPr>
            </w:pPr>
          </w:p>
        </w:tc>
        <w:tc>
          <w:tcPr>
            <w:tcW w:w="1269" w:type="dxa"/>
            <w:vAlign w:val="center"/>
          </w:tcPr>
          <w:p>
            <w:pPr>
              <w:rPr>
                <w:rFonts w:hint="eastAsia" w:ascii="Times New Roman" w:hAnsi="Times New Roman" w:eastAsia="宋体" w:cs="Times New Roman"/>
                <w:kern w:val="2"/>
                <w:sz w:val="21"/>
                <w:szCs w:val="22"/>
                <w:lang w:val="en-US" w:eastAsia="zh-CN" w:bidi="ar-SA"/>
              </w:rPr>
            </w:pPr>
            <w:r>
              <w:rPr>
                <w:rFonts w:hint="eastAsia"/>
                <w:szCs w:val="22"/>
              </w:rPr>
              <w:t>Q8.1</w:t>
            </w:r>
          </w:p>
        </w:tc>
        <w:tc>
          <w:tcPr>
            <w:tcW w:w="10947" w:type="dxa"/>
          </w:tcPr>
          <w:p>
            <w:pPr>
              <w:rPr>
                <w:szCs w:val="22"/>
              </w:rPr>
            </w:pPr>
          </w:p>
          <w:p>
            <w:r>
              <w:rPr>
                <w:rFonts w:hint="eastAsia"/>
              </w:rPr>
              <w:t>范围：</w:t>
            </w:r>
            <w:r>
              <w:rPr>
                <w:rFonts w:hint="eastAsia"/>
                <w:sz w:val="20"/>
              </w:rPr>
              <w:t>物业管理；城市园林绿化</w:t>
            </w:r>
          </w:p>
          <w:p>
            <w:r>
              <w:rPr>
                <w:rFonts w:hint="eastAsia"/>
              </w:rPr>
              <w:t>1.规定产品目标和要求</w:t>
            </w:r>
          </w:p>
          <w:p>
            <w:pPr>
              <w:ind w:firstLine="420" w:firstLineChars="200"/>
              <w:rPr>
                <w:rFonts w:hint="eastAsia" w:ascii="宋体" w:hAnsi="宋体" w:cs="宋体"/>
              </w:rPr>
            </w:pPr>
            <w:r>
              <w:rPr>
                <w:rFonts w:hint="eastAsia" w:ascii="宋体" w:hAnsi="宋体" w:cs="宋体"/>
              </w:rPr>
              <w:t>服务质量合格率100%</w:t>
            </w:r>
          </w:p>
          <w:p>
            <w:pPr>
              <w:ind w:firstLine="420" w:firstLineChars="200"/>
              <w:rPr>
                <w:rFonts w:ascii="宋体" w:hAnsi="宋体" w:cs="宋体"/>
              </w:rPr>
            </w:pPr>
            <w:r>
              <w:rPr>
                <w:rFonts w:hint="eastAsia" w:ascii="宋体" w:hAnsi="宋体" w:cs="宋体"/>
              </w:rPr>
              <w:t>固废100％分类处置</w:t>
            </w:r>
          </w:p>
          <w:p>
            <w:pPr>
              <w:ind w:firstLine="420" w:firstLineChars="200"/>
              <w:rPr>
                <w:rFonts w:ascii="宋体" w:hAnsi="宋体" w:cs="宋体"/>
              </w:rPr>
            </w:pPr>
            <w:r>
              <w:rPr>
                <w:rFonts w:hint="eastAsia" w:ascii="宋体" w:hAnsi="宋体" w:cs="宋体"/>
              </w:rPr>
              <w:t>环境污染事故发生率为0；</w:t>
            </w:r>
          </w:p>
          <w:p>
            <w:pPr>
              <w:ind w:firstLine="420" w:firstLineChars="200"/>
              <w:rPr>
                <w:rFonts w:ascii="宋体" w:hAnsi="宋体" w:cs="宋体"/>
              </w:rPr>
            </w:pPr>
            <w:r>
              <w:rPr>
                <w:rFonts w:hint="eastAsia" w:ascii="宋体" w:hAnsi="宋体" w:cs="宋体"/>
              </w:rPr>
              <w:t>火灾事故发生率为0</w:t>
            </w:r>
          </w:p>
          <w:p>
            <w:pPr>
              <w:ind w:firstLine="420" w:firstLineChars="200"/>
              <w:rPr>
                <w:rFonts w:hint="eastAsia" w:ascii="宋体" w:hAnsi="宋体" w:cs="宋体"/>
                <w:szCs w:val="22"/>
              </w:rPr>
            </w:pPr>
            <w:r>
              <w:rPr>
                <w:rFonts w:hint="eastAsia" w:ascii="宋体" w:hAnsi="宋体" w:cs="宋体"/>
                <w:szCs w:val="22"/>
              </w:rPr>
              <w:t>杜绝各类重伤以上事故，轻伤事故少于3件/年；</w:t>
            </w:r>
          </w:p>
          <w:p>
            <w:r>
              <w:rPr>
                <w:rFonts w:hint="eastAsia" w:ascii="宋体" w:hAnsi="宋体" w:cs="宋体"/>
                <w:szCs w:val="22"/>
              </w:rPr>
              <w:t>杜绝各类火灾事故，火灾事故发生率为0</w:t>
            </w:r>
            <w:r>
              <w:rPr>
                <w:rFonts w:hint="eastAsia" w:ascii="宋体" w:hAnsi="宋体" w:eastAsia="宋体" w:cs="宋体"/>
                <w:color w:val="FF0000"/>
                <w:szCs w:val="21"/>
              </w:rPr>
              <w:t xml:space="preserve"> </w:t>
            </w:r>
            <w:r>
              <w:rPr>
                <w:rFonts w:hint="eastAsia"/>
                <w:sz w:val="24"/>
                <w:szCs w:val="22"/>
              </w:rPr>
              <w:t xml:space="preserve">              </w:t>
            </w:r>
          </w:p>
          <w:p>
            <w:r>
              <w:rPr>
                <w:rFonts w:hint="eastAsia"/>
              </w:rPr>
              <w:t>2.提供了《清洁服务标准》、《</w:t>
            </w:r>
            <w:r>
              <w:rPr>
                <w:rFonts w:hint="eastAsia" w:ascii="宋体" w:hAnsi="宋体"/>
              </w:rPr>
              <w:t>城市园林绿化服务施工</w:t>
            </w:r>
            <w:r>
              <w:rPr>
                <w:rFonts w:hint="eastAsia"/>
              </w:rPr>
              <w:t>管理规范》、《物业服务质量检查标准》、对特定的服务、项目和合同应进行质量策划。公司对</w:t>
            </w:r>
            <w:r>
              <w:rPr>
                <w:rFonts w:hint="eastAsia"/>
                <w:sz w:val="20"/>
              </w:rPr>
              <w:t>物业管理；城市园林绿化</w:t>
            </w:r>
            <w:r>
              <w:rPr>
                <w:rFonts w:hint="eastAsia"/>
              </w:rPr>
              <w:t>进行策划，质量目标已达到顾客要求；</w:t>
            </w:r>
          </w:p>
          <w:p>
            <w:r>
              <w:rPr>
                <w:rFonts w:hint="eastAsia"/>
              </w:rPr>
              <w:t>执行标准：</w:t>
            </w:r>
          </w:p>
          <w:p>
            <w:r>
              <w:t>《中华人民共和国森林法》</w:t>
            </w:r>
            <w:r>
              <w:tab/>
            </w:r>
            <w:r>
              <w:t>第九届全国人民代表大会常务委员会第二次会议</w:t>
            </w:r>
            <w:r>
              <w:tab/>
            </w:r>
            <w:r>
              <w:t>1998.4.29</w:t>
            </w:r>
          </w:p>
          <w:p>
            <w:r>
              <w:t>《中华人民共和国环境保护法（试行）》</w:t>
            </w:r>
            <w:r>
              <w:tab/>
            </w:r>
            <w:r>
              <w:t>第五届全国人民代表大会常务委员会第十一次会议</w:t>
            </w:r>
            <w:r>
              <w:tab/>
            </w:r>
            <w:r>
              <w:t>1979.9.13</w:t>
            </w:r>
          </w:p>
          <w:p>
            <w:r>
              <w:t>《中华人民共和国城乡规划法》</w:t>
            </w:r>
            <w:r>
              <w:tab/>
            </w:r>
            <w:r>
              <w:t>第十届全国人民代表大会常务委员会第三十次会</w:t>
            </w:r>
            <w:r>
              <w:tab/>
            </w:r>
            <w:r>
              <w:t>2008.1.1</w:t>
            </w:r>
          </w:p>
          <w:p>
            <w:r>
              <w:t>中华人民共和国劳动合同法</w:t>
            </w:r>
            <w:r>
              <w:tab/>
            </w:r>
            <w:r>
              <w:t>全国人大</w:t>
            </w:r>
            <w:r>
              <w:tab/>
            </w:r>
            <w:r>
              <w:t>2013/7/1</w:t>
            </w:r>
          </w:p>
          <w:p>
            <w:r>
              <w:t>《中华人民共和国招标投标法》</w:t>
            </w:r>
            <w:r>
              <w:tab/>
            </w:r>
            <w:r>
              <w:t>第九届全国人民代表大会常务委员会第十一次会议</w:t>
            </w:r>
            <w:r>
              <w:tab/>
            </w:r>
            <w:r>
              <w:t>1999.8.30</w:t>
            </w:r>
          </w:p>
          <w:p>
            <w:r>
              <w:t>园林绿化养护管理标准及评比办法</w:t>
            </w:r>
            <w:r>
              <w:tab/>
            </w:r>
            <w:r>
              <w:tab/>
            </w:r>
            <w:r>
              <w:t>2016.9</w:t>
            </w:r>
          </w:p>
          <w:p>
            <w:r>
              <w:t>城市园林苗圃育苗技术规程</w:t>
            </w:r>
            <w:r>
              <w:tab/>
            </w:r>
            <w:r>
              <w:t>CJT23-1999</w:t>
            </w:r>
            <w:r>
              <w:tab/>
            </w:r>
          </w:p>
          <w:p>
            <w:r>
              <w:t>城市绿化工程施工及验收规范</w:t>
            </w:r>
            <w:r>
              <w:tab/>
            </w:r>
            <w:r>
              <w:t>建标【1999】46号</w:t>
            </w:r>
            <w:r>
              <w:tab/>
            </w:r>
            <w:r>
              <w:t>1999.2.24</w:t>
            </w:r>
          </w:p>
          <w:p>
            <w:r>
              <w:t>关于加强城市绿地和绿化种植保护的规定</w:t>
            </w:r>
            <w:r>
              <w:tab/>
            </w:r>
            <w:r>
              <w:t>建城【1994】716号</w:t>
            </w:r>
            <w:r>
              <w:tab/>
            </w:r>
            <w:r>
              <w:t>2003.8.9</w:t>
            </w:r>
          </w:p>
          <w:p>
            <w:r>
              <w:t>国务院关于加强城市绿化建设的通知</w:t>
            </w:r>
            <w:r>
              <w:tab/>
            </w:r>
            <w:r>
              <w:t>国发【2001】20号</w:t>
            </w:r>
            <w:r>
              <w:tab/>
            </w:r>
            <w:r>
              <w:t>2001.5.21</w:t>
            </w:r>
          </w:p>
          <w:p>
            <w:r>
              <w:t>中华人民共和国森林法实施条例</w:t>
            </w:r>
            <w:r>
              <w:tab/>
            </w:r>
            <w:r>
              <w:t>2016年1月13日国务院第119次常务会议</w:t>
            </w:r>
            <w:r>
              <w:tab/>
            </w:r>
            <w:r>
              <w:t>2000年1月29日</w:t>
            </w:r>
          </w:p>
          <w:p>
            <w:pPr>
              <w:pStyle w:val="2"/>
              <w:rPr>
                <w:bCs w:val="0"/>
                <w:spacing w:val="0"/>
              </w:rPr>
            </w:pPr>
            <w:r>
              <w:rPr>
                <w:rFonts w:hint="eastAsia"/>
                <w:bCs w:val="0"/>
                <w:spacing w:val="0"/>
              </w:rPr>
              <w:t>清洁服务.质量度量系统的基本要求和推荐方法 EN 13549-2001</w:t>
            </w:r>
          </w:p>
          <w:p>
            <w:pPr>
              <w:pStyle w:val="2"/>
              <w:rPr>
                <w:bCs w:val="0"/>
                <w:spacing w:val="0"/>
              </w:rPr>
            </w:pPr>
            <w:r>
              <w:rPr>
                <w:rFonts w:hint="eastAsia"/>
                <w:bCs w:val="0"/>
                <w:spacing w:val="0"/>
              </w:rPr>
              <w:t>城市道路清扫保洁质量与评价标准</w:t>
            </w:r>
            <w:r>
              <w:rPr>
                <w:rFonts w:hint="eastAsia"/>
                <w:bCs w:val="0"/>
                <w:spacing w:val="0"/>
              </w:rPr>
              <w:tab/>
            </w:r>
            <w:r>
              <w:rPr>
                <w:rFonts w:hint="eastAsia"/>
                <w:bCs w:val="0"/>
                <w:spacing w:val="0"/>
              </w:rPr>
              <w:t>CJJ/T 126-2008</w:t>
            </w:r>
            <w:r>
              <w:rPr>
                <w:rFonts w:hint="eastAsia"/>
                <w:bCs w:val="0"/>
                <w:spacing w:val="0"/>
              </w:rPr>
              <w:tab/>
            </w:r>
            <w:r>
              <w:rPr>
                <w:rFonts w:hint="eastAsia"/>
                <w:bCs w:val="0"/>
                <w:spacing w:val="0"/>
              </w:rPr>
              <w:t>2009.5.1</w:t>
            </w:r>
          </w:p>
          <w:p>
            <w:pPr>
              <w:pStyle w:val="2"/>
              <w:rPr>
                <w:bCs w:val="0"/>
                <w:spacing w:val="0"/>
              </w:rPr>
            </w:pPr>
            <w:r>
              <w:rPr>
                <w:rFonts w:hint="eastAsia"/>
                <w:bCs w:val="0"/>
                <w:spacing w:val="0"/>
              </w:rPr>
              <w:t>城市道路清扫保洁质量与作业要求</w:t>
            </w:r>
            <w:r>
              <w:rPr>
                <w:rFonts w:hint="eastAsia"/>
                <w:bCs w:val="0"/>
                <w:spacing w:val="0"/>
              </w:rPr>
              <w:tab/>
            </w:r>
            <w:r>
              <w:rPr>
                <w:rFonts w:hint="eastAsia"/>
                <w:bCs w:val="0"/>
                <w:spacing w:val="0"/>
              </w:rPr>
              <w:t>DB11/T 353-2014</w:t>
            </w:r>
            <w:r>
              <w:rPr>
                <w:rFonts w:hint="eastAsia"/>
                <w:bCs w:val="0"/>
                <w:spacing w:val="0"/>
              </w:rPr>
              <w:tab/>
            </w:r>
            <w:r>
              <w:rPr>
                <w:rFonts w:hint="eastAsia"/>
                <w:bCs w:val="0"/>
                <w:spacing w:val="0"/>
              </w:rPr>
              <w:t>2015-04-01</w:t>
            </w:r>
          </w:p>
          <w:p>
            <w:pPr>
              <w:pStyle w:val="2"/>
              <w:rPr>
                <w:bCs w:val="0"/>
                <w:spacing w:val="0"/>
              </w:rPr>
            </w:pPr>
            <w:r>
              <w:rPr>
                <w:rFonts w:hint="eastAsia"/>
                <w:bCs w:val="0"/>
                <w:spacing w:val="0"/>
              </w:rPr>
              <w:t>城市生活垃圾管理办法</w:t>
            </w:r>
            <w:r>
              <w:rPr>
                <w:rFonts w:hint="eastAsia"/>
                <w:bCs w:val="0"/>
                <w:spacing w:val="0"/>
              </w:rPr>
              <w:tab/>
            </w:r>
            <w:r>
              <w:rPr>
                <w:rFonts w:hint="eastAsia"/>
                <w:bCs w:val="0"/>
                <w:spacing w:val="0"/>
              </w:rPr>
              <w:t>建设部</w:t>
            </w:r>
            <w:r>
              <w:rPr>
                <w:rFonts w:hint="eastAsia"/>
                <w:bCs w:val="0"/>
                <w:spacing w:val="0"/>
              </w:rPr>
              <w:tab/>
            </w:r>
            <w:r>
              <w:rPr>
                <w:rFonts w:hint="eastAsia"/>
                <w:bCs w:val="0"/>
                <w:spacing w:val="0"/>
              </w:rPr>
              <w:t>2015.5.4</w:t>
            </w:r>
          </w:p>
          <w:p>
            <w:pPr>
              <w:pStyle w:val="2"/>
              <w:rPr>
                <w:bCs w:val="0"/>
                <w:spacing w:val="0"/>
              </w:rPr>
            </w:pPr>
            <w:r>
              <w:rPr>
                <w:rFonts w:hint="eastAsia"/>
                <w:bCs w:val="0"/>
                <w:spacing w:val="0"/>
              </w:rPr>
              <w:t>清洁行业经营服务规范SB/T 10595-2011</w:t>
            </w:r>
          </w:p>
          <w:p>
            <w:pPr>
              <w:rPr>
                <w:rFonts w:ascii="宋体" w:hAnsi="宋体"/>
              </w:rPr>
            </w:pPr>
            <w:r>
              <w:rPr>
                <w:rFonts w:hint="eastAsia" w:ascii="宋体" w:hAnsi="宋体"/>
              </w:rPr>
              <w:t>物业管理条例</w:t>
            </w:r>
            <w:r>
              <w:rPr>
                <w:rFonts w:hint="eastAsia" w:ascii="宋体" w:hAnsi="宋体"/>
              </w:rPr>
              <w:tab/>
            </w:r>
            <w:r>
              <w:rPr>
                <w:rFonts w:hint="eastAsia" w:ascii="宋体" w:hAnsi="宋体"/>
              </w:rPr>
              <w:t>2007.10.1</w:t>
            </w:r>
            <w:r>
              <w:rPr>
                <w:rFonts w:hint="eastAsia" w:ascii="宋体" w:hAnsi="宋体"/>
              </w:rPr>
              <w:tab/>
            </w:r>
            <w:r>
              <w:rPr>
                <w:rFonts w:hint="eastAsia" w:ascii="宋体" w:hAnsi="宋体"/>
              </w:rPr>
              <w:t>中华人民共和国国务院</w:t>
            </w:r>
          </w:p>
          <w:p>
            <w:pPr>
              <w:pStyle w:val="2"/>
            </w:pPr>
            <w:r>
              <w:rPr>
                <w:rFonts w:hint="eastAsia" w:ascii="宋体"/>
                <w:bCs w:val="0"/>
                <w:color w:val="000000"/>
                <w:spacing w:val="0"/>
                <w:sz w:val="20"/>
              </w:rPr>
              <w:t>清洁行业经营服务规范SB/T 10595-2011</w:t>
            </w:r>
          </w:p>
          <w:p>
            <w:pPr>
              <w:pStyle w:val="2"/>
            </w:pPr>
            <w:r>
              <w:t>建筑及居住区数字化技术应用 第3部分：物业管理</w:t>
            </w:r>
            <w:r>
              <w:tab/>
            </w:r>
            <w:r>
              <w:t>GB/T 20299.3-2006</w:t>
            </w:r>
          </w:p>
          <w:p>
            <w:pPr>
              <w:pStyle w:val="2"/>
            </w:pPr>
            <w:r>
              <w:t>社区服务指南 第9部分：物业服务</w:t>
            </w:r>
            <w:r>
              <w:tab/>
            </w:r>
            <w:r>
              <w:t>GB/T 20647.9-2006</w:t>
            </w:r>
          </w:p>
          <w:p>
            <w:pPr>
              <w:rPr>
                <w:rFonts w:ascii="宋体" w:hAnsi="宋体"/>
              </w:rPr>
            </w:pPr>
            <w:r>
              <w:rPr>
                <w:rFonts w:hint="eastAsia" w:ascii="宋体" w:hAnsi="宋体"/>
              </w:rPr>
              <w:t>3.服务流程：</w:t>
            </w:r>
          </w:p>
          <w:p>
            <w:pPr>
              <w:pStyle w:val="2"/>
            </w:pPr>
            <w:bookmarkStart w:id="0" w:name="_Hlk29403259"/>
            <w:r>
              <w:rPr>
                <w:rFonts w:hint="eastAsia"/>
                <w:b/>
                <w:bCs w:val="0"/>
              </w:rPr>
              <w:t>物业服务流程</w:t>
            </w:r>
            <w:r>
              <w:rPr>
                <w:rFonts w:hint="eastAsia"/>
              </w:rPr>
              <w:t>:客户开发---项目评估---合同签订---进驻项目现场---物业管理</w:t>
            </w:r>
            <w:r>
              <w:rPr>
                <w:rFonts w:hint="eastAsia" w:ascii="宋体" w:hAnsi="宋体"/>
              </w:rPr>
              <w:t>（</w:t>
            </w:r>
            <w:r>
              <w:rPr>
                <w:rFonts w:hint="eastAsia"/>
              </w:rPr>
              <w:t>保洁、物业设施维修</w:t>
            </w:r>
            <w:r>
              <w:rPr>
                <w:rFonts w:hint="eastAsia" w:ascii="宋体" w:hAnsi="宋体"/>
              </w:rPr>
              <w:t>等）-----服务检查</w:t>
            </w:r>
            <w:r>
              <w:rPr>
                <w:rFonts w:hint="eastAsia"/>
              </w:rPr>
              <w:t>---客户满意调查---回访</w:t>
            </w:r>
          </w:p>
          <w:p>
            <w:pPr>
              <w:pStyle w:val="2"/>
              <w:rPr>
                <w:rFonts w:hint="eastAsia" w:ascii="宋体" w:hAnsi="宋体"/>
                <w:bCs w:val="0"/>
              </w:rPr>
            </w:pPr>
            <w:r>
              <w:rPr>
                <w:rFonts w:hint="eastAsia"/>
                <w:b/>
                <w:bCs w:val="0"/>
              </w:rPr>
              <w:t>园林绿化</w:t>
            </w:r>
            <w:r>
              <w:rPr>
                <w:rFonts w:hint="eastAsia"/>
              </w:rPr>
              <w:t>：</w:t>
            </w:r>
            <w:r>
              <w:rPr>
                <w:rFonts w:hint="eastAsia" w:ascii="宋体" w:hAnsi="宋体"/>
                <w:bCs w:val="0"/>
              </w:rPr>
              <w:t>客户洽谈→合同签订→材料采购→进场报验→项目施工→过程检验→竣工验收→后期服务</w:t>
            </w:r>
          </w:p>
          <w:p>
            <w:pPr>
              <w:pStyle w:val="2"/>
              <w:rPr>
                <w:bCs w:val="0"/>
              </w:rPr>
            </w:pPr>
            <w:r>
              <w:rPr>
                <w:rFonts w:hint="eastAsia"/>
                <w:bCs w:val="0"/>
              </w:rPr>
              <w:t>其中特殊过程为：</w:t>
            </w:r>
            <w:r>
              <w:rPr>
                <w:rFonts w:hint="eastAsia" w:ascii="宋体" w:hAnsi="宋体"/>
                <w:bCs w:val="0"/>
              </w:rPr>
              <w:t>园林绿化过程</w:t>
            </w:r>
            <w:r>
              <w:rPr>
                <w:rFonts w:hint="eastAsia" w:ascii="宋体" w:hAnsi="宋体"/>
                <w:bCs w:val="0"/>
                <w:lang w:eastAsia="zh-CN"/>
              </w:rPr>
              <w:t>、</w:t>
            </w:r>
            <w:r>
              <w:rPr>
                <w:rFonts w:hint="eastAsia"/>
                <w:bCs w:val="0"/>
              </w:rPr>
              <w:t>物业管理过程</w:t>
            </w:r>
          </w:p>
          <w:p>
            <w:pPr>
              <w:pStyle w:val="2"/>
              <w:rPr>
                <w:bCs w:val="0"/>
              </w:rPr>
            </w:pPr>
            <w:r>
              <w:rPr>
                <w:rFonts w:hint="eastAsia"/>
                <w:bCs w:val="0"/>
              </w:rPr>
              <w:t>关键过程：</w:t>
            </w:r>
            <w:r>
              <w:rPr>
                <w:rFonts w:hint="eastAsia" w:ascii="宋体" w:hAnsi="宋体"/>
                <w:bCs w:val="0"/>
              </w:rPr>
              <w:t>园林绿化过程</w:t>
            </w:r>
            <w:r>
              <w:rPr>
                <w:rFonts w:hint="eastAsia"/>
                <w:bCs w:val="0"/>
              </w:rPr>
              <w:t>、物业管理过程</w:t>
            </w:r>
          </w:p>
          <w:bookmarkEnd w:id="0"/>
          <w:p>
            <w:r>
              <w:rPr>
                <w:rFonts w:hint="eastAsia"/>
              </w:rPr>
              <w:t>4为实现产品质量目标配置了相应人员（如办公行政人员、</w:t>
            </w:r>
            <w:r>
              <w:t>园林</w:t>
            </w:r>
            <w:r>
              <w:rPr>
                <w:rFonts w:hint="eastAsia"/>
              </w:rPr>
              <w:t>绿化设计及施工</w:t>
            </w:r>
            <w:r>
              <w:t>、养护及苗木销售</w:t>
            </w:r>
            <w:r>
              <w:rPr>
                <w:rFonts w:hint="eastAsia"/>
              </w:rPr>
              <w:t>服务人员：清洁服务人员等、人员均经过专业培训等)，</w:t>
            </w:r>
          </w:p>
          <w:p>
            <w:pPr>
              <w:rPr>
                <w:rFonts w:hint="eastAsia"/>
              </w:rPr>
            </w:pPr>
            <w:r>
              <w:rPr>
                <w:rFonts w:hint="eastAsia"/>
              </w:rPr>
              <w:t>设备：园林绿化：铁锹、铁镐、手据、园艺剪、割草机、粗枝剪、打草机等</w:t>
            </w:r>
          </w:p>
          <w:p>
            <w:pPr>
              <w:pStyle w:val="2"/>
            </w:pPr>
            <w:r>
              <w:t>物业</w:t>
            </w:r>
            <w:r>
              <w:rPr>
                <w:rFonts w:hint="eastAsia"/>
              </w:rPr>
              <w:t>：保洁、物业设施维修等使用工具</w:t>
            </w:r>
          </w:p>
          <w:p>
            <w:r>
              <w:rPr>
                <w:rFonts w:hint="eastAsia"/>
              </w:rPr>
              <w:t>5编制了相应的服务作业文件：《清洁服务标准》、《</w:t>
            </w:r>
            <w:r>
              <w:rPr>
                <w:rFonts w:hint="eastAsia" w:ascii="宋体" w:hAnsi="宋体"/>
              </w:rPr>
              <w:t>城市园林绿化服务施工</w:t>
            </w:r>
            <w:r>
              <w:rPr>
                <w:rFonts w:hint="eastAsia"/>
              </w:rPr>
              <w:t>管理规范》、《物业服务质量检查标准》等，对</w:t>
            </w:r>
            <w:r>
              <w:t>园林</w:t>
            </w:r>
            <w:r>
              <w:rPr>
                <w:rFonts w:hint="eastAsia"/>
              </w:rPr>
              <w:t>绿化设计及施工</w:t>
            </w:r>
            <w:r>
              <w:t>、养护</w:t>
            </w:r>
            <w:r>
              <w:rPr>
                <w:rFonts w:hint="eastAsia"/>
              </w:rPr>
              <w:t>的整个过程做了明确的要求，从顾客沟通、合同评审、园林绿化服务规范等各阶段，规定了服务的要求（其中包含了标准要求的记录）。</w:t>
            </w:r>
          </w:p>
          <w:p>
            <w:r>
              <w:rPr>
                <w:rFonts w:hint="eastAsia"/>
              </w:rPr>
              <w:t>6服务</w:t>
            </w:r>
            <w:r>
              <w:t>准则</w:t>
            </w:r>
            <w:r>
              <w:rPr>
                <w:rFonts w:hint="eastAsia"/>
              </w:rPr>
              <w:t>: 《清洁服务标准》、《城市园林绿化服务施工管理规范》、《物业服务质量检查标准》</w:t>
            </w:r>
            <w:r>
              <w:rPr>
                <w:rFonts w:hint="eastAsia" w:ascii="宋体" w:hAnsi="宋体" w:cs="宋体"/>
                <w:kern w:val="0"/>
              </w:rPr>
              <w:t>等</w:t>
            </w:r>
            <w:r>
              <w:t>相关标准、用户要求等进行</w:t>
            </w:r>
            <w:r>
              <w:rPr>
                <w:rFonts w:hint="eastAsia"/>
              </w:rPr>
              <w:t>接收</w:t>
            </w:r>
            <w:r>
              <w:t>，以保证交付的产品满足要求。</w:t>
            </w:r>
          </w:p>
          <w:p>
            <w:r>
              <w:rPr>
                <w:rFonts w:hint="eastAsia"/>
              </w:rPr>
              <w:t>7.记录：策划有销售合同、内部审核检查表、首末次会议记录、服务特殊过程确认记录、合同评审记录录等，基本满足产品实现需要。</w:t>
            </w:r>
          </w:p>
          <w:p>
            <w:pPr>
              <w:pStyle w:val="15"/>
              <w:spacing w:line="360" w:lineRule="auto"/>
              <w:jc w:val="both"/>
              <w:rPr>
                <w:rFonts w:hint="eastAsia"/>
                <w:color w:val="000000"/>
              </w:rPr>
            </w:pPr>
            <w:r>
              <w:rPr>
                <w:rFonts w:hint="eastAsia"/>
              </w:rPr>
              <w:t>目前策划基本充分。</w:t>
            </w: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tcPr>
          <w:p>
            <w:pPr>
              <w:rPr>
                <w:rFonts w:asciiTheme="minorEastAsia" w:hAnsiTheme="minorEastAsia" w:eastAsiaTheme="minorEastAsia" w:cstheme="minorEastAsia"/>
                <w:szCs w:val="21"/>
              </w:rPr>
            </w:pPr>
            <w:r>
              <w:rPr>
                <w:rFonts w:hint="eastAsia"/>
                <w:szCs w:val="21"/>
              </w:rPr>
              <w:t>合同评审、客户沟通</w:t>
            </w:r>
          </w:p>
        </w:tc>
        <w:tc>
          <w:tcPr>
            <w:tcW w:w="1269" w:type="dxa"/>
          </w:tcPr>
          <w:p>
            <w:pPr>
              <w:rPr>
                <w:rFonts w:asciiTheme="minorEastAsia" w:hAnsiTheme="minorEastAsia" w:eastAsiaTheme="minorEastAsia" w:cstheme="minorEastAsia"/>
                <w:szCs w:val="21"/>
              </w:rPr>
            </w:pPr>
            <w:r>
              <w:rPr>
                <w:rFonts w:hint="eastAsia"/>
                <w:szCs w:val="21"/>
              </w:rPr>
              <w:t>Q8.2</w:t>
            </w:r>
          </w:p>
        </w:tc>
        <w:tc>
          <w:tcPr>
            <w:tcW w:w="10947" w:type="dxa"/>
          </w:tcPr>
          <w:p>
            <w:pPr>
              <w:pStyle w:val="2"/>
              <w:ind w:firstLine="46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介绍沟通方式主要是电话、传真、资料传递、公司网站、广告等形式宣传本公司有关产品及公司的有关信誉等。针对合同洽谈、签订、履行过程中的问题，及时电话联系，明确各自的要求，执行合同。目前沟通效果良好。</w:t>
            </w:r>
          </w:p>
          <w:p>
            <w:pPr>
              <w:autoSpaceDE w:val="0"/>
              <w:autoSpaceDN w:val="0"/>
              <w:adjustRightInd w:val="0"/>
              <w:snapToGrid w:val="0"/>
              <w:spacing w:line="360" w:lineRule="auto"/>
              <w:ind w:right="-6" w:rightChars="-3" w:firstLine="420" w:firstLineChars="200"/>
            </w:pPr>
            <w:r>
              <w:rPr>
                <w:rFonts w:hint="eastAsia"/>
              </w:rPr>
              <w:t>主要业务以招标文件、订单、合同、电话、邮件、传真等形式确定与产品有关的要求，均已保存或进行相应的记录。对顾客的要求由项目部办公人员直接对顾客要求进行识别、确认，对于存在的问题直接提出和顾客进行交流沟通，在合同签订前在公司微信群内对合同的要求进行评审。</w:t>
            </w:r>
          </w:p>
          <w:p>
            <w:pPr>
              <w:autoSpaceDE w:val="0"/>
              <w:autoSpaceDN w:val="0"/>
              <w:adjustRightInd w:val="0"/>
              <w:snapToGrid w:val="0"/>
              <w:spacing w:line="360" w:lineRule="auto"/>
              <w:ind w:right="-6" w:rightChars="-3" w:firstLine="420" w:firstLineChars="200"/>
            </w:pPr>
            <w:r>
              <w:rPr>
                <w:rFonts w:hint="eastAsia"/>
              </w:rPr>
              <w:t>查到合同台账：抽查有关的合同，</w:t>
            </w:r>
          </w:p>
          <w:p>
            <w:pPr>
              <w:pStyle w:val="2"/>
            </w:pPr>
            <w:r>
              <w:rPr>
                <w:rFonts w:hint="eastAsia"/>
              </w:rPr>
              <w:t>查合同台账：</w:t>
            </w:r>
          </w:p>
          <w:p>
            <w:pPr>
              <w:autoSpaceDE w:val="0"/>
              <w:autoSpaceDN w:val="0"/>
              <w:adjustRightInd w:val="0"/>
              <w:snapToGrid w:val="0"/>
              <w:spacing w:line="360" w:lineRule="auto"/>
              <w:ind w:right="-6" w:rightChars="-3" w:firstLine="420" w:firstLineChars="200"/>
              <w:rPr>
                <w:rFonts w:hint="eastAsia"/>
                <w:lang w:val="en-US" w:eastAsia="zh-CN"/>
              </w:rPr>
            </w:pPr>
            <w:r>
              <w:rPr>
                <w:rFonts w:hint="eastAsia"/>
                <w:lang w:val="en-US" w:eastAsia="zh-CN"/>
              </w:rPr>
              <w:t>单  位  名  称</w:t>
            </w:r>
            <w:r>
              <w:rPr>
                <w:rFonts w:hint="eastAsia"/>
                <w:lang w:val="en-US" w:eastAsia="zh-CN"/>
              </w:rPr>
              <w:tab/>
            </w:r>
            <w:r>
              <w:rPr>
                <w:rFonts w:hint="eastAsia"/>
                <w:lang w:val="en-US" w:eastAsia="zh-CN"/>
              </w:rPr>
              <w:t>签订日期</w:t>
            </w:r>
            <w:r>
              <w:rPr>
                <w:rFonts w:hint="eastAsia"/>
                <w:lang w:val="en-US" w:eastAsia="zh-CN"/>
              </w:rPr>
              <w:tab/>
            </w:r>
            <w:r>
              <w:rPr>
                <w:rFonts w:hint="eastAsia"/>
                <w:lang w:val="en-US" w:eastAsia="zh-CN"/>
              </w:rPr>
              <w:t>合同内容</w:t>
            </w:r>
            <w:r>
              <w:rPr>
                <w:rFonts w:hint="eastAsia"/>
                <w:lang w:val="en-US" w:eastAsia="zh-CN"/>
              </w:rPr>
              <w:tab/>
            </w:r>
            <w:r>
              <w:rPr>
                <w:rFonts w:hint="eastAsia"/>
                <w:lang w:val="en-US" w:eastAsia="zh-CN"/>
              </w:rPr>
              <w:t>服务地点</w:t>
            </w:r>
            <w:r>
              <w:rPr>
                <w:rFonts w:hint="eastAsia"/>
                <w:lang w:val="en-US" w:eastAsia="zh-CN"/>
              </w:rPr>
              <w:tab/>
            </w:r>
            <w:r>
              <w:rPr>
                <w:rFonts w:hint="eastAsia"/>
                <w:lang w:val="en-US" w:eastAsia="zh-CN"/>
              </w:rPr>
              <w:t>备    注</w:t>
            </w:r>
          </w:p>
          <w:p>
            <w:pPr>
              <w:autoSpaceDE w:val="0"/>
              <w:autoSpaceDN w:val="0"/>
              <w:adjustRightInd w:val="0"/>
              <w:snapToGrid w:val="0"/>
              <w:spacing w:line="360" w:lineRule="auto"/>
              <w:ind w:right="-6" w:rightChars="-3" w:firstLine="420" w:firstLineChars="200"/>
              <w:rPr>
                <w:rFonts w:hint="eastAsia"/>
                <w:lang w:val="en-US" w:eastAsia="zh-CN"/>
              </w:rPr>
            </w:pPr>
            <w:r>
              <w:rPr>
                <w:rFonts w:hint="eastAsia"/>
                <w:lang w:val="en-US" w:eastAsia="zh-CN"/>
              </w:rPr>
              <w:t>北京市石景山区人民政府五里坨街道办事处</w:t>
            </w:r>
            <w:r>
              <w:rPr>
                <w:rFonts w:hint="eastAsia"/>
                <w:lang w:val="en-US" w:eastAsia="zh-CN"/>
              </w:rPr>
              <w:tab/>
            </w:r>
            <w:r>
              <w:rPr>
                <w:rFonts w:hint="eastAsia"/>
                <w:lang w:val="en-US" w:eastAsia="zh-CN"/>
              </w:rPr>
              <w:t xml:space="preserve"> 2019年07月01日</w:t>
            </w:r>
            <w:r>
              <w:rPr>
                <w:rFonts w:hint="eastAsia"/>
                <w:lang w:val="en-US" w:eastAsia="zh-CN"/>
              </w:rPr>
              <w:tab/>
            </w:r>
            <w:r>
              <w:rPr>
                <w:rFonts w:hint="eastAsia"/>
                <w:lang w:val="en-US" w:eastAsia="zh-CN"/>
              </w:rPr>
              <w:t>绿化维护</w:t>
            </w:r>
            <w:r>
              <w:rPr>
                <w:rFonts w:hint="eastAsia"/>
                <w:lang w:val="en-US" w:eastAsia="zh-CN"/>
              </w:rPr>
              <w:tab/>
            </w:r>
            <w:r>
              <w:rPr>
                <w:rFonts w:hint="eastAsia"/>
                <w:lang w:val="en-US" w:eastAsia="zh-CN"/>
              </w:rPr>
              <w:t>北京市石景山区石门南路</w:t>
            </w:r>
            <w:r>
              <w:rPr>
                <w:rFonts w:hint="eastAsia"/>
                <w:lang w:val="en-US" w:eastAsia="zh-CN"/>
              </w:rPr>
              <w:tab/>
            </w:r>
            <w:r>
              <w:rPr>
                <w:rFonts w:hint="eastAsia"/>
                <w:lang w:val="en-US" w:eastAsia="zh-CN"/>
              </w:rPr>
              <w:t>3年</w:t>
            </w:r>
          </w:p>
          <w:p>
            <w:pPr>
              <w:autoSpaceDE w:val="0"/>
              <w:autoSpaceDN w:val="0"/>
              <w:adjustRightInd w:val="0"/>
              <w:snapToGrid w:val="0"/>
              <w:spacing w:line="360" w:lineRule="auto"/>
              <w:ind w:right="-6" w:rightChars="-3" w:firstLine="420" w:firstLineChars="200"/>
              <w:rPr>
                <w:rFonts w:hint="eastAsia"/>
                <w:lang w:val="en-US" w:eastAsia="zh-CN"/>
              </w:rPr>
            </w:pPr>
            <w:r>
              <w:rPr>
                <w:rFonts w:hint="eastAsia"/>
                <w:lang w:val="en-US" w:eastAsia="zh-CN"/>
              </w:rPr>
              <w:t>大唐国际发电股份有限公司北京高井热电厂</w:t>
            </w:r>
            <w:r>
              <w:rPr>
                <w:rFonts w:hint="eastAsia"/>
                <w:lang w:val="en-US" w:eastAsia="zh-CN"/>
              </w:rPr>
              <w:tab/>
            </w:r>
            <w:r>
              <w:rPr>
                <w:rFonts w:hint="eastAsia"/>
                <w:lang w:val="en-US" w:eastAsia="zh-CN"/>
              </w:rPr>
              <w:t xml:space="preserve"> 2020年11月01日</w:t>
            </w:r>
            <w:r>
              <w:rPr>
                <w:rFonts w:hint="eastAsia"/>
                <w:lang w:val="en-US" w:eastAsia="zh-CN"/>
              </w:rPr>
              <w:tab/>
            </w:r>
            <w:r>
              <w:rPr>
                <w:rFonts w:hint="eastAsia"/>
                <w:lang w:val="en-US" w:eastAsia="zh-CN"/>
              </w:rPr>
              <w:t>厂区办公区保洁、绿化</w:t>
            </w:r>
            <w:r>
              <w:rPr>
                <w:rFonts w:hint="eastAsia"/>
                <w:lang w:val="en-US" w:eastAsia="zh-CN"/>
              </w:rPr>
              <w:tab/>
            </w:r>
            <w:r>
              <w:rPr>
                <w:rFonts w:hint="eastAsia"/>
                <w:lang w:val="en-US" w:eastAsia="zh-CN"/>
              </w:rPr>
              <w:t>北京市石景山区高井路1号</w:t>
            </w:r>
            <w:r>
              <w:rPr>
                <w:rFonts w:hint="eastAsia"/>
                <w:lang w:val="en-US" w:eastAsia="zh-CN"/>
              </w:rPr>
              <w:tab/>
            </w:r>
            <w:r>
              <w:rPr>
                <w:rFonts w:hint="eastAsia"/>
                <w:lang w:val="en-US" w:eastAsia="zh-CN"/>
              </w:rPr>
              <w:t>2年</w:t>
            </w:r>
          </w:p>
          <w:p>
            <w:pPr>
              <w:autoSpaceDE w:val="0"/>
              <w:autoSpaceDN w:val="0"/>
              <w:adjustRightInd w:val="0"/>
              <w:snapToGrid w:val="0"/>
              <w:spacing w:line="360" w:lineRule="auto"/>
              <w:ind w:right="-6" w:rightChars="-3" w:firstLine="420" w:firstLineChars="200"/>
              <w:rPr>
                <w:rFonts w:hint="eastAsia"/>
                <w:lang w:val="en-US" w:eastAsia="zh-CN"/>
              </w:rPr>
            </w:pPr>
            <w:r>
              <w:rPr>
                <w:rFonts w:hint="eastAsia"/>
                <w:lang w:val="en-US" w:eastAsia="zh-CN"/>
              </w:rPr>
              <w:t>北京市众晖海昌科技发展有限公司</w:t>
            </w:r>
            <w:r>
              <w:rPr>
                <w:rFonts w:hint="eastAsia"/>
                <w:lang w:val="en-US" w:eastAsia="zh-CN"/>
              </w:rPr>
              <w:tab/>
            </w:r>
            <w:r>
              <w:rPr>
                <w:rFonts w:hint="eastAsia"/>
                <w:lang w:val="en-US" w:eastAsia="zh-CN"/>
              </w:rPr>
              <w:t>2021年01月01日</w:t>
            </w:r>
            <w:r>
              <w:rPr>
                <w:rFonts w:hint="eastAsia"/>
                <w:lang w:val="en-US" w:eastAsia="zh-CN"/>
              </w:rPr>
              <w:tab/>
            </w:r>
            <w:r>
              <w:rPr>
                <w:rFonts w:hint="eastAsia"/>
                <w:lang w:val="en-US" w:eastAsia="zh-CN"/>
              </w:rPr>
              <w:t>原盛隆院落场地及建筑看护协议</w:t>
            </w:r>
            <w:r>
              <w:rPr>
                <w:rFonts w:hint="eastAsia"/>
                <w:lang w:val="en-US" w:eastAsia="zh-CN"/>
              </w:rPr>
              <w:tab/>
            </w:r>
            <w:r>
              <w:rPr>
                <w:rFonts w:hint="eastAsia"/>
                <w:lang w:val="en-US" w:eastAsia="zh-CN"/>
              </w:rPr>
              <w:tab/>
            </w:r>
          </w:p>
          <w:p>
            <w:pPr>
              <w:autoSpaceDE w:val="0"/>
              <w:autoSpaceDN w:val="0"/>
              <w:adjustRightInd w:val="0"/>
              <w:snapToGrid w:val="0"/>
              <w:spacing w:line="360" w:lineRule="auto"/>
              <w:ind w:right="-6" w:rightChars="-3" w:firstLine="420" w:firstLineChars="200"/>
              <w:rPr>
                <w:rFonts w:hint="eastAsia"/>
                <w:lang w:val="en-US" w:eastAsia="zh-CN"/>
              </w:rPr>
            </w:pPr>
            <w:r>
              <w:rPr>
                <w:rFonts w:hint="eastAsia"/>
                <w:lang w:val="en-US" w:eastAsia="zh-CN"/>
              </w:rPr>
              <w:t>北京兴盛恒泰投资管理公司</w:t>
            </w:r>
            <w:r>
              <w:rPr>
                <w:rFonts w:hint="eastAsia"/>
                <w:lang w:val="en-US" w:eastAsia="zh-CN"/>
              </w:rPr>
              <w:tab/>
            </w:r>
            <w:r>
              <w:rPr>
                <w:rFonts w:hint="eastAsia"/>
                <w:lang w:val="en-US" w:eastAsia="zh-CN"/>
              </w:rPr>
              <w:t>2021年07月25日</w:t>
            </w:r>
            <w:r>
              <w:rPr>
                <w:rFonts w:hint="eastAsia"/>
                <w:lang w:val="en-US" w:eastAsia="zh-CN"/>
              </w:rPr>
              <w:tab/>
            </w:r>
            <w:r>
              <w:rPr>
                <w:rFonts w:hint="eastAsia"/>
                <w:lang w:val="en-US" w:eastAsia="zh-CN"/>
              </w:rPr>
              <w:t>兴泰嘉园小区污水管沟整修</w:t>
            </w:r>
            <w:r>
              <w:rPr>
                <w:rFonts w:hint="eastAsia"/>
                <w:lang w:val="en-US" w:eastAsia="zh-CN"/>
              </w:rPr>
              <w:tab/>
            </w:r>
            <w:r>
              <w:rPr>
                <w:rFonts w:hint="eastAsia"/>
                <w:lang w:val="en-US" w:eastAsia="zh-CN"/>
              </w:rPr>
              <w:t>兴泰嘉园小区</w:t>
            </w:r>
            <w:r>
              <w:rPr>
                <w:rFonts w:hint="eastAsia"/>
                <w:lang w:val="en-US" w:eastAsia="zh-CN"/>
              </w:rPr>
              <w:tab/>
            </w:r>
            <w:r>
              <w:rPr>
                <w:rFonts w:hint="eastAsia"/>
                <w:lang w:val="en-US" w:eastAsia="zh-CN"/>
              </w:rPr>
              <w:tab/>
            </w:r>
          </w:p>
          <w:p>
            <w:pPr>
              <w:pStyle w:val="2"/>
              <w:rPr>
                <w:rFonts w:hint="eastAsia"/>
              </w:rPr>
            </w:pPr>
          </w:p>
          <w:p>
            <w:pPr>
              <w:autoSpaceDE w:val="0"/>
              <w:autoSpaceDN w:val="0"/>
              <w:adjustRightInd w:val="0"/>
              <w:snapToGrid w:val="0"/>
              <w:spacing w:line="360" w:lineRule="auto"/>
              <w:ind w:right="-6" w:rightChars="-3" w:firstLine="422" w:firstLineChars="200"/>
              <w:rPr>
                <w:szCs w:val="22"/>
              </w:rPr>
            </w:pPr>
            <w:r>
              <w:rPr>
                <w:rFonts w:hint="eastAsia"/>
                <w:b/>
                <w:bCs/>
                <w:szCs w:val="22"/>
              </w:rPr>
              <w:t>抽查合同1</w:t>
            </w:r>
            <w:r>
              <w:rPr>
                <w:rFonts w:hint="eastAsia"/>
                <w:szCs w:val="22"/>
              </w:rPr>
              <w:t xml:space="preserve">  顾客：</w:t>
            </w:r>
            <w:r>
              <w:rPr>
                <w:rFonts w:hint="eastAsia"/>
                <w:lang w:val="en-US" w:eastAsia="zh-CN"/>
              </w:rPr>
              <w:t>兴泰嘉园小区</w:t>
            </w:r>
          </w:p>
          <w:p>
            <w:pPr>
              <w:autoSpaceDE w:val="0"/>
              <w:autoSpaceDN w:val="0"/>
              <w:adjustRightInd w:val="0"/>
              <w:snapToGrid w:val="0"/>
              <w:spacing w:line="360" w:lineRule="auto"/>
              <w:ind w:right="-6" w:rightChars="-3" w:firstLine="420" w:firstLineChars="200"/>
              <w:rPr>
                <w:rFonts w:hint="default" w:ascii="Times New Roman" w:hAnsi="Times New Roman" w:eastAsia="方正北魏楷书简体"/>
                <w:lang w:val="en-US" w:eastAsia="zh-CN"/>
              </w:rPr>
            </w:pPr>
            <w:r>
              <w:rPr>
                <w:rFonts w:hint="eastAsia"/>
                <w:szCs w:val="22"/>
              </w:rPr>
              <w:t>产品为：</w:t>
            </w:r>
            <w:r>
              <w:rPr>
                <w:rFonts w:hint="eastAsia"/>
                <w:lang w:val="en-US" w:eastAsia="zh-CN"/>
              </w:rPr>
              <w:tab/>
            </w:r>
            <w:r>
              <w:rPr>
                <w:rFonts w:hint="eastAsia"/>
                <w:lang w:val="en-US" w:eastAsia="zh-CN"/>
              </w:rPr>
              <w:tab/>
            </w:r>
            <w:r>
              <w:rPr>
                <w:rFonts w:hint="eastAsia" w:ascii="Times New Roman" w:hAnsi="Times New Roman" w:eastAsia="方正北魏楷书简体"/>
                <w:szCs w:val="20"/>
              </w:rPr>
              <w:t>兴泰嘉园小区污水管沟整修</w:t>
            </w:r>
          </w:p>
          <w:p>
            <w:pPr>
              <w:autoSpaceDE w:val="0"/>
              <w:autoSpaceDN w:val="0"/>
              <w:adjustRightInd w:val="0"/>
              <w:snapToGrid w:val="0"/>
              <w:spacing w:line="360" w:lineRule="auto"/>
              <w:ind w:right="-6" w:rightChars="-3" w:firstLine="420" w:firstLineChars="200"/>
              <w:rPr>
                <w:szCs w:val="22"/>
              </w:rPr>
            </w:pPr>
            <w:r>
              <w:rPr>
                <w:rFonts w:hint="eastAsia"/>
                <w:szCs w:val="22"/>
              </w:rPr>
              <w:t>合同约定</w:t>
            </w:r>
            <w:r>
              <w:rPr>
                <w:rFonts w:hint="eastAsia"/>
              </w:rPr>
              <w:t>了费用价格、结算方式、乙方责任、日期、地点、结算方式、服务内容等。合同签订为</w:t>
            </w:r>
            <w:r>
              <w:rPr>
                <w:rFonts w:hint="eastAsia" w:ascii="Times New Roman" w:hAnsi="Times New Roman" w:eastAsia="方正北魏楷书简体"/>
                <w:szCs w:val="20"/>
              </w:rPr>
              <w:t>2021年07月25日</w:t>
            </w:r>
          </w:p>
          <w:p>
            <w:r>
              <w:rPr>
                <w:rFonts w:hint="eastAsia"/>
              </w:rPr>
              <w:t>合同评审时间：</w:t>
            </w:r>
            <w:r>
              <w:rPr>
                <w:rFonts w:hint="eastAsia" w:ascii="Times New Roman" w:hAnsi="Times New Roman" w:eastAsia="方正北魏楷书简体"/>
                <w:szCs w:val="20"/>
              </w:rPr>
              <w:t>2021年07月25日</w:t>
            </w:r>
            <w:r>
              <w:rPr>
                <w:rFonts w:hint="eastAsia"/>
                <w:lang w:val="en-US" w:eastAsia="zh-CN"/>
              </w:rPr>
              <w:t>8</w:t>
            </w:r>
            <w:r>
              <w:rPr>
                <w:rFonts w:hint="eastAsia"/>
              </w:rPr>
              <w:t>，合同评审内容包括：顾客对产品暗示与潜在的要求（技术要求、质量要求、支持服务、价格等）、满足顾客要求做出的承诺、国家、行业法</w:t>
            </w:r>
            <w:r>
              <w:rPr>
                <w:rFonts w:hint="eastAsia"/>
                <w:color w:val="auto"/>
              </w:rPr>
              <w:t>律、法规要求、物料供应能力、评审标书或合同的合法、完整性、明确性、完成时间、付款方式等，参加评审人员</w:t>
            </w:r>
            <w:r>
              <w:rPr>
                <w:rFonts w:hint="eastAsia"/>
              </w:rPr>
              <w:t>郭大雨</w:t>
            </w:r>
            <w:r>
              <w:rPr>
                <w:rFonts w:hint="eastAsia"/>
                <w:lang w:eastAsia="zh-CN"/>
              </w:rPr>
              <w:t>、</w:t>
            </w:r>
            <w:r>
              <w:rPr>
                <w:rFonts w:hint="eastAsia"/>
              </w:rPr>
              <w:t>张靖</w:t>
            </w:r>
            <w:r>
              <w:rPr>
                <w:rFonts w:hint="eastAsia"/>
                <w:lang w:eastAsia="zh-CN"/>
              </w:rPr>
              <w:t>、</w:t>
            </w:r>
            <w:r>
              <w:rPr>
                <w:rFonts w:hint="eastAsia"/>
              </w:rPr>
              <w:t>张帆</w:t>
            </w:r>
            <w:r>
              <w:rPr>
                <w:rFonts w:hint="eastAsia"/>
                <w:color w:val="auto"/>
              </w:rPr>
              <w:t>等</w:t>
            </w:r>
            <w:r>
              <w:rPr>
                <w:rFonts w:hint="eastAsia"/>
              </w:rPr>
              <w:t>。</w:t>
            </w:r>
          </w:p>
          <w:p>
            <w:pPr>
              <w:autoSpaceDE w:val="0"/>
              <w:autoSpaceDN w:val="0"/>
              <w:adjustRightInd w:val="0"/>
              <w:snapToGrid w:val="0"/>
              <w:spacing w:line="360" w:lineRule="auto"/>
              <w:ind w:right="-6" w:rightChars="-3" w:firstLine="420" w:firstLineChars="200"/>
              <w:rPr>
                <w:rFonts w:hint="eastAsia" w:eastAsia="宋体"/>
                <w:lang w:val="en-US" w:eastAsia="zh-CN"/>
              </w:rPr>
            </w:pPr>
            <w:r>
              <w:rPr>
                <w:rFonts w:hint="eastAsia"/>
              </w:rPr>
              <w:t>评审结论：可以签定</w:t>
            </w:r>
            <w:r>
              <w:rPr>
                <w:rFonts w:hint="eastAsia"/>
                <w:lang w:val="en-US" w:eastAsia="zh-CN"/>
              </w:rPr>
              <w:t>合同</w:t>
            </w:r>
          </w:p>
          <w:p>
            <w:pPr>
              <w:pStyle w:val="2"/>
            </w:pPr>
          </w:p>
          <w:p>
            <w:pPr>
              <w:autoSpaceDE w:val="0"/>
              <w:autoSpaceDN w:val="0"/>
              <w:adjustRightInd w:val="0"/>
              <w:snapToGrid w:val="0"/>
              <w:spacing w:line="360" w:lineRule="auto"/>
              <w:ind w:right="-6" w:rightChars="-3" w:firstLine="422" w:firstLineChars="200"/>
              <w:rPr>
                <w:szCs w:val="22"/>
              </w:rPr>
            </w:pPr>
            <w:r>
              <w:rPr>
                <w:rFonts w:hint="eastAsia"/>
                <w:b/>
                <w:bCs/>
                <w:szCs w:val="22"/>
              </w:rPr>
              <w:t>抽查合同2</w:t>
            </w:r>
            <w:r>
              <w:rPr>
                <w:rFonts w:hint="eastAsia"/>
                <w:szCs w:val="22"/>
              </w:rPr>
              <w:t xml:space="preserve">  顾客：</w:t>
            </w:r>
            <w:r>
              <w:rPr>
                <w:rFonts w:hint="eastAsia"/>
                <w:lang w:val="en-US" w:eastAsia="zh-CN"/>
              </w:rPr>
              <w:t>大唐国际发电股份有限公司北京高井热电厂</w:t>
            </w:r>
          </w:p>
          <w:p>
            <w:pPr>
              <w:autoSpaceDE w:val="0"/>
              <w:autoSpaceDN w:val="0"/>
              <w:adjustRightInd w:val="0"/>
              <w:snapToGrid w:val="0"/>
              <w:spacing w:line="360" w:lineRule="auto"/>
              <w:ind w:right="-6" w:rightChars="-3" w:firstLine="420" w:firstLineChars="200"/>
              <w:rPr>
                <w:rFonts w:hint="eastAsia" w:ascii="Times New Roman" w:hAnsi="Times New Roman" w:eastAsia="方正北魏楷书简体"/>
                <w:lang w:val="en-US" w:eastAsia="zh-CN"/>
              </w:rPr>
            </w:pPr>
            <w:r>
              <w:rPr>
                <w:rFonts w:hint="eastAsia"/>
                <w:szCs w:val="22"/>
              </w:rPr>
              <w:t>销售产品为：</w:t>
            </w:r>
            <w:r>
              <w:rPr>
                <w:rFonts w:hint="eastAsia"/>
              </w:rPr>
              <w:tab/>
            </w:r>
            <w:r>
              <w:rPr>
                <w:rFonts w:hint="eastAsia"/>
                <w:lang w:val="en-US" w:eastAsia="zh-CN"/>
              </w:rPr>
              <w:t>厂区办公区保洁、绿化</w:t>
            </w:r>
          </w:p>
          <w:p>
            <w:pPr>
              <w:autoSpaceDE w:val="0"/>
              <w:autoSpaceDN w:val="0"/>
              <w:adjustRightInd w:val="0"/>
              <w:snapToGrid w:val="0"/>
              <w:spacing w:line="360" w:lineRule="auto"/>
              <w:ind w:right="-6" w:rightChars="-3" w:firstLine="420" w:firstLineChars="200"/>
              <w:rPr>
                <w:szCs w:val="22"/>
              </w:rPr>
            </w:pPr>
            <w:r>
              <w:rPr>
                <w:rFonts w:hint="eastAsia"/>
                <w:szCs w:val="22"/>
              </w:rPr>
              <w:t>合同约定</w:t>
            </w:r>
            <w:r>
              <w:rPr>
                <w:rFonts w:hint="eastAsia"/>
              </w:rPr>
              <w:t>了费用价格、结算方式、乙方责任、日期、地点、结算方式、服务内容等。合同签订为</w:t>
            </w:r>
            <w:r>
              <w:rPr>
                <w:rFonts w:hint="eastAsia"/>
                <w:lang w:val="en-US" w:eastAsia="zh-CN"/>
              </w:rPr>
              <w:t xml:space="preserve"> 2020年11月10日</w:t>
            </w:r>
            <w:r>
              <w:rPr>
                <w:rFonts w:hint="eastAsia"/>
              </w:rPr>
              <w:t>。</w:t>
            </w:r>
          </w:p>
          <w:p>
            <w:r>
              <w:rPr>
                <w:rFonts w:hint="eastAsia"/>
              </w:rPr>
              <w:t>合同评审时间：</w:t>
            </w:r>
            <w:r>
              <w:rPr>
                <w:rFonts w:hint="eastAsia"/>
                <w:lang w:val="en-US" w:eastAsia="zh-CN"/>
              </w:rPr>
              <w:t xml:space="preserve"> 2020年11月10日</w:t>
            </w:r>
            <w:r>
              <w:rPr>
                <w:rFonts w:hint="eastAsia"/>
              </w:rPr>
              <w:t>，合同评审内容包括：顾客对产品暗示与潜在的要求（技术要求、质量要求、支持服务、价格等）、满足顾客要求做出的承诺、国家、行业法律、法规要求、物料供应能力、评审标书或合同的合法、完整性、明确性、完成时间、付款方式等，参加评审人员：郭大雨</w:t>
            </w:r>
            <w:r>
              <w:rPr>
                <w:rFonts w:hint="eastAsia"/>
                <w:lang w:eastAsia="zh-CN"/>
              </w:rPr>
              <w:t>、</w:t>
            </w:r>
            <w:r>
              <w:rPr>
                <w:rFonts w:hint="eastAsia"/>
              </w:rPr>
              <w:t>张靖</w:t>
            </w:r>
            <w:r>
              <w:rPr>
                <w:rFonts w:hint="eastAsia"/>
                <w:lang w:eastAsia="zh-CN"/>
              </w:rPr>
              <w:t>、</w:t>
            </w:r>
            <w:r>
              <w:rPr>
                <w:rFonts w:hint="eastAsia"/>
              </w:rPr>
              <w:t>张帆</w:t>
            </w:r>
            <w:r>
              <w:rPr>
                <w:rFonts w:hint="eastAsia"/>
                <w:color w:val="auto"/>
              </w:rPr>
              <w:t>等</w:t>
            </w:r>
            <w:r>
              <w:rPr>
                <w:rFonts w:hint="eastAsia"/>
              </w:rPr>
              <w:t>。</w:t>
            </w:r>
          </w:p>
          <w:p>
            <w:pPr>
              <w:autoSpaceDE w:val="0"/>
              <w:autoSpaceDN w:val="0"/>
              <w:adjustRightInd w:val="0"/>
              <w:snapToGrid w:val="0"/>
              <w:spacing w:line="360" w:lineRule="auto"/>
              <w:ind w:right="-6" w:rightChars="-3" w:firstLine="420" w:firstLineChars="200"/>
              <w:rPr>
                <w:rFonts w:hint="eastAsia" w:eastAsia="宋体"/>
                <w:lang w:val="en-US" w:eastAsia="zh-CN"/>
              </w:rPr>
            </w:pPr>
            <w:r>
              <w:rPr>
                <w:rFonts w:hint="eastAsia"/>
              </w:rPr>
              <w:t>评审结论：可以签定</w:t>
            </w:r>
            <w:r>
              <w:rPr>
                <w:rFonts w:hint="eastAsia"/>
                <w:lang w:val="en-US" w:eastAsia="zh-CN"/>
              </w:rPr>
              <w:t>合同</w:t>
            </w:r>
          </w:p>
          <w:p>
            <w:pPr>
              <w:autoSpaceDE w:val="0"/>
              <w:autoSpaceDN w:val="0"/>
              <w:adjustRightInd w:val="0"/>
              <w:snapToGrid w:val="0"/>
              <w:spacing w:line="360" w:lineRule="auto"/>
              <w:ind w:right="-6" w:rightChars="-3" w:firstLine="420" w:firstLineChars="200"/>
            </w:pPr>
          </w:p>
          <w:p>
            <w:pPr>
              <w:pStyle w:val="2"/>
              <w:ind w:firstLine="46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合同控制及合同评审的控制基本符合。</w:t>
            </w:r>
          </w:p>
          <w:p>
            <w:pPr>
              <w:pStyle w:val="15"/>
              <w:spacing w:line="360" w:lineRule="auto"/>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kern w:val="2"/>
                <w:sz w:val="21"/>
                <w:szCs w:val="21"/>
                <w:lang w:eastAsia="zh-CN"/>
              </w:rPr>
              <w:t>管理手册对产品和服务要求的识别和更改进行了策划和规定；经过查阅企业订单文件，并与项目部负责人进行沟通，目前暂无产品和订单变更的情况.后续经营中，如出现有产品和订单要求的变更，将按照文件规定要求进行控制。</w:t>
            </w:r>
            <w:r>
              <w:rPr>
                <w:rFonts w:hint="eastAsia" w:asciiTheme="minorEastAsia" w:hAnsiTheme="minorEastAsia" w:eastAsiaTheme="minorEastAsia" w:cstheme="minorEastAsia"/>
                <w:sz w:val="21"/>
                <w:szCs w:val="21"/>
                <w:lang w:eastAsia="zh-CN"/>
              </w:rPr>
              <w:t>基本符合要求。</w:t>
            </w:r>
          </w:p>
          <w:p>
            <w:pPr>
              <w:pStyle w:val="15"/>
              <w:spacing w:line="360" w:lineRule="auto"/>
              <w:jc w:val="both"/>
              <w:rPr>
                <w:rFonts w:hint="eastAsia" w:asciiTheme="minorEastAsia" w:hAnsiTheme="minorEastAsia" w:eastAsiaTheme="minorEastAsia" w:cstheme="minorEastAsia"/>
                <w:sz w:val="21"/>
                <w:szCs w:val="21"/>
                <w:lang w:eastAsia="zh-CN"/>
              </w:rPr>
            </w:pPr>
            <w:r>
              <w:rPr>
                <w:rFonts w:hint="eastAsia"/>
              </w:rPr>
              <w:t>经询问，未发生合同变更及顾客要求发生变更造成与先前合同或订单要求表述存在差异的情况</w:t>
            </w:r>
            <w:r>
              <w:rPr>
                <w:rFonts w:hint="eastAsia" w:cs="宋体"/>
              </w:rPr>
              <w:t>。</w:t>
            </w: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56" w:type="dxa"/>
          </w:tcPr>
          <w:p>
            <w:pPr>
              <w:spacing w:line="28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外部提供过程、服务和服务的控制</w:t>
            </w:r>
          </w:p>
          <w:p>
            <w:pPr>
              <w:spacing w:line="280" w:lineRule="exact"/>
              <w:rPr>
                <w:rFonts w:asciiTheme="minorEastAsia" w:hAnsiTheme="minorEastAsia" w:eastAsiaTheme="minorEastAsia" w:cstheme="minorEastAsia"/>
                <w:szCs w:val="21"/>
              </w:rPr>
            </w:pPr>
          </w:p>
        </w:tc>
        <w:tc>
          <w:tcPr>
            <w:tcW w:w="1269" w:type="dxa"/>
          </w:tcPr>
          <w:p>
            <w:pPr>
              <w:spacing w:line="28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Q</w:t>
            </w:r>
            <w:r>
              <w:rPr>
                <w:rFonts w:hint="eastAsia" w:asciiTheme="minorEastAsia" w:hAnsiTheme="minorEastAsia" w:eastAsiaTheme="minorEastAsia" w:cstheme="minorEastAsia"/>
                <w:kern w:val="0"/>
                <w:szCs w:val="21"/>
              </w:rPr>
              <w:t>8.4</w:t>
            </w:r>
          </w:p>
          <w:p>
            <w:pPr>
              <w:spacing w:line="280" w:lineRule="exact"/>
              <w:rPr>
                <w:rFonts w:asciiTheme="minorEastAsia" w:hAnsiTheme="minorEastAsia" w:eastAsiaTheme="minorEastAsia" w:cstheme="minorEastAsia"/>
                <w:szCs w:val="21"/>
              </w:rPr>
            </w:pPr>
          </w:p>
        </w:tc>
        <w:tc>
          <w:tcPr>
            <w:tcW w:w="10947" w:type="dxa"/>
          </w:tcPr>
          <w:p>
            <w:pPr>
              <w:rPr>
                <w:rFonts w:hint="eastAsia" w:cs="宋体"/>
              </w:rPr>
            </w:pPr>
            <w:r>
              <w:rPr>
                <w:rFonts w:hint="eastAsia" w:cs="宋体"/>
              </w:rPr>
              <w:t>在外部提供产品、服务和过程控制程序中规定了供方选择评价和重新评价的方法和准则，通过调查供方的质量保证能力如：经营合法性、产品质量、质量保证能力、价格、交货、服务、质量管理体系等方面进行评价。</w:t>
            </w:r>
          </w:p>
          <w:p>
            <w:pPr>
              <w:rPr>
                <w:rFonts w:hint="eastAsia" w:cs="宋体"/>
              </w:rPr>
            </w:pPr>
            <w:r>
              <w:rPr>
                <w:rFonts w:hint="eastAsia" w:cs="宋体"/>
              </w:rPr>
              <w:t xml:space="preserve"> 查阅了《合格供方名单》，显示合格供应商。</w:t>
            </w:r>
          </w:p>
          <w:p>
            <w:pPr>
              <w:pStyle w:val="2"/>
              <w:rPr>
                <w:rFonts w:hint="eastAsia" w:cs="宋体"/>
              </w:rPr>
            </w:pPr>
            <w:r>
              <w:rPr>
                <w:rFonts w:hint="eastAsia" w:cs="宋体"/>
              </w:rPr>
              <w:t>供方名称</w:t>
            </w:r>
            <w:r>
              <w:rPr>
                <w:rFonts w:hint="eastAsia" w:cs="宋体"/>
              </w:rPr>
              <w:tab/>
            </w:r>
            <w:r>
              <w:rPr>
                <w:rFonts w:hint="eastAsia" w:cs="宋体"/>
              </w:rPr>
              <w:t>供应产品/服务</w:t>
            </w:r>
            <w:r>
              <w:rPr>
                <w:rFonts w:hint="eastAsia" w:cs="宋体"/>
              </w:rPr>
              <w:tab/>
            </w:r>
            <w:r>
              <w:rPr>
                <w:rFonts w:hint="eastAsia" w:cs="宋体"/>
              </w:rPr>
              <w:t>联系人</w:t>
            </w:r>
            <w:r>
              <w:rPr>
                <w:rFonts w:hint="eastAsia" w:cs="宋体"/>
              </w:rPr>
              <w:tab/>
            </w:r>
            <w:r>
              <w:rPr>
                <w:rFonts w:hint="eastAsia" w:cs="宋体"/>
              </w:rPr>
              <w:t>列入日期</w:t>
            </w:r>
          </w:p>
          <w:p>
            <w:pPr>
              <w:pStyle w:val="2"/>
              <w:rPr>
                <w:rFonts w:hint="eastAsia" w:cs="宋体"/>
              </w:rPr>
            </w:pPr>
            <w:r>
              <w:rPr>
                <w:rFonts w:hint="eastAsia" w:cs="宋体"/>
              </w:rPr>
              <w:t>北京云峰日化有限公司</w:t>
            </w:r>
            <w:r>
              <w:rPr>
                <w:rFonts w:hint="eastAsia" w:cs="宋体"/>
              </w:rPr>
              <w:tab/>
            </w:r>
            <w:r>
              <w:rPr>
                <w:rFonts w:hint="eastAsia" w:cs="宋体"/>
              </w:rPr>
              <w:t>清洁剂</w:t>
            </w:r>
            <w:r>
              <w:rPr>
                <w:rFonts w:hint="eastAsia" w:cs="宋体"/>
              </w:rPr>
              <w:tab/>
            </w:r>
            <w:r>
              <w:rPr>
                <w:rFonts w:hint="eastAsia" w:cs="宋体"/>
              </w:rPr>
              <w:t>客服</w:t>
            </w:r>
            <w:r>
              <w:rPr>
                <w:rFonts w:hint="eastAsia" w:cs="宋体"/>
              </w:rPr>
              <w:tab/>
            </w:r>
            <w:r>
              <w:rPr>
                <w:rFonts w:hint="eastAsia" w:cs="宋体"/>
              </w:rPr>
              <w:t>2021.10.28</w:t>
            </w:r>
          </w:p>
          <w:p>
            <w:pPr>
              <w:pStyle w:val="2"/>
              <w:rPr>
                <w:rFonts w:hint="eastAsia" w:cs="宋体"/>
              </w:rPr>
            </w:pPr>
            <w:r>
              <w:rPr>
                <w:rFonts w:hint="eastAsia" w:cs="宋体"/>
              </w:rPr>
              <w:t>北京苹果园丰田汽车销售服务有限公司</w:t>
            </w:r>
            <w:r>
              <w:rPr>
                <w:rFonts w:hint="eastAsia" w:cs="宋体"/>
              </w:rPr>
              <w:tab/>
            </w:r>
            <w:r>
              <w:rPr>
                <w:rFonts w:hint="eastAsia" w:cs="宋体"/>
              </w:rPr>
              <w:t>维修</w:t>
            </w:r>
            <w:r>
              <w:rPr>
                <w:rFonts w:hint="eastAsia" w:cs="宋体"/>
              </w:rPr>
              <w:tab/>
            </w:r>
            <w:r>
              <w:rPr>
                <w:rFonts w:hint="eastAsia" w:cs="宋体"/>
              </w:rPr>
              <w:t>客服</w:t>
            </w:r>
            <w:r>
              <w:rPr>
                <w:rFonts w:hint="eastAsia" w:cs="宋体"/>
              </w:rPr>
              <w:tab/>
            </w:r>
            <w:r>
              <w:rPr>
                <w:rFonts w:hint="eastAsia" w:cs="宋体"/>
              </w:rPr>
              <w:t>2021.10.15</w:t>
            </w:r>
          </w:p>
          <w:p>
            <w:pPr>
              <w:pStyle w:val="2"/>
              <w:rPr>
                <w:rFonts w:hint="eastAsia" w:cs="宋体"/>
              </w:rPr>
            </w:pPr>
            <w:r>
              <w:rPr>
                <w:rFonts w:hint="eastAsia" w:cs="宋体"/>
              </w:rPr>
              <w:t>北京庆来创新服装服饰有限公司</w:t>
            </w:r>
            <w:r>
              <w:rPr>
                <w:rFonts w:hint="eastAsia" w:cs="宋体"/>
              </w:rPr>
              <w:tab/>
            </w:r>
            <w:r>
              <w:rPr>
                <w:rFonts w:hint="eastAsia" w:cs="宋体"/>
              </w:rPr>
              <w:t>工服</w:t>
            </w:r>
            <w:r>
              <w:rPr>
                <w:rFonts w:hint="eastAsia" w:cs="宋体"/>
              </w:rPr>
              <w:tab/>
            </w:r>
            <w:r>
              <w:rPr>
                <w:rFonts w:hint="eastAsia" w:cs="宋体"/>
              </w:rPr>
              <w:t>客服</w:t>
            </w:r>
            <w:r>
              <w:rPr>
                <w:rFonts w:hint="eastAsia" w:cs="宋体"/>
              </w:rPr>
              <w:tab/>
            </w:r>
            <w:r>
              <w:rPr>
                <w:rFonts w:hint="eastAsia" w:cs="宋体"/>
              </w:rPr>
              <w:t>20201.03..26</w:t>
            </w:r>
          </w:p>
          <w:p>
            <w:pPr>
              <w:pStyle w:val="2"/>
              <w:rPr>
                <w:rFonts w:hint="eastAsia" w:cs="宋体"/>
              </w:rPr>
            </w:pPr>
            <w:r>
              <w:rPr>
                <w:rFonts w:hint="eastAsia" w:cs="宋体"/>
              </w:rPr>
              <w:t>北京市尧舜建材供应站</w:t>
            </w:r>
            <w:r>
              <w:rPr>
                <w:rFonts w:hint="eastAsia" w:cs="宋体"/>
              </w:rPr>
              <w:tab/>
            </w:r>
            <w:r>
              <w:rPr>
                <w:rFonts w:hint="eastAsia" w:cs="宋体"/>
              </w:rPr>
              <w:t>闸阀</w:t>
            </w:r>
            <w:r>
              <w:rPr>
                <w:rFonts w:hint="eastAsia" w:cs="宋体"/>
              </w:rPr>
              <w:tab/>
            </w:r>
            <w:r>
              <w:rPr>
                <w:rFonts w:hint="eastAsia" w:cs="宋体"/>
              </w:rPr>
              <w:t>客服</w:t>
            </w:r>
            <w:r>
              <w:rPr>
                <w:rFonts w:hint="eastAsia" w:cs="宋体"/>
              </w:rPr>
              <w:tab/>
            </w:r>
            <w:r>
              <w:rPr>
                <w:rFonts w:hint="eastAsia" w:cs="宋体"/>
              </w:rPr>
              <w:t>2021.05.20</w:t>
            </w:r>
          </w:p>
          <w:p>
            <w:pPr>
              <w:pStyle w:val="2"/>
              <w:rPr>
                <w:rFonts w:hint="eastAsia"/>
              </w:rPr>
            </w:pPr>
            <w:r>
              <w:rPr>
                <w:rFonts w:hint="eastAsia" w:cs="宋体"/>
              </w:rPr>
              <w:t>北京绿秦商贸中心</w:t>
            </w:r>
            <w:r>
              <w:rPr>
                <w:rFonts w:hint="eastAsia" w:cs="宋体"/>
              </w:rPr>
              <w:tab/>
            </w:r>
            <w:r>
              <w:rPr>
                <w:rFonts w:hint="eastAsia" w:cs="宋体"/>
              </w:rPr>
              <w:t>草坪机</w:t>
            </w:r>
            <w:r>
              <w:rPr>
                <w:rFonts w:hint="eastAsia" w:cs="宋体"/>
              </w:rPr>
              <w:tab/>
            </w:r>
            <w:r>
              <w:rPr>
                <w:rFonts w:hint="eastAsia" w:cs="宋体"/>
              </w:rPr>
              <w:t xml:space="preserve">     客服</w:t>
            </w:r>
            <w:r>
              <w:rPr>
                <w:rFonts w:hint="eastAsia" w:cs="宋体"/>
              </w:rPr>
              <w:tab/>
            </w:r>
            <w:r>
              <w:rPr>
                <w:rFonts w:hint="eastAsia" w:cs="宋体"/>
              </w:rPr>
              <w:t>2020.04.29</w:t>
            </w:r>
            <w:r>
              <w:rPr>
                <w:rFonts w:hint="eastAsia"/>
              </w:rPr>
              <w:t>。。。。。。</w:t>
            </w:r>
          </w:p>
          <w:p>
            <w:pPr>
              <w:rPr>
                <w:rFonts w:hint="eastAsia" w:cs="宋体"/>
              </w:rPr>
            </w:pPr>
            <w:r>
              <w:rPr>
                <w:rFonts w:hint="eastAsia" w:cs="宋体"/>
              </w:rPr>
              <w:t>提供了 202</w:t>
            </w:r>
            <w:r>
              <w:rPr>
                <w:rFonts w:hint="eastAsia" w:cs="宋体"/>
                <w:lang w:val="en-US" w:eastAsia="zh-CN"/>
              </w:rPr>
              <w:t>1</w:t>
            </w:r>
            <w:r>
              <w:rPr>
                <w:rFonts w:hint="eastAsia" w:cs="宋体"/>
              </w:rPr>
              <w:t>年</w:t>
            </w:r>
            <w:r>
              <w:rPr>
                <w:rFonts w:hint="eastAsia" w:cs="宋体"/>
                <w:lang w:val="en-US" w:eastAsia="zh-CN"/>
              </w:rPr>
              <w:t>3</w:t>
            </w:r>
            <w:r>
              <w:rPr>
                <w:rFonts w:hint="eastAsia" w:cs="宋体"/>
              </w:rPr>
              <w:t>月</w:t>
            </w:r>
            <w:r>
              <w:rPr>
                <w:rFonts w:cs="宋体"/>
              </w:rPr>
              <w:t>20</w:t>
            </w:r>
            <w:r>
              <w:rPr>
                <w:rFonts w:hint="eastAsia" w:cs="宋体"/>
              </w:rPr>
              <w:t>日对该供应商的评价记录《合格供方评价表》：评价内容有：供方简介等，有总经理及各部门意见。结论均为同意列入合格供方。</w:t>
            </w:r>
          </w:p>
          <w:p>
            <w:pPr>
              <w:rPr>
                <w:rFonts w:hint="eastAsia" w:cs="宋体"/>
              </w:rPr>
            </w:pPr>
            <w:r>
              <w:rPr>
                <w:rFonts w:hint="eastAsia"/>
                <w:bCs/>
                <w:spacing w:val="10"/>
              </w:rPr>
              <w:t>注：企业经营物业服务均为老小区或厂房，无电梯、锅炉房相关业务。园林绿化中农药为甲方提供，企业不负责农药采购及管理。</w:t>
            </w:r>
            <w:r>
              <w:rPr>
                <w:rFonts w:hint="eastAsia" w:cs="宋体"/>
              </w:rPr>
              <w:t>管理部确定需要实施采购的任务，编制采购计划，经批准实施采购。公司已建立、保持与合格供方信息反馈渠道，及时沟通、保持协调，有良好的互惠关系；采购信息充分、可靠，采购产品的要求明确、适宜。</w:t>
            </w:r>
          </w:p>
          <w:p>
            <w:pPr>
              <w:pStyle w:val="2"/>
            </w:pPr>
            <w:r>
              <w:rPr>
                <w:rFonts w:hint="eastAsia" w:cs="宋体"/>
              </w:rPr>
              <w:t>抽查采购合同，销售方为北京亨利宏节能环保科技发展有限公司，采购产品包括集水器等。并提供发票。</w:t>
            </w:r>
          </w:p>
          <w:p>
            <w:pPr>
              <w:rPr>
                <w:b/>
                <w:bCs/>
              </w:rPr>
            </w:pPr>
            <w:r>
              <w:rPr>
                <w:rFonts w:hint="eastAsia"/>
                <w:b/>
                <w:bCs/>
              </w:rPr>
              <w:t>采购产品的验证：</w:t>
            </w:r>
          </w:p>
          <w:p>
            <w:r>
              <w:rPr>
                <w:rFonts w:hint="eastAsia"/>
              </w:rPr>
              <w:tab/>
            </w:r>
          </w:p>
          <w:p>
            <w:r>
              <w:rPr>
                <w:rFonts w:hint="eastAsia"/>
              </w:rPr>
              <w:t xml:space="preserve">物资名称 </w:t>
            </w:r>
            <w:r>
              <w:t xml:space="preserve">    </w:t>
            </w:r>
            <w:r>
              <w:rPr>
                <w:rFonts w:hint="eastAsia"/>
              </w:rPr>
              <w:t>外观标识</w:t>
            </w:r>
            <w:r>
              <w:rPr>
                <w:rFonts w:hint="eastAsia"/>
              </w:rPr>
              <w:tab/>
            </w:r>
            <w:r>
              <w:rPr>
                <w:rFonts w:hint="eastAsia"/>
              </w:rPr>
              <w:t>合格单证</w:t>
            </w:r>
            <w:r>
              <w:rPr>
                <w:rFonts w:hint="eastAsia"/>
              </w:rPr>
              <w:tab/>
            </w:r>
            <w:r>
              <w:rPr>
                <w:rFonts w:hint="eastAsia"/>
              </w:rPr>
              <w:t>外观检查</w:t>
            </w:r>
            <w:r>
              <w:rPr>
                <w:rFonts w:hint="eastAsia"/>
              </w:rPr>
              <w:tab/>
            </w:r>
            <w:r>
              <w:rPr>
                <w:rFonts w:hint="eastAsia"/>
              </w:rPr>
              <w:t>功能检查</w:t>
            </w:r>
            <w:r>
              <w:rPr>
                <w:rFonts w:hint="eastAsia"/>
              </w:rPr>
              <w:tab/>
            </w:r>
            <w:r>
              <w:rPr>
                <w:rFonts w:hint="eastAsia"/>
              </w:rPr>
              <w:t xml:space="preserve">检验结论 </w:t>
            </w:r>
            <w:r>
              <w:t xml:space="preserve"> </w:t>
            </w:r>
            <w:r>
              <w:rPr>
                <w:rFonts w:hint="eastAsia"/>
              </w:rPr>
              <w:t xml:space="preserve">检验人员 </w:t>
            </w:r>
            <w:r>
              <w:t xml:space="preserve"> </w:t>
            </w:r>
            <w:r>
              <w:rPr>
                <w:rFonts w:hint="eastAsia"/>
              </w:rPr>
              <w:t>日期</w:t>
            </w:r>
            <w:r>
              <w:rPr>
                <w:rFonts w:hint="eastAsia"/>
              </w:rPr>
              <w:tab/>
            </w:r>
            <w:r>
              <w:rPr>
                <w:rFonts w:hint="eastAsia"/>
              </w:rPr>
              <w:tab/>
            </w:r>
          </w:p>
          <w:p>
            <w:pPr>
              <w:rPr>
                <w:color w:val="auto"/>
              </w:rPr>
            </w:pPr>
            <w:r>
              <w:rPr>
                <w:rFonts w:hint="eastAsia"/>
              </w:rPr>
              <w:t>花卉绿植</w:t>
            </w:r>
            <w:r>
              <w:rPr>
                <w:rFonts w:hint="eastAsia"/>
              </w:rPr>
              <w:tab/>
            </w:r>
            <w:r>
              <w:rPr>
                <w:rFonts w:hint="eastAsia"/>
              </w:rPr>
              <w:tab/>
            </w:r>
            <w:r>
              <w:rPr>
                <w:rFonts w:hint="eastAsia"/>
              </w:rPr>
              <w:t>有</w:t>
            </w:r>
            <w:r>
              <w:rPr>
                <w:rFonts w:hint="eastAsia"/>
              </w:rPr>
              <w:tab/>
            </w:r>
            <w:r>
              <w:t xml:space="preserve"> </w:t>
            </w:r>
            <w:r>
              <w:rPr>
                <w:rFonts w:hint="eastAsia"/>
              </w:rPr>
              <w:t>有</w:t>
            </w:r>
            <w:r>
              <w:rPr>
                <w:rFonts w:hint="eastAsia"/>
              </w:rPr>
              <w:tab/>
            </w:r>
            <w:r>
              <w:rPr>
                <w:rFonts w:hint="eastAsia"/>
              </w:rPr>
              <w:t>有</w:t>
            </w:r>
            <w:r>
              <w:rPr>
                <w:rFonts w:hint="eastAsia"/>
              </w:rPr>
              <w:tab/>
            </w:r>
            <w:r>
              <w:rPr>
                <w:rFonts w:hint="eastAsia"/>
                <w:color w:val="auto"/>
              </w:rPr>
              <w:t>有</w:t>
            </w:r>
            <w:r>
              <w:rPr>
                <w:rFonts w:hint="eastAsia"/>
                <w:color w:val="auto"/>
              </w:rPr>
              <w:tab/>
            </w:r>
            <w:r>
              <w:rPr>
                <w:rFonts w:hint="eastAsia"/>
                <w:color w:val="auto"/>
              </w:rPr>
              <w:t>合格</w:t>
            </w:r>
            <w:r>
              <w:rPr>
                <w:rFonts w:hint="eastAsia"/>
                <w:color w:val="auto"/>
              </w:rPr>
              <w:tab/>
            </w:r>
            <w:r>
              <w:rPr>
                <w:rFonts w:hint="eastAsia"/>
              </w:rPr>
              <w:t xml:space="preserve"> 董学丰</w:t>
            </w:r>
            <w:r>
              <w:rPr>
                <w:rFonts w:hint="eastAsia"/>
              </w:rPr>
              <w:tab/>
            </w:r>
            <w:r>
              <w:rPr>
                <w:rFonts w:hint="eastAsia"/>
                <w:color w:val="auto"/>
              </w:rPr>
              <w:tab/>
            </w:r>
            <w:r>
              <w:rPr>
                <w:rFonts w:hint="eastAsia" w:ascii="Arial" w:hAnsi="Arial" w:cs="Arial"/>
                <w:color w:val="auto"/>
                <w:kern w:val="0"/>
                <w:szCs w:val="21"/>
                <w:lang w:val="en-US" w:eastAsia="zh-CN"/>
              </w:rPr>
              <w:t>2021</w:t>
            </w:r>
            <w:r>
              <w:rPr>
                <w:rFonts w:hint="eastAsia" w:ascii="Arial" w:hAnsi="Arial" w:cs="Arial"/>
                <w:color w:val="auto"/>
                <w:kern w:val="0"/>
                <w:szCs w:val="21"/>
              </w:rPr>
              <w:t>年</w:t>
            </w:r>
            <w:r>
              <w:rPr>
                <w:rFonts w:hint="eastAsia" w:ascii="Arial" w:hAnsi="Arial" w:cs="Arial"/>
                <w:color w:val="auto"/>
                <w:kern w:val="0"/>
                <w:szCs w:val="21"/>
                <w:lang w:val="en-US" w:eastAsia="zh-CN"/>
              </w:rPr>
              <w:t>8</w:t>
            </w:r>
            <w:r>
              <w:rPr>
                <w:rFonts w:hint="eastAsia" w:ascii="Arial" w:hAnsi="Arial" w:cs="Arial"/>
                <w:color w:val="auto"/>
                <w:kern w:val="0"/>
                <w:szCs w:val="21"/>
              </w:rPr>
              <w:t>月</w:t>
            </w:r>
            <w:r>
              <w:rPr>
                <w:rFonts w:hint="eastAsia" w:ascii="Arial" w:hAnsi="Arial" w:cs="Arial"/>
                <w:color w:val="auto"/>
                <w:kern w:val="0"/>
                <w:szCs w:val="21"/>
                <w:lang w:val="en-US" w:eastAsia="zh-CN"/>
              </w:rPr>
              <w:t>26</w:t>
            </w:r>
            <w:r>
              <w:rPr>
                <w:rFonts w:hint="eastAsia" w:ascii="Arial" w:hAnsi="Arial" w:cs="Arial"/>
                <w:color w:val="auto"/>
                <w:kern w:val="0"/>
                <w:szCs w:val="21"/>
              </w:rPr>
              <w:t>日</w:t>
            </w:r>
          </w:p>
          <w:p>
            <w:pPr>
              <w:rPr>
                <w:color w:val="auto"/>
              </w:rPr>
            </w:pPr>
            <w:r>
              <w:rPr>
                <w:rFonts w:hint="eastAsia" w:ascii="宋体" w:hAnsi="宋体" w:eastAsia="宋体" w:cs="宋体"/>
                <w:color w:val="auto"/>
                <w:sz w:val="21"/>
                <w:szCs w:val="21"/>
                <w:lang w:eastAsia="zh-CN"/>
              </w:rPr>
              <w:t>银杏、国槐</w:t>
            </w:r>
            <w:r>
              <w:rPr>
                <w:rFonts w:hint="eastAsia"/>
                <w:color w:val="auto"/>
              </w:rPr>
              <w:tab/>
            </w:r>
            <w:r>
              <w:rPr>
                <w:rFonts w:hint="eastAsia"/>
                <w:color w:val="auto"/>
              </w:rPr>
              <w:tab/>
            </w:r>
            <w:r>
              <w:rPr>
                <w:rFonts w:hint="eastAsia"/>
                <w:color w:val="auto"/>
              </w:rPr>
              <w:t xml:space="preserve">有 </w:t>
            </w:r>
            <w:r>
              <w:rPr>
                <w:rFonts w:hint="eastAsia"/>
                <w:color w:val="auto"/>
              </w:rPr>
              <w:tab/>
            </w:r>
            <w:r>
              <w:rPr>
                <w:rFonts w:hint="eastAsia"/>
                <w:color w:val="auto"/>
              </w:rPr>
              <w:t>有</w:t>
            </w:r>
            <w:r>
              <w:rPr>
                <w:rFonts w:hint="eastAsia"/>
                <w:color w:val="auto"/>
              </w:rPr>
              <w:tab/>
            </w:r>
            <w:r>
              <w:rPr>
                <w:rFonts w:hint="eastAsia"/>
                <w:color w:val="auto"/>
              </w:rPr>
              <w:t>有</w:t>
            </w:r>
            <w:r>
              <w:rPr>
                <w:rFonts w:hint="eastAsia"/>
                <w:color w:val="auto"/>
              </w:rPr>
              <w:tab/>
            </w:r>
            <w:r>
              <w:rPr>
                <w:rFonts w:hint="eastAsia"/>
                <w:color w:val="auto"/>
              </w:rPr>
              <w:t>有</w:t>
            </w:r>
            <w:r>
              <w:rPr>
                <w:rFonts w:hint="eastAsia"/>
                <w:color w:val="auto"/>
              </w:rPr>
              <w:tab/>
            </w:r>
            <w:r>
              <w:rPr>
                <w:rFonts w:hint="eastAsia"/>
                <w:color w:val="auto"/>
              </w:rPr>
              <w:t>合格</w:t>
            </w:r>
            <w:r>
              <w:rPr>
                <w:rFonts w:hint="eastAsia"/>
                <w:color w:val="auto"/>
              </w:rPr>
              <w:tab/>
            </w:r>
            <w:r>
              <w:rPr>
                <w:rFonts w:hint="eastAsia"/>
              </w:rPr>
              <w:t xml:space="preserve"> 董学丰</w:t>
            </w:r>
            <w:r>
              <w:rPr>
                <w:rFonts w:hint="eastAsia"/>
              </w:rPr>
              <w:tab/>
            </w:r>
            <w:r>
              <w:rPr>
                <w:rFonts w:hint="eastAsia"/>
                <w:color w:val="auto"/>
              </w:rPr>
              <w:tab/>
            </w:r>
            <w:r>
              <w:rPr>
                <w:rFonts w:hint="eastAsia" w:ascii="Arial" w:hAnsi="Arial" w:cs="Arial"/>
                <w:color w:val="auto"/>
                <w:kern w:val="0"/>
                <w:szCs w:val="21"/>
                <w:lang w:val="en-US" w:eastAsia="zh-CN"/>
              </w:rPr>
              <w:t>2021</w:t>
            </w:r>
            <w:r>
              <w:rPr>
                <w:rFonts w:hint="eastAsia" w:ascii="Arial" w:hAnsi="Arial" w:cs="Arial"/>
                <w:color w:val="auto"/>
                <w:kern w:val="0"/>
                <w:szCs w:val="21"/>
              </w:rPr>
              <w:t>年</w:t>
            </w:r>
            <w:r>
              <w:rPr>
                <w:rFonts w:hint="eastAsia" w:ascii="Arial" w:hAnsi="Arial" w:cs="Arial"/>
                <w:color w:val="auto"/>
                <w:kern w:val="0"/>
                <w:szCs w:val="21"/>
                <w:lang w:val="en-US" w:eastAsia="zh-CN"/>
              </w:rPr>
              <w:t>8</w:t>
            </w:r>
            <w:r>
              <w:rPr>
                <w:rFonts w:hint="eastAsia" w:ascii="Arial" w:hAnsi="Arial" w:cs="Arial"/>
                <w:color w:val="auto"/>
                <w:kern w:val="0"/>
                <w:szCs w:val="21"/>
              </w:rPr>
              <w:t>月</w:t>
            </w:r>
            <w:r>
              <w:rPr>
                <w:rFonts w:hint="eastAsia" w:ascii="Arial" w:hAnsi="Arial" w:cs="Arial"/>
                <w:color w:val="auto"/>
                <w:kern w:val="0"/>
                <w:szCs w:val="21"/>
                <w:lang w:val="en-US" w:eastAsia="zh-CN"/>
              </w:rPr>
              <w:t>26</w:t>
            </w:r>
            <w:r>
              <w:rPr>
                <w:rFonts w:hint="eastAsia" w:ascii="Arial" w:hAnsi="Arial" w:cs="Arial"/>
                <w:color w:val="auto"/>
                <w:kern w:val="0"/>
                <w:szCs w:val="21"/>
              </w:rPr>
              <w:t>日</w:t>
            </w:r>
          </w:p>
          <w:p>
            <w:r>
              <w:rPr>
                <w:rFonts w:hint="eastAsia" w:ascii="宋体" w:hAnsi="宋体" w:eastAsia="宋体" w:cs="宋体"/>
                <w:color w:val="auto"/>
                <w:sz w:val="21"/>
                <w:szCs w:val="21"/>
                <w:lang w:eastAsia="zh-CN"/>
              </w:rPr>
              <w:t>杜仲、油松</w:t>
            </w:r>
            <w:r>
              <w:rPr>
                <w:rFonts w:hint="eastAsia"/>
                <w:color w:val="auto"/>
              </w:rPr>
              <w:tab/>
            </w:r>
            <w:r>
              <w:rPr>
                <w:color w:val="auto"/>
              </w:rPr>
              <w:t xml:space="preserve">  </w:t>
            </w:r>
            <w:r>
              <w:rPr>
                <w:rFonts w:hint="eastAsia"/>
                <w:color w:val="auto"/>
                <w:lang w:val="en-US" w:eastAsia="zh-CN"/>
              </w:rPr>
              <w:t xml:space="preserve">  </w:t>
            </w:r>
            <w:r>
              <w:rPr>
                <w:rFonts w:hint="eastAsia"/>
                <w:color w:val="auto"/>
              </w:rPr>
              <w:t>有</w:t>
            </w:r>
            <w:r>
              <w:rPr>
                <w:rFonts w:hint="eastAsia"/>
                <w:color w:val="auto"/>
              </w:rPr>
              <w:tab/>
            </w:r>
            <w:r>
              <w:rPr>
                <w:rFonts w:hint="eastAsia"/>
                <w:color w:val="auto"/>
              </w:rPr>
              <w:t>有</w:t>
            </w:r>
            <w:r>
              <w:rPr>
                <w:rFonts w:hint="eastAsia"/>
                <w:color w:val="auto"/>
              </w:rPr>
              <w:tab/>
            </w:r>
            <w:r>
              <w:rPr>
                <w:rFonts w:hint="eastAsia"/>
                <w:color w:val="auto"/>
              </w:rPr>
              <w:t>有</w:t>
            </w:r>
            <w:r>
              <w:rPr>
                <w:rFonts w:hint="eastAsia"/>
                <w:color w:val="auto"/>
              </w:rPr>
              <w:tab/>
            </w:r>
            <w:r>
              <w:rPr>
                <w:rFonts w:hint="eastAsia"/>
                <w:color w:val="auto"/>
              </w:rPr>
              <w:t>有</w:t>
            </w:r>
            <w:r>
              <w:rPr>
                <w:rFonts w:hint="eastAsia"/>
                <w:color w:val="auto"/>
              </w:rPr>
              <w:tab/>
            </w:r>
            <w:r>
              <w:rPr>
                <w:rFonts w:hint="eastAsia"/>
                <w:color w:val="auto"/>
              </w:rPr>
              <w:t>合格</w:t>
            </w:r>
            <w:r>
              <w:rPr>
                <w:rFonts w:hint="eastAsia"/>
                <w:color w:val="auto"/>
              </w:rPr>
              <w:tab/>
            </w:r>
            <w:r>
              <w:rPr>
                <w:rFonts w:hint="eastAsia"/>
              </w:rPr>
              <w:t xml:space="preserve"> 董学丰</w:t>
            </w:r>
            <w:r>
              <w:rPr>
                <w:rFonts w:hint="eastAsia"/>
              </w:rPr>
              <w:tab/>
            </w:r>
            <w:r>
              <w:rPr>
                <w:rFonts w:hint="eastAsia"/>
                <w:color w:val="auto"/>
              </w:rPr>
              <w:tab/>
            </w:r>
            <w:r>
              <w:rPr>
                <w:rFonts w:hint="eastAsia" w:ascii="Arial" w:hAnsi="Arial" w:cs="Arial"/>
                <w:color w:val="auto"/>
                <w:kern w:val="0"/>
                <w:szCs w:val="21"/>
                <w:lang w:val="en-US" w:eastAsia="zh-CN"/>
              </w:rPr>
              <w:t>2021</w:t>
            </w:r>
            <w:r>
              <w:rPr>
                <w:rFonts w:hint="eastAsia" w:ascii="Arial" w:hAnsi="Arial" w:cs="Arial"/>
                <w:color w:val="auto"/>
                <w:kern w:val="0"/>
                <w:szCs w:val="21"/>
              </w:rPr>
              <w:t>年</w:t>
            </w:r>
            <w:r>
              <w:rPr>
                <w:rFonts w:hint="eastAsia" w:ascii="Arial" w:hAnsi="Arial" w:cs="Arial"/>
                <w:color w:val="auto"/>
                <w:kern w:val="0"/>
                <w:szCs w:val="21"/>
                <w:lang w:val="en-US" w:eastAsia="zh-CN"/>
              </w:rPr>
              <w:t>8</w:t>
            </w:r>
            <w:r>
              <w:rPr>
                <w:rFonts w:hint="eastAsia" w:ascii="Arial" w:hAnsi="Arial" w:cs="Arial"/>
                <w:color w:val="auto"/>
                <w:kern w:val="0"/>
                <w:szCs w:val="21"/>
              </w:rPr>
              <w:t>月</w:t>
            </w:r>
            <w:r>
              <w:rPr>
                <w:rFonts w:hint="eastAsia" w:ascii="Arial" w:hAnsi="Arial" w:cs="Arial"/>
                <w:color w:val="auto"/>
                <w:kern w:val="0"/>
                <w:szCs w:val="21"/>
                <w:lang w:val="en-US" w:eastAsia="zh-CN"/>
              </w:rPr>
              <w:t>26</w:t>
            </w:r>
            <w:r>
              <w:rPr>
                <w:rFonts w:hint="eastAsia" w:ascii="Arial" w:hAnsi="Arial" w:cs="Arial"/>
                <w:color w:val="auto"/>
                <w:kern w:val="0"/>
                <w:szCs w:val="21"/>
              </w:rPr>
              <w:t>日</w:t>
            </w:r>
            <w:r>
              <w:rPr>
                <w:color w:val="auto"/>
              </w:rPr>
              <w:tab/>
            </w:r>
            <w:r>
              <w:tab/>
            </w:r>
            <w:r>
              <w:tab/>
            </w:r>
            <w:r>
              <w:tab/>
            </w:r>
            <w:r>
              <w:tab/>
            </w:r>
          </w:p>
          <w:p>
            <w:pPr>
              <w:pStyle w:val="2"/>
              <w:ind w:firstLine="460" w:firstLineChars="200"/>
            </w:pP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656" w:type="dxa"/>
            <w:vAlign w:val="center"/>
          </w:tcPr>
          <w:p>
            <w:pPr>
              <w:spacing w:line="360" w:lineRule="exact"/>
              <w:rPr>
                <w:rFonts w:hint="eastAsia"/>
                <w:szCs w:val="21"/>
              </w:rPr>
            </w:pPr>
            <w:r>
              <w:rPr>
                <w:rFonts w:hint="eastAsia"/>
                <w:szCs w:val="21"/>
              </w:rPr>
              <w:t>过程的控制</w:t>
            </w:r>
          </w:p>
          <w:p>
            <w:pPr>
              <w:pStyle w:val="2"/>
              <w:rPr>
                <w:rFonts w:hint="default" w:eastAsia="宋体"/>
                <w:lang w:val="en-US" w:eastAsia="zh-CN"/>
              </w:rPr>
            </w:pPr>
            <w:r>
              <w:rPr>
                <w:rFonts w:hint="eastAsia"/>
                <w:lang w:val="en-US" w:eastAsia="zh-CN"/>
              </w:rPr>
              <w:t>产品的放行</w:t>
            </w:r>
          </w:p>
          <w:p>
            <w:pPr>
              <w:rPr>
                <w:rFonts w:hint="eastAsia" w:ascii="Times New Roman" w:hAnsi="Times New Roman" w:eastAsia="宋体" w:cs="Times New Roman"/>
                <w:color w:val="000000"/>
                <w:kern w:val="2"/>
                <w:sz w:val="21"/>
                <w:szCs w:val="21"/>
                <w:lang w:val="en-US" w:eastAsia="zh-CN" w:bidi="ar-SA"/>
              </w:rPr>
            </w:pPr>
          </w:p>
        </w:tc>
        <w:tc>
          <w:tcPr>
            <w:tcW w:w="1269" w:type="dxa"/>
            <w:vAlign w:val="center"/>
          </w:tcPr>
          <w:p>
            <w:pPr>
              <w:spacing w:line="360" w:lineRule="exact"/>
              <w:rPr>
                <w:rFonts w:hint="default" w:eastAsia="宋体"/>
                <w:szCs w:val="21"/>
                <w:lang w:val="en-US" w:eastAsia="zh-CN"/>
              </w:rPr>
            </w:pPr>
            <w:r>
              <w:rPr>
                <w:rFonts w:hint="eastAsia"/>
                <w:szCs w:val="21"/>
              </w:rPr>
              <w:t>Q8.5.1</w:t>
            </w:r>
            <w:r>
              <w:rPr>
                <w:rFonts w:hint="eastAsia"/>
                <w:szCs w:val="21"/>
                <w:lang w:val="en-US" w:eastAsia="zh-CN"/>
              </w:rPr>
              <w:t>/8.6</w:t>
            </w:r>
          </w:p>
          <w:p>
            <w:pPr>
              <w:rPr>
                <w:rFonts w:hint="eastAsia" w:ascii="Times New Roman" w:hAnsi="Times New Roman" w:eastAsia="宋体" w:cs="Times New Roman"/>
                <w:color w:val="000000"/>
                <w:kern w:val="2"/>
                <w:sz w:val="21"/>
                <w:szCs w:val="21"/>
                <w:lang w:val="en-US" w:eastAsia="zh-CN" w:bidi="ar-SA"/>
              </w:rPr>
            </w:pPr>
          </w:p>
        </w:tc>
        <w:tc>
          <w:tcPr>
            <w:tcW w:w="10947" w:type="dxa"/>
            <w:vAlign w:val="top"/>
          </w:tcPr>
          <w:p>
            <w:pPr>
              <w:spacing w:line="400" w:lineRule="exact"/>
              <w:rPr>
                <w:rFonts w:hint="eastAsia"/>
                <w:b/>
                <w:bCs/>
                <w:sz w:val="36"/>
                <w:szCs w:val="36"/>
              </w:rPr>
            </w:pPr>
            <w:r>
              <w:rPr>
                <w:rFonts w:hint="eastAsia"/>
                <w:b/>
                <w:bCs/>
                <w:sz w:val="36"/>
                <w:szCs w:val="36"/>
              </w:rPr>
              <w:t>物业管理、绿化服务</w:t>
            </w:r>
          </w:p>
          <w:p>
            <w:pPr>
              <w:pStyle w:val="2"/>
            </w:pPr>
            <w:r>
              <w:rPr>
                <w:rFonts w:hint="eastAsia"/>
                <w:szCs w:val="22"/>
              </w:rPr>
              <w:t>注：企</w:t>
            </w:r>
            <w:r>
              <w:rPr>
                <w:rFonts w:hint="eastAsia"/>
              </w:rPr>
              <w:t>业经营物业服务均为老小区或厂房，无电梯、锅炉房相关业务。园林绿化中农药为甲方提供，企业不负责农药采购及管理。</w:t>
            </w:r>
          </w:p>
          <w:p>
            <w:pPr>
              <w:pStyle w:val="2"/>
            </w:pPr>
            <w:r>
              <w:rPr>
                <w:rFonts w:hint="eastAsia"/>
              </w:rPr>
              <w:t>该公司的物业服务主要是：保洁及基础设施的维修</w:t>
            </w:r>
            <w:r>
              <w:rPr>
                <w:rFonts w:hint="eastAsia"/>
                <w:lang w:eastAsia="zh-CN"/>
              </w:rPr>
              <w:t>、</w:t>
            </w:r>
            <w:r>
              <w:rPr>
                <w:rFonts w:hint="eastAsia"/>
                <w:lang w:val="en-US" w:eastAsia="zh-CN"/>
              </w:rPr>
              <w:t>门岗</w:t>
            </w:r>
            <w:r>
              <w:rPr>
                <w:rFonts w:hint="eastAsia"/>
              </w:rPr>
              <w:t>、绿化服务</w:t>
            </w:r>
          </w:p>
          <w:p>
            <w:pPr>
              <w:pStyle w:val="2"/>
              <w:rPr>
                <w:rFonts w:hint="eastAsia"/>
              </w:rPr>
            </w:pPr>
            <w:r>
              <w:rPr>
                <w:rFonts w:hint="eastAsia"/>
              </w:rPr>
              <w:t>项目名称：大唐国际发电股份有限公司北京高井热电厂</w:t>
            </w:r>
          </w:p>
          <w:p>
            <w:pPr>
              <w:pStyle w:val="2"/>
            </w:pPr>
            <w:r>
              <w:rPr>
                <w:rFonts w:hint="eastAsia"/>
              </w:rPr>
              <w:t>服务内容：</w:t>
            </w:r>
            <w:r>
              <w:rPr>
                <w:rFonts w:hint="eastAsia"/>
                <w:sz w:val="24"/>
              </w:rPr>
              <w:t xml:space="preserve">办公楼区域及周边厂区道路、硬化地面日常保洁 </w:t>
            </w:r>
          </w:p>
          <w:p>
            <w:r>
              <w:rPr>
                <w:rFonts w:hint="eastAsia"/>
              </w:rPr>
              <w:t>责任区域进行清扫保洁</w:t>
            </w:r>
          </w:p>
          <w:p>
            <w:r>
              <w:rPr>
                <w:rFonts w:hint="eastAsia"/>
              </w:rPr>
              <w:t>（1）日扫、抹、拖一次，要求地面光洁、无污渍，顶、角无蜘蛛网，每天清扫各楼层通道、楼梯台阶、</w:t>
            </w:r>
            <w:r>
              <w:rPr>
                <w:rFonts w:hint="eastAsia"/>
                <w:lang w:val="en-US" w:eastAsia="zh-CN"/>
              </w:rPr>
              <w:t>栏杆</w:t>
            </w:r>
            <w:r>
              <w:rPr>
                <w:rFonts w:hint="eastAsia"/>
              </w:rPr>
              <w:t>、消防栓柜、</w:t>
            </w:r>
            <w:r>
              <w:rPr>
                <w:rFonts w:hint="eastAsia"/>
                <w:lang w:val="en-US" w:eastAsia="zh-CN"/>
              </w:rPr>
              <w:t>开关面板</w:t>
            </w:r>
            <w:r>
              <w:t>、</w:t>
            </w:r>
            <w:r>
              <w:rPr>
                <w:rFonts w:hint="eastAsia"/>
                <w:lang w:val="en-US" w:eastAsia="zh-CN"/>
              </w:rPr>
              <w:t>楼道灯</w:t>
            </w:r>
            <w:r>
              <w:rPr>
                <w:rFonts w:hint="eastAsia"/>
              </w:rPr>
              <w:t>等，并经常巡视，随时保持干净整洁</w:t>
            </w:r>
          </w:p>
          <w:p>
            <w:pPr>
              <w:rPr>
                <w:rFonts w:hint="eastAsia"/>
              </w:rPr>
            </w:pPr>
            <w:r>
              <w:rPr>
                <w:rFonts w:hint="eastAsia"/>
              </w:rPr>
              <w:t>（2）</w:t>
            </w:r>
            <w:r>
              <w:t>经常巡视卫生清洁情况，保持地面无积水、污垢、痰渍、头发等，</w:t>
            </w:r>
          </w:p>
          <w:p>
            <w:pPr>
              <w:pStyle w:val="2"/>
            </w:pPr>
          </w:p>
          <w:p>
            <w:pPr>
              <w:pStyle w:val="2"/>
              <w:rPr>
                <w:rFonts w:hint="eastAsia"/>
                <w:b/>
                <w:bCs w:val="0"/>
              </w:rPr>
            </w:pPr>
            <w:r>
              <w:rPr>
                <w:rFonts w:hint="eastAsia"/>
                <w:b/>
                <w:bCs w:val="0"/>
              </w:rPr>
              <w:t>执行标准：</w:t>
            </w:r>
          </w:p>
          <w:p>
            <w:pPr>
              <w:pStyle w:val="2"/>
              <w:rPr>
                <w:rFonts w:hint="eastAsia"/>
                <w:bCs w:val="0"/>
              </w:rPr>
            </w:pPr>
            <w:r>
              <w:rPr>
                <w:rFonts w:hint="eastAsia"/>
                <w:bCs w:val="0"/>
              </w:rPr>
              <w:t>清洁服务.质量度量系统的基本要求和推荐方法 EN 13549-2001</w:t>
            </w:r>
          </w:p>
          <w:p>
            <w:pPr>
              <w:pStyle w:val="2"/>
              <w:rPr>
                <w:rFonts w:hint="eastAsia"/>
                <w:bCs w:val="0"/>
              </w:rPr>
            </w:pPr>
            <w:r>
              <w:rPr>
                <w:rFonts w:hint="eastAsia"/>
                <w:bCs w:val="0"/>
              </w:rPr>
              <w:t>清洁行业经营服务规范SB/T 10595-2011</w:t>
            </w:r>
          </w:p>
          <w:p>
            <w:pPr>
              <w:pStyle w:val="2"/>
              <w:rPr>
                <w:rFonts w:hint="eastAsia"/>
                <w:bCs w:val="0"/>
              </w:rPr>
            </w:pPr>
            <w:r>
              <w:rPr>
                <w:rFonts w:hint="eastAsia"/>
                <w:bCs w:val="0"/>
              </w:rPr>
              <w:t>物业管理条例</w:t>
            </w:r>
            <w:r>
              <w:rPr>
                <w:rFonts w:hint="eastAsia"/>
                <w:bCs w:val="0"/>
              </w:rPr>
              <w:tab/>
            </w:r>
            <w:r>
              <w:rPr>
                <w:rFonts w:hint="eastAsia"/>
                <w:bCs w:val="0"/>
              </w:rPr>
              <w:t>2007.10.1</w:t>
            </w:r>
            <w:r>
              <w:rPr>
                <w:rFonts w:hint="eastAsia"/>
                <w:bCs w:val="0"/>
              </w:rPr>
              <w:tab/>
            </w:r>
            <w:r>
              <w:rPr>
                <w:rFonts w:hint="eastAsia"/>
                <w:bCs w:val="0"/>
              </w:rPr>
              <w:t>中华人民共和国国务院</w:t>
            </w:r>
          </w:p>
          <w:p>
            <w:pPr>
              <w:pStyle w:val="2"/>
              <w:rPr>
                <w:rFonts w:hint="eastAsia"/>
                <w:bCs w:val="0"/>
              </w:rPr>
            </w:pPr>
            <w:r>
              <w:rPr>
                <w:rFonts w:hint="eastAsia"/>
                <w:bCs w:val="0"/>
              </w:rPr>
              <w:t>清洁服务.质量度量系统的基本要求和推荐方法 EN 13549-2001</w:t>
            </w:r>
          </w:p>
          <w:p>
            <w:pPr>
              <w:pStyle w:val="2"/>
              <w:rPr>
                <w:rFonts w:hint="eastAsia"/>
                <w:bCs w:val="0"/>
              </w:rPr>
            </w:pPr>
            <w:r>
              <w:rPr>
                <w:rFonts w:hint="eastAsia"/>
                <w:bCs w:val="0"/>
              </w:rPr>
              <w:t>清洁行业经营服务规范SB/T 10595-2011</w:t>
            </w:r>
          </w:p>
          <w:p>
            <w:pPr>
              <w:pStyle w:val="2"/>
              <w:rPr>
                <w:rFonts w:hint="eastAsia"/>
                <w:bCs w:val="0"/>
              </w:rPr>
            </w:pPr>
            <w:r>
              <w:rPr>
                <w:rFonts w:hint="eastAsia"/>
                <w:bCs w:val="0"/>
              </w:rPr>
              <w:t>建筑及居住区数字化技术应用 第3部分：物业管理</w:t>
            </w:r>
            <w:r>
              <w:rPr>
                <w:rFonts w:hint="eastAsia"/>
                <w:bCs w:val="0"/>
              </w:rPr>
              <w:tab/>
            </w:r>
            <w:r>
              <w:rPr>
                <w:rFonts w:hint="eastAsia"/>
                <w:bCs w:val="0"/>
              </w:rPr>
              <w:t>GB/T 20299.3-2006</w:t>
            </w:r>
          </w:p>
          <w:p>
            <w:pPr>
              <w:pStyle w:val="2"/>
              <w:rPr>
                <w:rFonts w:hint="eastAsia"/>
                <w:bCs w:val="0"/>
              </w:rPr>
            </w:pPr>
            <w:r>
              <w:rPr>
                <w:rFonts w:hint="eastAsia"/>
                <w:bCs w:val="0"/>
              </w:rPr>
              <w:t>社区服务指南 第9部分：物业服务</w:t>
            </w:r>
            <w:r>
              <w:rPr>
                <w:rFonts w:hint="eastAsia"/>
                <w:bCs w:val="0"/>
              </w:rPr>
              <w:tab/>
            </w:r>
            <w:r>
              <w:rPr>
                <w:rFonts w:hint="eastAsia"/>
                <w:bCs w:val="0"/>
              </w:rPr>
              <w:t>GB/T 20647.9-2006</w:t>
            </w:r>
          </w:p>
          <w:p>
            <w:pPr>
              <w:pStyle w:val="2"/>
              <w:rPr>
                <w:rFonts w:hint="eastAsia"/>
                <w:bCs w:val="0"/>
              </w:rPr>
            </w:pPr>
            <w:r>
              <w:rPr>
                <w:rFonts w:hint="eastAsia"/>
                <w:bCs w:val="0"/>
              </w:rPr>
              <w:t>园林绿化养护管理标准及评比办法</w:t>
            </w:r>
            <w:r>
              <w:rPr>
                <w:rFonts w:hint="eastAsia"/>
                <w:bCs w:val="0"/>
              </w:rPr>
              <w:tab/>
            </w:r>
            <w:r>
              <w:rPr>
                <w:rFonts w:hint="eastAsia"/>
                <w:bCs w:val="0"/>
              </w:rPr>
              <w:tab/>
            </w:r>
            <w:r>
              <w:rPr>
                <w:rFonts w:hint="eastAsia"/>
                <w:bCs w:val="0"/>
              </w:rPr>
              <w:t>2016.9城市绿地设计规范</w:t>
            </w:r>
            <w:r>
              <w:rPr>
                <w:rFonts w:hint="eastAsia"/>
                <w:bCs w:val="0"/>
              </w:rPr>
              <w:tab/>
            </w:r>
            <w:r>
              <w:rPr>
                <w:rFonts w:hint="eastAsia"/>
                <w:bCs w:val="0"/>
              </w:rPr>
              <w:t>GB 50420-2007</w:t>
            </w:r>
            <w:r>
              <w:rPr>
                <w:rFonts w:hint="eastAsia"/>
                <w:bCs w:val="0"/>
              </w:rPr>
              <w:tab/>
            </w:r>
            <w:r>
              <w:rPr>
                <w:rFonts w:hint="eastAsia"/>
                <w:bCs w:val="0"/>
              </w:rPr>
              <w:t>城市园林苗圃育苗技术规程</w:t>
            </w:r>
            <w:r>
              <w:rPr>
                <w:rFonts w:hint="eastAsia"/>
                <w:bCs w:val="0"/>
              </w:rPr>
              <w:tab/>
            </w:r>
            <w:r>
              <w:rPr>
                <w:rFonts w:hint="eastAsia"/>
                <w:bCs w:val="0"/>
              </w:rPr>
              <w:t>CJT23-1999</w:t>
            </w:r>
            <w:r>
              <w:rPr>
                <w:rFonts w:hint="eastAsia"/>
                <w:bCs w:val="0"/>
              </w:rPr>
              <w:tab/>
            </w:r>
          </w:p>
          <w:p>
            <w:pPr>
              <w:pStyle w:val="2"/>
              <w:rPr>
                <w:rFonts w:hint="eastAsia"/>
                <w:bCs w:val="0"/>
              </w:rPr>
            </w:pPr>
            <w:r>
              <w:rPr>
                <w:rFonts w:hint="eastAsia"/>
                <w:bCs w:val="0"/>
              </w:rPr>
              <w:t>城市绿化工程施工及验收规范</w:t>
            </w:r>
            <w:r>
              <w:rPr>
                <w:rFonts w:hint="eastAsia"/>
                <w:bCs w:val="0"/>
              </w:rPr>
              <w:tab/>
            </w:r>
            <w:r>
              <w:rPr>
                <w:rFonts w:hint="eastAsia"/>
                <w:bCs w:val="0"/>
              </w:rPr>
              <w:t>建标【1999】46号</w:t>
            </w:r>
            <w:r>
              <w:rPr>
                <w:rFonts w:hint="eastAsia"/>
                <w:bCs w:val="0"/>
              </w:rPr>
              <w:tab/>
            </w:r>
            <w:r>
              <w:rPr>
                <w:rFonts w:hint="eastAsia"/>
                <w:bCs w:val="0"/>
              </w:rPr>
              <w:t>1999.2.24</w:t>
            </w:r>
          </w:p>
          <w:p>
            <w:pPr>
              <w:pStyle w:val="2"/>
              <w:rPr>
                <w:rFonts w:hint="eastAsia"/>
                <w:bCs w:val="0"/>
              </w:rPr>
            </w:pPr>
            <w:r>
              <w:rPr>
                <w:rFonts w:hint="eastAsia"/>
                <w:bCs w:val="0"/>
              </w:rPr>
              <w:t>关于加强城市绿地和绿化种植保护的规定</w:t>
            </w:r>
            <w:r>
              <w:rPr>
                <w:rFonts w:hint="eastAsia"/>
                <w:bCs w:val="0"/>
              </w:rPr>
              <w:tab/>
            </w:r>
            <w:r>
              <w:rPr>
                <w:rFonts w:hint="eastAsia"/>
                <w:bCs w:val="0"/>
              </w:rPr>
              <w:t>建城【1994】716号</w:t>
            </w:r>
            <w:r>
              <w:rPr>
                <w:rFonts w:hint="eastAsia"/>
                <w:bCs w:val="0"/>
              </w:rPr>
              <w:tab/>
            </w:r>
            <w:r>
              <w:rPr>
                <w:rFonts w:hint="eastAsia"/>
                <w:bCs w:val="0"/>
              </w:rPr>
              <w:t>2003.8.9</w:t>
            </w:r>
          </w:p>
          <w:p>
            <w:pPr>
              <w:pStyle w:val="2"/>
              <w:rPr>
                <w:rFonts w:hint="eastAsia"/>
                <w:bCs w:val="0"/>
              </w:rPr>
            </w:pPr>
            <w:r>
              <w:rPr>
                <w:rFonts w:hint="eastAsia"/>
                <w:bCs w:val="0"/>
              </w:rPr>
              <w:t>国务院关于加强城市绿化建设的通知</w:t>
            </w:r>
            <w:r>
              <w:rPr>
                <w:rFonts w:hint="eastAsia"/>
                <w:bCs w:val="0"/>
              </w:rPr>
              <w:tab/>
            </w:r>
            <w:r>
              <w:rPr>
                <w:rFonts w:hint="eastAsia"/>
                <w:bCs w:val="0"/>
              </w:rPr>
              <w:t>国发【2001】20号</w:t>
            </w:r>
            <w:r>
              <w:rPr>
                <w:rFonts w:hint="eastAsia"/>
                <w:bCs w:val="0"/>
              </w:rPr>
              <w:tab/>
            </w:r>
            <w:r>
              <w:rPr>
                <w:rFonts w:hint="eastAsia"/>
                <w:bCs w:val="0"/>
              </w:rPr>
              <w:t>2001.5.21等等</w:t>
            </w:r>
          </w:p>
          <w:p>
            <w:pPr>
              <w:pStyle w:val="2"/>
              <w:rPr>
                <w:rFonts w:hint="eastAsia"/>
                <w:b/>
                <w:bCs w:val="0"/>
              </w:rPr>
            </w:pPr>
          </w:p>
          <w:p>
            <w:pPr>
              <w:pStyle w:val="2"/>
              <w:rPr>
                <w:rFonts w:hint="eastAsia"/>
                <w:bCs w:val="0"/>
              </w:rPr>
            </w:pPr>
            <w:r>
              <w:rPr>
                <w:rFonts w:hint="eastAsia"/>
                <w:b/>
                <w:bCs w:val="0"/>
              </w:rPr>
              <w:t>使用设备：</w:t>
            </w:r>
            <w:r>
              <w:rPr>
                <w:rFonts w:hint="eastAsia"/>
                <w:bCs w:val="0"/>
              </w:rPr>
              <w:t>铁锹、铁镐、手据、园艺剪、割草机、粗枝剪、打草机、无绳电话、扫帚、拖把、抹布、洗地机、扫地机等，设备满足要求。</w:t>
            </w:r>
          </w:p>
          <w:p>
            <w:pPr>
              <w:pStyle w:val="2"/>
              <w:rPr>
                <w:rFonts w:hint="eastAsia"/>
                <w:b/>
                <w:bCs w:val="0"/>
              </w:rPr>
            </w:pPr>
          </w:p>
          <w:p>
            <w:pPr>
              <w:pStyle w:val="2"/>
              <w:rPr>
                <w:rFonts w:hint="eastAsia" w:ascii="宋体"/>
                <w:color w:val="000000"/>
                <w:sz w:val="20"/>
                <w:szCs w:val="20"/>
              </w:rPr>
            </w:pPr>
            <w:r>
              <w:rPr>
                <w:rFonts w:hint="eastAsia"/>
                <w:b/>
                <w:bCs w:val="0"/>
              </w:rPr>
              <w:t>监视测量设备：</w:t>
            </w:r>
            <w:r>
              <w:rPr>
                <w:rFonts w:hint="eastAsia" w:ascii="宋体"/>
                <w:color w:val="000000"/>
                <w:sz w:val="20"/>
                <w:szCs w:val="20"/>
              </w:rPr>
              <w:t>编制有监测和测量检查记录，能不定期对服务进行检查。</w:t>
            </w:r>
          </w:p>
          <w:p>
            <w:pPr>
              <w:pStyle w:val="2"/>
              <w:rPr>
                <w:rFonts w:hint="eastAsia" w:ascii="宋体"/>
                <w:color w:val="000000"/>
                <w:sz w:val="20"/>
                <w:szCs w:val="20"/>
              </w:rPr>
            </w:pPr>
          </w:p>
          <w:p>
            <w:pPr>
              <w:pStyle w:val="2"/>
              <w:rPr>
                <w:rFonts w:hint="eastAsia"/>
              </w:rPr>
            </w:pPr>
            <w:r>
              <w:rPr>
                <w:rFonts w:hint="eastAsia"/>
              </w:rPr>
              <w:t>接收准则：合同要求、国家法律法规要求</w:t>
            </w:r>
          </w:p>
          <w:p>
            <w:pPr>
              <w:pStyle w:val="2"/>
              <w:rPr>
                <w:rFonts w:hint="eastAsia"/>
                <w:b/>
                <w:bCs w:val="0"/>
              </w:rPr>
            </w:pPr>
          </w:p>
          <w:p>
            <w:pPr>
              <w:pStyle w:val="2"/>
              <w:rPr>
                <w:rFonts w:hint="eastAsia"/>
                <w:bCs w:val="0"/>
              </w:rPr>
            </w:pPr>
            <w:r>
              <w:rPr>
                <w:rFonts w:hint="eastAsia"/>
                <w:b/>
                <w:bCs w:val="0"/>
              </w:rPr>
              <w:t>人员：</w:t>
            </w:r>
            <w:r>
              <w:rPr>
                <w:rFonts w:hint="eastAsia"/>
                <w:bCs w:val="0"/>
              </w:rPr>
              <w:t>人员均经过培训上岗，有资格证书，人员能力符合要求。</w:t>
            </w:r>
          </w:p>
          <w:p>
            <w:pPr>
              <w:pStyle w:val="2"/>
              <w:rPr>
                <w:rFonts w:hint="eastAsia"/>
                <w:b/>
                <w:bCs w:val="0"/>
              </w:rPr>
            </w:pPr>
          </w:p>
          <w:p>
            <w:pPr>
              <w:pStyle w:val="2"/>
              <w:rPr>
                <w:rFonts w:hint="eastAsia"/>
                <w:b/>
                <w:bCs w:val="0"/>
              </w:rPr>
            </w:pPr>
            <w:r>
              <w:rPr>
                <w:rFonts w:hint="eastAsia"/>
                <w:b/>
                <w:bCs w:val="0"/>
              </w:rPr>
              <w:t>抽查物业管理记录：</w:t>
            </w:r>
          </w:p>
          <w:p>
            <w:pPr>
              <w:pStyle w:val="2"/>
              <w:rPr>
                <w:rFonts w:hint="eastAsia"/>
                <w:b/>
                <w:bCs w:val="0"/>
              </w:rPr>
            </w:pPr>
            <w:r>
              <w:rPr>
                <w:rFonts w:hint="eastAsia"/>
                <w:b/>
                <w:bCs w:val="0"/>
              </w:rPr>
              <w:t>北京市高井热电厂</w:t>
            </w:r>
          </w:p>
          <w:p>
            <w:pPr>
              <w:rPr>
                <w:rFonts w:hint="eastAsia"/>
                <w:lang w:val="en-GB"/>
              </w:rPr>
            </w:pPr>
            <w:r>
              <w:rPr>
                <w:rFonts w:hint="eastAsia"/>
                <w:lang w:val="en-GB"/>
              </w:rPr>
              <w:t>202</w:t>
            </w:r>
            <w:r>
              <w:rPr>
                <w:rFonts w:hint="eastAsia"/>
                <w:lang w:val="en-US" w:eastAsia="zh-CN"/>
              </w:rPr>
              <w:t>1</w:t>
            </w:r>
            <w:r>
              <w:rPr>
                <w:rFonts w:hint="eastAsia"/>
                <w:lang w:val="en-GB"/>
              </w:rPr>
              <w:t>年</w:t>
            </w:r>
            <w:r>
              <w:rPr>
                <w:rFonts w:hint="eastAsia"/>
                <w:lang w:val="en-US" w:eastAsia="zh-CN"/>
              </w:rPr>
              <w:t>11</w:t>
            </w:r>
            <w:r>
              <w:rPr>
                <w:rFonts w:hint="eastAsia"/>
                <w:lang w:val="en-GB"/>
              </w:rPr>
              <w:t>月保洁人员月度值排表</w:t>
            </w:r>
          </w:p>
          <w:p>
            <w:pPr>
              <w:pStyle w:val="2"/>
              <w:rPr>
                <w:rFonts w:hint="eastAsia"/>
                <w:lang w:val="en-GB"/>
              </w:rPr>
            </w:pPr>
            <w:r>
              <w:rPr>
                <w:rFonts w:hint="eastAsia"/>
                <w:lang w:val="en-GB"/>
              </w:rPr>
              <w:t>领班姓名：郭书兰</w:t>
            </w:r>
          </w:p>
          <w:p>
            <w:pPr>
              <w:pStyle w:val="2"/>
              <w:rPr>
                <w:rFonts w:hint="eastAsia"/>
                <w:lang w:val="en-GB"/>
              </w:rPr>
            </w:pPr>
            <w:r>
              <w:rPr>
                <w:rFonts w:hint="eastAsia"/>
                <w:lang w:val="en-GB"/>
              </w:rPr>
              <w:t>员工姓名：</w:t>
            </w:r>
            <w:r>
              <w:rPr>
                <w:rFonts w:hint="eastAsia"/>
              </w:rPr>
              <w:t>宋迪、李增霞、王侠、孙秀美等</w:t>
            </w:r>
          </w:p>
          <w:p>
            <w:pPr>
              <w:pStyle w:val="2"/>
              <w:rPr>
                <w:rFonts w:hint="eastAsia"/>
                <w:lang w:val="en-GB"/>
              </w:rPr>
            </w:pPr>
          </w:p>
          <w:p>
            <w:pPr>
              <w:pStyle w:val="2"/>
              <w:rPr>
                <w:rFonts w:hint="eastAsia"/>
                <w:lang w:val="en-GB"/>
              </w:rPr>
            </w:pPr>
            <w:r>
              <w:rPr>
                <w:rFonts w:hint="eastAsia"/>
                <w:lang w:val="en-GB"/>
              </w:rPr>
              <w:t>清洁工作流程表：</w:t>
            </w:r>
          </w:p>
          <w:p>
            <w:pPr>
              <w:pStyle w:val="2"/>
              <w:rPr>
                <w:rFonts w:hint="eastAsia"/>
                <w:lang w:val="en-GB"/>
              </w:rPr>
            </w:pPr>
            <w:r>
              <w:rPr>
                <w:rFonts w:hint="eastAsia"/>
                <w:lang w:val="en-GB"/>
              </w:rPr>
              <w:t>分部：办公楼区域及周边厂区道路、硬化地面日常保洁</w:t>
            </w:r>
          </w:p>
          <w:p>
            <w:pPr>
              <w:spacing w:before="156" w:beforeLines="50"/>
              <w:rPr>
                <w:rFonts w:hint="eastAsia"/>
                <w:sz w:val="22"/>
                <w:szCs w:val="22"/>
              </w:rPr>
            </w:pPr>
            <w:r>
              <w:rPr>
                <w:rFonts w:hint="eastAsia"/>
                <w:sz w:val="22"/>
                <w:szCs w:val="22"/>
              </w:rPr>
              <w:t>工作岗位：楼层公区</w:t>
            </w:r>
            <w:r>
              <w:rPr>
                <w:rFonts w:hint="eastAsia"/>
                <w:sz w:val="22"/>
                <w:szCs w:val="22"/>
              </w:rPr>
              <w:tab/>
            </w:r>
            <w:r>
              <w:rPr>
                <w:rFonts w:hint="eastAsia"/>
                <w:sz w:val="22"/>
                <w:szCs w:val="22"/>
              </w:rPr>
              <w:t>作息时间：8:00-12:00 ；13：-17:00</w:t>
            </w:r>
          </w:p>
          <w:p>
            <w:pPr>
              <w:spacing w:before="156" w:beforeLines="50"/>
              <w:rPr>
                <w:rFonts w:hint="eastAsia"/>
                <w:sz w:val="22"/>
                <w:szCs w:val="22"/>
              </w:rPr>
            </w:pPr>
            <w:r>
              <w:rPr>
                <w:rFonts w:hint="eastAsia"/>
                <w:sz w:val="22"/>
                <w:szCs w:val="22"/>
              </w:rPr>
              <w:t xml:space="preserve">清洁总面积：28000㎡  包括外围：25700  ㎡   楼道： 2000  ㎡  </w:t>
            </w:r>
          </w:p>
          <w:p>
            <w:pPr>
              <w:spacing w:before="156" w:beforeLines="50"/>
              <w:rPr>
                <w:rFonts w:hint="eastAsia"/>
                <w:sz w:val="22"/>
                <w:szCs w:val="22"/>
              </w:rPr>
            </w:pPr>
            <w:r>
              <w:rPr>
                <w:rFonts w:hint="eastAsia"/>
                <w:sz w:val="22"/>
                <w:szCs w:val="22"/>
              </w:rPr>
              <w:t>办公室： 300㎡</w:t>
            </w:r>
          </w:p>
          <w:p>
            <w:pPr>
              <w:spacing w:before="156" w:beforeLines="50"/>
              <w:rPr>
                <w:rFonts w:hint="eastAsia"/>
                <w:sz w:val="22"/>
                <w:szCs w:val="22"/>
              </w:rPr>
            </w:pPr>
            <w:r>
              <w:rPr>
                <w:rFonts w:hint="eastAsia"/>
                <w:sz w:val="22"/>
                <w:szCs w:val="22"/>
              </w:rPr>
              <w:t>工作时间</w:t>
            </w:r>
            <w:r>
              <w:rPr>
                <w:rFonts w:hint="eastAsia"/>
                <w:sz w:val="22"/>
                <w:szCs w:val="22"/>
              </w:rPr>
              <w:tab/>
            </w:r>
            <w:r>
              <w:rPr>
                <w:rFonts w:hint="eastAsia"/>
                <w:sz w:val="22"/>
                <w:szCs w:val="22"/>
              </w:rPr>
              <w:t>清洁地点和项目</w:t>
            </w:r>
            <w:r>
              <w:rPr>
                <w:rFonts w:hint="eastAsia"/>
                <w:sz w:val="22"/>
                <w:szCs w:val="22"/>
              </w:rPr>
              <w:tab/>
            </w:r>
            <w:r>
              <w:rPr>
                <w:rFonts w:hint="eastAsia"/>
                <w:sz w:val="22"/>
                <w:szCs w:val="22"/>
              </w:rPr>
              <w:t xml:space="preserve">  清洁用品</w:t>
            </w:r>
          </w:p>
          <w:p>
            <w:pPr>
              <w:spacing w:before="156" w:beforeLines="50"/>
              <w:rPr>
                <w:rFonts w:hint="eastAsia"/>
                <w:sz w:val="22"/>
                <w:szCs w:val="22"/>
              </w:rPr>
            </w:pPr>
            <w:r>
              <w:rPr>
                <w:rFonts w:hint="eastAsia"/>
                <w:sz w:val="22"/>
                <w:szCs w:val="22"/>
              </w:rPr>
              <w:t>7:50-8:00</w:t>
            </w:r>
            <w:r>
              <w:rPr>
                <w:rFonts w:hint="eastAsia"/>
                <w:sz w:val="22"/>
                <w:szCs w:val="22"/>
              </w:rPr>
              <w:tab/>
            </w:r>
            <w:r>
              <w:rPr>
                <w:rFonts w:hint="eastAsia"/>
                <w:sz w:val="22"/>
                <w:szCs w:val="22"/>
              </w:rPr>
              <w:t>开晨会，清洁工具准备</w:t>
            </w:r>
            <w:r>
              <w:rPr>
                <w:rFonts w:hint="eastAsia"/>
                <w:sz w:val="22"/>
                <w:szCs w:val="22"/>
              </w:rPr>
              <w:tab/>
            </w:r>
            <w:r>
              <w:rPr>
                <w:rFonts w:hint="eastAsia"/>
                <w:sz w:val="22"/>
                <w:szCs w:val="22"/>
              </w:rPr>
              <w:t>小毛巾、清洁剂</w:t>
            </w:r>
          </w:p>
          <w:p>
            <w:pPr>
              <w:spacing w:before="156" w:beforeLines="50"/>
              <w:rPr>
                <w:rFonts w:hint="eastAsia"/>
                <w:sz w:val="22"/>
                <w:szCs w:val="22"/>
              </w:rPr>
            </w:pPr>
            <w:r>
              <w:rPr>
                <w:rFonts w:hint="eastAsia"/>
                <w:sz w:val="22"/>
                <w:szCs w:val="22"/>
              </w:rPr>
              <w:t>8:00-9:30</w:t>
            </w:r>
            <w:r>
              <w:rPr>
                <w:rFonts w:hint="eastAsia"/>
                <w:sz w:val="22"/>
                <w:szCs w:val="22"/>
              </w:rPr>
              <w:tab/>
            </w:r>
            <w:r>
              <w:rPr>
                <w:rFonts w:hint="eastAsia"/>
                <w:sz w:val="22"/>
                <w:szCs w:val="22"/>
              </w:rPr>
              <w:t>各楼层、门厅、地面推尘，设施设备擦拭</w:t>
            </w:r>
            <w:r>
              <w:rPr>
                <w:rFonts w:hint="eastAsia"/>
                <w:sz w:val="22"/>
                <w:szCs w:val="22"/>
              </w:rPr>
              <w:tab/>
            </w:r>
            <w:r>
              <w:rPr>
                <w:rFonts w:hint="eastAsia"/>
                <w:sz w:val="22"/>
                <w:szCs w:val="22"/>
              </w:rPr>
              <w:t>墩布、地推、地推油</w:t>
            </w:r>
          </w:p>
          <w:p>
            <w:pPr>
              <w:spacing w:before="156" w:beforeLines="50"/>
              <w:rPr>
                <w:rFonts w:hint="eastAsia"/>
                <w:sz w:val="22"/>
                <w:szCs w:val="22"/>
              </w:rPr>
            </w:pPr>
            <w:r>
              <w:rPr>
                <w:rFonts w:hint="eastAsia"/>
                <w:sz w:val="22"/>
                <w:szCs w:val="22"/>
              </w:rPr>
              <w:t>9:30-11:00</w:t>
            </w:r>
            <w:r>
              <w:rPr>
                <w:rFonts w:hint="eastAsia"/>
                <w:sz w:val="22"/>
                <w:szCs w:val="22"/>
              </w:rPr>
              <w:tab/>
            </w:r>
            <w:r>
              <w:rPr>
                <w:rFonts w:hint="eastAsia"/>
                <w:sz w:val="22"/>
                <w:szCs w:val="22"/>
              </w:rPr>
              <w:t>卫生间保洁、收垃圾，垃圾桶擦拭</w:t>
            </w:r>
            <w:r>
              <w:rPr>
                <w:rFonts w:hint="eastAsia"/>
                <w:sz w:val="22"/>
                <w:szCs w:val="22"/>
              </w:rPr>
              <w:tab/>
            </w:r>
            <w:r>
              <w:rPr>
                <w:rFonts w:hint="eastAsia"/>
                <w:sz w:val="22"/>
                <w:szCs w:val="22"/>
              </w:rPr>
              <w:t>小毛巾、黑垃圾袋、洁厕灵</w:t>
            </w:r>
          </w:p>
          <w:p>
            <w:pPr>
              <w:spacing w:before="156" w:beforeLines="50"/>
              <w:rPr>
                <w:rFonts w:hint="eastAsia"/>
                <w:sz w:val="22"/>
                <w:szCs w:val="22"/>
              </w:rPr>
            </w:pPr>
            <w:r>
              <w:rPr>
                <w:rFonts w:hint="eastAsia"/>
                <w:sz w:val="22"/>
                <w:szCs w:val="22"/>
              </w:rPr>
              <w:t>11:00-12:00</w:t>
            </w:r>
            <w:r>
              <w:rPr>
                <w:rFonts w:hint="eastAsia"/>
                <w:sz w:val="22"/>
                <w:szCs w:val="22"/>
              </w:rPr>
              <w:tab/>
            </w:r>
            <w:r>
              <w:rPr>
                <w:rFonts w:hint="eastAsia"/>
                <w:sz w:val="22"/>
                <w:szCs w:val="22"/>
              </w:rPr>
              <w:t>楼内公区设施设备细节擦拭</w:t>
            </w:r>
            <w:r>
              <w:rPr>
                <w:rFonts w:hint="eastAsia"/>
                <w:sz w:val="22"/>
                <w:szCs w:val="22"/>
              </w:rPr>
              <w:tab/>
            </w:r>
            <w:r>
              <w:rPr>
                <w:rFonts w:hint="eastAsia"/>
                <w:sz w:val="22"/>
                <w:szCs w:val="22"/>
              </w:rPr>
              <w:t>小毛巾</w:t>
            </w:r>
          </w:p>
          <w:p>
            <w:pPr>
              <w:spacing w:before="156" w:beforeLines="50"/>
              <w:rPr>
                <w:rFonts w:hint="eastAsia"/>
                <w:sz w:val="22"/>
                <w:szCs w:val="22"/>
              </w:rPr>
            </w:pPr>
            <w:r>
              <w:rPr>
                <w:rFonts w:hint="eastAsia"/>
                <w:sz w:val="22"/>
                <w:szCs w:val="22"/>
              </w:rPr>
              <w:t>12:00-13:00</w:t>
            </w:r>
            <w:r>
              <w:rPr>
                <w:rFonts w:hint="eastAsia"/>
                <w:sz w:val="22"/>
                <w:szCs w:val="22"/>
              </w:rPr>
              <w:tab/>
            </w:r>
            <w:r>
              <w:rPr>
                <w:rFonts w:hint="eastAsia"/>
                <w:sz w:val="22"/>
                <w:szCs w:val="22"/>
              </w:rPr>
              <w:t>休息吃饭时间</w:t>
            </w:r>
            <w:r>
              <w:rPr>
                <w:rFonts w:hint="eastAsia"/>
                <w:sz w:val="22"/>
                <w:szCs w:val="22"/>
              </w:rPr>
              <w:tab/>
            </w:r>
          </w:p>
          <w:p>
            <w:pPr>
              <w:spacing w:before="156" w:beforeLines="50"/>
              <w:rPr>
                <w:rFonts w:hint="eastAsia"/>
                <w:sz w:val="22"/>
                <w:szCs w:val="22"/>
              </w:rPr>
            </w:pPr>
            <w:r>
              <w:rPr>
                <w:rFonts w:hint="eastAsia"/>
                <w:sz w:val="22"/>
                <w:szCs w:val="22"/>
              </w:rPr>
              <w:t>13:00-14:30</w:t>
            </w:r>
            <w:r>
              <w:rPr>
                <w:rFonts w:hint="eastAsia"/>
                <w:sz w:val="22"/>
                <w:szCs w:val="22"/>
              </w:rPr>
              <w:tab/>
            </w:r>
            <w:r>
              <w:rPr>
                <w:rFonts w:hint="eastAsia"/>
                <w:sz w:val="22"/>
                <w:szCs w:val="22"/>
              </w:rPr>
              <w:t>拖抹消防后步梯</w:t>
            </w:r>
            <w:r>
              <w:rPr>
                <w:rFonts w:hint="eastAsia"/>
                <w:sz w:val="22"/>
                <w:szCs w:val="22"/>
              </w:rPr>
              <w:tab/>
            </w:r>
            <w:r>
              <w:rPr>
                <w:rFonts w:hint="eastAsia"/>
                <w:sz w:val="22"/>
                <w:szCs w:val="22"/>
              </w:rPr>
              <w:t>墩布</w:t>
            </w:r>
          </w:p>
          <w:p>
            <w:pPr>
              <w:spacing w:before="156" w:beforeLines="50"/>
              <w:rPr>
                <w:rFonts w:hint="eastAsia"/>
                <w:sz w:val="22"/>
                <w:szCs w:val="22"/>
              </w:rPr>
            </w:pPr>
            <w:r>
              <w:rPr>
                <w:rFonts w:hint="eastAsia"/>
                <w:sz w:val="22"/>
                <w:szCs w:val="22"/>
              </w:rPr>
              <w:t>14:30-15:00</w:t>
            </w:r>
            <w:r>
              <w:rPr>
                <w:rFonts w:hint="eastAsia"/>
                <w:sz w:val="22"/>
                <w:szCs w:val="22"/>
              </w:rPr>
              <w:tab/>
            </w:r>
            <w:r>
              <w:rPr>
                <w:rFonts w:hint="eastAsia"/>
                <w:sz w:val="22"/>
                <w:szCs w:val="22"/>
              </w:rPr>
              <w:t>巡视各楼层、卫生间明显垃圾杂物灰尘</w:t>
            </w:r>
            <w:r>
              <w:rPr>
                <w:rFonts w:hint="eastAsia"/>
                <w:sz w:val="22"/>
                <w:szCs w:val="22"/>
              </w:rPr>
              <w:tab/>
            </w:r>
          </w:p>
          <w:p>
            <w:pPr>
              <w:spacing w:before="156" w:beforeLines="50"/>
              <w:rPr>
                <w:rFonts w:hint="eastAsia"/>
                <w:sz w:val="22"/>
                <w:szCs w:val="22"/>
              </w:rPr>
            </w:pPr>
            <w:r>
              <w:rPr>
                <w:rFonts w:hint="eastAsia"/>
                <w:sz w:val="22"/>
                <w:szCs w:val="22"/>
              </w:rPr>
              <w:t>15:00-16:40</w:t>
            </w:r>
            <w:r>
              <w:rPr>
                <w:rFonts w:hint="eastAsia"/>
                <w:sz w:val="22"/>
                <w:szCs w:val="22"/>
              </w:rPr>
              <w:tab/>
            </w:r>
            <w:r>
              <w:rPr>
                <w:rFonts w:hint="eastAsia"/>
                <w:sz w:val="22"/>
                <w:szCs w:val="22"/>
              </w:rPr>
              <w:t>实施定期作业计划（周计划内容）</w:t>
            </w:r>
            <w:r>
              <w:rPr>
                <w:rFonts w:hint="eastAsia"/>
                <w:sz w:val="22"/>
                <w:szCs w:val="22"/>
              </w:rPr>
              <w:tab/>
            </w:r>
          </w:p>
          <w:p>
            <w:pPr>
              <w:pStyle w:val="2"/>
              <w:rPr>
                <w:rFonts w:hint="eastAsia"/>
                <w:lang w:val="en-GB"/>
              </w:rPr>
            </w:pPr>
            <w:r>
              <w:rPr>
                <w:rFonts w:hint="eastAsia"/>
                <w:sz w:val="22"/>
                <w:szCs w:val="22"/>
              </w:rPr>
              <w:t>16:40-17:00</w:t>
            </w:r>
            <w:r>
              <w:rPr>
                <w:rFonts w:hint="eastAsia"/>
                <w:sz w:val="22"/>
                <w:szCs w:val="22"/>
              </w:rPr>
              <w:tab/>
            </w:r>
            <w:r>
              <w:rPr>
                <w:rFonts w:hint="eastAsia"/>
                <w:sz w:val="22"/>
                <w:szCs w:val="22"/>
              </w:rPr>
              <w:t>清洗工具放回原位，开晚会准备下班</w:t>
            </w:r>
          </w:p>
          <w:p>
            <w:pPr>
              <w:pStyle w:val="2"/>
              <w:rPr>
                <w:rFonts w:hint="eastAsia"/>
                <w:lang w:val="en-GB"/>
              </w:rPr>
            </w:pPr>
          </w:p>
          <w:p>
            <w:pPr>
              <w:pStyle w:val="2"/>
              <w:rPr>
                <w:rFonts w:hint="eastAsia"/>
                <w:lang w:val="en-GB"/>
              </w:rPr>
            </w:pPr>
          </w:p>
          <w:p>
            <w:pPr>
              <w:rPr>
                <w:lang w:val="en-GB"/>
              </w:rPr>
            </w:pPr>
          </w:p>
          <w:p>
            <w:pPr>
              <w:rPr>
                <w:lang w:val="en-GB"/>
              </w:rPr>
            </w:pPr>
            <w:r>
              <w:rPr>
                <w:rFonts w:hint="eastAsia"/>
                <w:b/>
                <w:bCs/>
                <w:lang w:val="en-GB"/>
              </w:rPr>
              <w:t>保洁日常记录</w:t>
            </w:r>
          </w:p>
          <w:p>
            <w:pPr>
              <w:pStyle w:val="2"/>
              <w:rPr>
                <w:lang w:val="en-GB"/>
              </w:rPr>
            </w:pPr>
            <w:r>
              <w:rPr>
                <w:rFonts w:hint="eastAsia"/>
                <w:lang w:val="en-GB"/>
              </w:rPr>
              <w:t xml:space="preserve">日期           时间断   清洁区域   保洁人     检查人    检查结果  </w:t>
            </w:r>
            <w:r>
              <w:rPr>
                <w:rFonts w:hint="eastAsia"/>
              </w:rPr>
              <w:t xml:space="preserve">        </w:t>
            </w:r>
            <w:r>
              <w:rPr>
                <w:rFonts w:hint="eastAsia"/>
                <w:lang w:val="en-GB"/>
              </w:rPr>
              <w:t xml:space="preserve">  检查日期</w:t>
            </w:r>
          </w:p>
          <w:p>
            <w:pPr>
              <w:pStyle w:val="2"/>
              <w:rPr>
                <w:rFonts w:hint="eastAsia" w:eastAsia="宋体"/>
                <w:lang w:val="en-GB" w:eastAsia="zh-CN"/>
              </w:rPr>
            </w:pPr>
            <w:r>
              <w:rPr>
                <w:rFonts w:hint="eastAsia"/>
                <w:lang w:val="en-GB" w:eastAsia="zh-CN"/>
              </w:rPr>
              <w:t>2021.11.20</w:t>
            </w:r>
            <w:r>
              <w:rPr>
                <w:rFonts w:hint="eastAsia"/>
                <w:lang w:val="en-GB"/>
              </w:rPr>
              <w:t xml:space="preserve">     8:30-9:00    卫生间、茶水间       </w:t>
            </w:r>
            <w:r>
              <w:rPr>
                <w:rFonts w:hint="eastAsia"/>
                <w:lang w:eastAsia="zh-CN"/>
              </w:rPr>
              <w:t xml:space="preserve"> 张X </w:t>
            </w:r>
            <w:r>
              <w:rPr>
                <w:rFonts w:hint="eastAsia"/>
                <w:lang w:val="en-GB"/>
              </w:rPr>
              <w:t xml:space="preserve">    董学丰    符合要求   </w:t>
            </w:r>
            <w:r>
              <w:rPr>
                <w:rFonts w:hint="eastAsia"/>
                <w:lang w:val="en-GB" w:eastAsia="zh-CN"/>
              </w:rPr>
              <w:t>2021.11.20</w:t>
            </w:r>
          </w:p>
          <w:p>
            <w:pPr>
              <w:pStyle w:val="2"/>
              <w:rPr>
                <w:rFonts w:hint="eastAsia" w:eastAsia="宋体"/>
                <w:lang w:val="en-GB" w:eastAsia="zh-CN"/>
              </w:rPr>
            </w:pPr>
            <w:r>
              <w:rPr>
                <w:rFonts w:hint="eastAsia"/>
                <w:lang w:val="en-GB" w:eastAsia="zh-CN"/>
              </w:rPr>
              <w:t>2021.11.20</w:t>
            </w:r>
            <w:r>
              <w:rPr>
                <w:rFonts w:hint="eastAsia"/>
                <w:lang w:val="en-GB"/>
              </w:rPr>
              <w:t xml:space="preserve">     12:00-13:00   </w:t>
            </w:r>
            <w:r>
              <w:t>走道地面</w:t>
            </w:r>
            <w:r>
              <w:rPr>
                <w:rFonts w:hint="eastAsia"/>
              </w:rPr>
              <w:t xml:space="preserve">          </w:t>
            </w:r>
            <w:r>
              <w:rPr>
                <w:rFonts w:hint="eastAsia"/>
                <w:lang w:val="en-GB"/>
              </w:rPr>
              <w:t xml:space="preserve">  </w:t>
            </w:r>
            <w:r>
              <w:rPr>
                <w:rFonts w:hint="eastAsia"/>
                <w:lang w:eastAsia="zh-CN"/>
              </w:rPr>
              <w:t xml:space="preserve"> 张X </w:t>
            </w:r>
            <w:r>
              <w:rPr>
                <w:rFonts w:hint="eastAsia"/>
                <w:lang w:val="en-GB"/>
              </w:rPr>
              <w:t xml:space="preserve">    董学丰    符合要求   </w:t>
            </w:r>
            <w:r>
              <w:rPr>
                <w:rFonts w:hint="eastAsia"/>
                <w:lang w:val="en-GB" w:eastAsia="zh-CN"/>
              </w:rPr>
              <w:t>2021.11.20</w:t>
            </w:r>
          </w:p>
          <w:p>
            <w:pPr>
              <w:pStyle w:val="2"/>
              <w:rPr>
                <w:lang w:val="en-GB"/>
              </w:rPr>
            </w:pPr>
            <w:r>
              <w:rPr>
                <w:rFonts w:hint="eastAsia"/>
                <w:lang w:val="en-GB" w:eastAsia="zh-CN"/>
              </w:rPr>
              <w:t>2021.11.20</w:t>
            </w:r>
            <w:r>
              <w:rPr>
                <w:rFonts w:hint="eastAsia"/>
                <w:lang w:val="en-GB"/>
              </w:rPr>
              <w:t xml:space="preserve">    16:00-16:30   茶水间、垃圾清理 </w:t>
            </w:r>
            <w:r>
              <w:rPr>
                <w:rFonts w:hint="eastAsia"/>
                <w:lang w:eastAsia="zh-CN"/>
              </w:rPr>
              <w:t xml:space="preserve"> 张X </w:t>
            </w:r>
            <w:r>
              <w:rPr>
                <w:rFonts w:hint="eastAsia"/>
                <w:lang w:val="en-GB"/>
              </w:rPr>
              <w:t xml:space="preserve">     董学丰   符合要求   </w:t>
            </w:r>
            <w:r>
              <w:rPr>
                <w:rFonts w:hint="eastAsia"/>
                <w:lang w:val="en-GB" w:eastAsia="zh-CN"/>
              </w:rPr>
              <w:t>2021.11.20</w:t>
            </w:r>
            <w:r>
              <w:rPr>
                <w:rFonts w:hint="eastAsia"/>
                <w:lang w:val="en-GB"/>
              </w:rPr>
              <w:t xml:space="preserve"> </w:t>
            </w:r>
          </w:p>
          <w:p>
            <w:pPr>
              <w:pStyle w:val="2"/>
              <w:rPr>
                <w:rFonts w:hint="eastAsia" w:eastAsia="宋体"/>
                <w:lang w:val="en-GB" w:eastAsia="zh-CN"/>
              </w:rPr>
            </w:pPr>
            <w:r>
              <w:rPr>
                <w:rFonts w:hint="eastAsia"/>
                <w:lang w:val="en-GB" w:eastAsia="zh-CN"/>
              </w:rPr>
              <w:t>2021.11.22</w:t>
            </w:r>
            <w:r>
              <w:rPr>
                <w:rFonts w:hint="eastAsia"/>
                <w:lang w:val="en-GB"/>
              </w:rPr>
              <w:t xml:space="preserve">     8:30-9:10   卫生间、茶水间     </w:t>
            </w:r>
            <w:r>
              <w:rPr>
                <w:rFonts w:hint="eastAsia"/>
                <w:lang w:eastAsia="zh-CN"/>
              </w:rPr>
              <w:t xml:space="preserve"> 张X </w:t>
            </w:r>
            <w:r>
              <w:rPr>
                <w:rFonts w:hint="eastAsia"/>
                <w:lang w:val="en-GB"/>
              </w:rPr>
              <w:t xml:space="preserve">    董学丰     符合要求  </w:t>
            </w:r>
            <w:r>
              <w:rPr>
                <w:rFonts w:hint="eastAsia"/>
                <w:lang w:val="en-GB" w:eastAsia="zh-CN"/>
              </w:rPr>
              <w:t>2021.11.22</w:t>
            </w:r>
          </w:p>
          <w:p>
            <w:pPr>
              <w:pStyle w:val="2"/>
              <w:rPr>
                <w:rFonts w:hint="eastAsia" w:eastAsia="宋体"/>
                <w:lang w:val="en-GB" w:eastAsia="zh-CN"/>
              </w:rPr>
            </w:pPr>
            <w:r>
              <w:rPr>
                <w:rFonts w:hint="eastAsia"/>
                <w:lang w:val="en-GB" w:eastAsia="zh-CN"/>
              </w:rPr>
              <w:t>2021.11.22</w:t>
            </w:r>
            <w:r>
              <w:rPr>
                <w:rFonts w:hint="eastAsia"/>
                <w:lang w:val="en-GB"/>
              </w:rPr>
              <w:t xml:space="preserve">    12:30-13:00   卫生间、茶水间     </w:t>
            </w:r>
            <w:r>
              <w:rPr>
                <w:rFonts w:hint="eastAsia"/>
                <w:lang w:eastAsia="zh-CN"/>
              </w:rPr>
              <w:t xml:space="preserve"> 张X </w:t>
            </w:r>
            <w:r>
              <w:rPr>
                <w:rFonts w:hint="eastAsia"/>
                <w:lang w:val="en-GB"/>
              </w:rPr>
              <w:t xml:space="preserve">    董学丰    符合要求  </w:t>
            </w:r>
            <w:r>
              <w:rPr>
                <w:rFonts w:hint="eastAsia"/>
                <w:lang w:val="en-GB" w:eastAsia="zh-CN"/>
              </w:rPr>
              <w:t>2021.11.22</w:t>
            </w:r>
          </w:p>
          <w:p>
            <w:pPr>
              <w:pStyle w:val="2"/>
              <w:rPr>
                <w:rFonts w:hint="eastAsia" w:eastAsia="宋体"/>
                <w:lang w:val="en-GB" w:eastAsia="zh-CN"/>
              </w:rPr>
            </w:pPr>
            <w:r>
              <w:rPr>
                <w:rFonts w:hint="eastAsia"/>
                <w:lang w:val="en-GB" w:eastAsia="zh-CN"/>
              </w:rPr>
              <w:t>2021.11.22</w:t>
            </w:r>
            <w:r>
              <w:rPr>
                <w:rFonts w:hint="eastAsia"/>
                <w:lang w:val="en-GB"/>
              </w:rPr>
              <w:t xml:space="preserve">   8:30-9:00  各主任、经理办公室     </w:t>
            </w:r>
            <w:r>
              <w:rPr>
                <w:rFonts w:hint="eastAsia"/>
                <w:lang w:eastAsia="zh-CN"/>
              </w:rPr>
              <w:t xml:space="preserve"> 张X </w:t>
            </w:r>
            <w:r>
              <w:rPr>
                <w:rFonts w:hint="eastAsia"/>
                <w:lang w:val="en-GB"/>
              </w:rPr>
              <w:t xml:space="preserve">    董学丰     符合要求  </w:t>
            </w:r>
            <w:r>
              <w:rPr>
                <w:rFonts w:hint="eastAsia"/>
                <w:lang w:val="en-GB" w:eastAsia="zh-CN"/>
              </w:rPr>
              <w:t>2021.11.22</w:t>
            </w:r>
          </w:p>
          <w:p>
            <w:pPr>
              <w:pStyle w:val="2"/>
            </w:pPr>
            <w:r>
              <w:rPr>
                <w:rFonts w:hint="eastAsia"/>
              </w:rPr>
              <w:t xml:space="preserve"> </w:t>
            </w:r>
          </w:p>
          <w:p>
            <w:pPr>
              <w:pStyle w:val="2"/>
              <w:rPr>
                <w:b/>
                <w:bCs w:val="0"/>
              </w:rPr>
            </w:pPr>
            <w:r>
              <w:rPr>
                <w:rFonts w:hint="eastAsia"/>
                <w:b/>
                <w:bCs w:val="0"/>
              </w:rPr>
              <w:t>大扫除记录：</w:t>
            </w:r>
          </w:p>
          <w:p>
            <w:pPr>
              <w:pStyle w:val="2"/>
            </w:pPr>
            <w:r>
              <w:rPr>
                <w:rFonts w:hint="eastAsia"/>
              </w:rPr>
              <w:t>日期    时间断  清洁区域        保洁人           检查人      检查结果    检查日期</w:t>
            </w:r>
          </w:p>
          <w:p>
            <w:pPr>
              <w:pStyle w:val="2"/>
              <w:rPr>
                <w:rFonts w:hint="eastAsia" w:eastAsia="宋体"/>
                <w:lang w:eastAsia="zh-CN"/>
              </w:rPr>
            </w:pPr>
            <w:r>
              <w:rPr>
                <w:rFonts w:hint="eastAsia"/>
                <w:lang w:eastAsia="zh-CN"/>
              </w:rPr>
              <w:t xml:space="preserve">2021.11.31 </w:t>
            </w:r>
            <w:r>
              <w:rPr>
                <w:rFonts w:hint="eastAsia"/>
              </w:rPr>
              <w:t xml:space="preserve">  8:30-9:00  消防设施     </w:t>
            </w:r>
            <w:r>
              <w:rPr>
                <w:rFonts w:hint="eastAsia"/>
                <w:lang w:eastAsia="zh-CN"/>
              </w:rPr>
              <w:t xml:space="preserve"> 张X </w:t>
            </w:r>
            <w:r>
              <w:rPr>
                <w:rFonts w:hint="eastAsia"/>
              </w:rPr>
              <w:t xml:space="preserve">        </w:t>
            </w:r>
            <w:r>
              <w:rPr>
                <w:rFonts w:hint="eastAsia"/>
                <w:lang w:val="en-GB"/>
              </w:rPr>
              <w:t>董学丰</w:t>
            </w:r>
            <w:r>
              <w:rPr>
                <w:rFonts w:hint="eastAsia"/>
              </w:rPr>
              <w:t xml:space="preserve">      符合要求  </w:t>
            </w:r>
            <w:r>
              <w:rPr>
                <w:rFonts w:hint="eastAsia"/>
                <w:lang w:eastAsia="zh-CN"/>
              </w:rPr>
              <w:t xml:space="preserve">2021.11.31 </w:t>
            </w:r>
          </w:p>
          <w:p>
            <w:pPr>
              <w:pStyle w:val="2"/>
              <w:rPr>
                <w:rFonts w:hint="eastAsia" w:eastAsia="宋体"/>
                <w:lang w:eastAsia="zh-CN"/>
              </w:rPr>
            </w:pPr>
            <w:r>
              <w:rPr>
                <w:rFonts w:hint="eastAsia"/>
                <w:lang w:eastAsia="zh-CN"/>
              </w:rPr>
              <w:t xml:space="preserve">2021.11.31 </w:t>
            </w:r>
            <w:r>
              <w:rPr>
                <w:rFonts w:hint="eastAsia"/>
              </w:rPr>
              <w:t xml:space="preserve">    9:00-10:00   灯饰      </w:t>
            </w:r>
            <w:r>
              <w:rPr>
                <w:rFonts w:hint="eastAsia"/>
                <w:lang w:eastAsia="zh-CN"/>
              </w:rPr>
              <w:t xml:space="preserve"> 张X </w:t>
            </w:r>
            <w:r>
              <w:rPr>
                <w:rFonts w:hint="eastAsia"/>
              </w:rPr>
              <w:t xml:space="preserve">        </w:t>
            </w:r>
            <w:r>
              <w:rPr>
                <w:rFonts w:hint="eastAsia"/>
                <w:lang w:val="en-GB"/>
              </w:rPr>
              <w:t>董学丰</w:t>
            </w:r>
            <w:r>
              <w:rPr>
                <w:rFonts w:hint="eastAsia"/>
              </w:rPr>
              <w:t xml:space="preserve">       符合要求  </w:t>
            </w:r>
            <w:r>
              <w:rPr>
                <w:rFonts w:hint="eastAsia"/>
                <w:lang w:eastAsia="zh-CN"/>
              </w:rPr>
              <w:t xml:space="preserve">2021.11.31 </w:t>
            </w:r>
          </w:p>
          <w:p>
            <w:pPr>
              <w:pStyle w:val="2"/>
              <w:rPr>
                <w:rFonts w:hint="eastAsia" w:eastAsia="宋体"/>
                <w:lang w:eastAsia="zh-CN"/>
              </w:rPr>
            </w:pPr>
            <w:r>
              <w:rPr>
                <w:rFonts w:hint="eastAsia"/>
                <w:lang w:eastAsia="zh-CN"/>
              </w:rPr>
              <w:t xml:space="preserve">2021.11.31 </w:t>
            </w:r>
            <w:r>
              <w:rPr>
                <w:rFonts w:hint="eastAsia"/>
              </w:rPr>
              <w:t xml:space="preserve">   10:00-10:30   天花\  地脚线 </w:t>
            </w:r>
            <w:r>
              <w:rPr>
                <w:rFonts w:hint="eastAsia"/>
                <w:lang w:eastAsia="zh-CN"/>
              </w:rPr>
              <w:t xml:space="preserve"> 张X </w:t>
            </w:r>
            <w:r>
              <w:rPr>
                <w:rFonts w:hint="eastAsia"/>
              </w:rPr>
              <w:t xml:space="preserve">    </w:t>
            </w:r>
            <w:r>
              <w:rPr>
                <w:rFonts w:hint="eastAsia"/>
                <w:lang w:val="en-GB"/>
              </w:rPr>
              <w:t>董学丰</w:t>
            </w:r>
            <w:r>
              <w:rPr>
                <w:rFonts w:hint="eastAsia"/>
              </w:rPr>
              <w:t xml:space="preserve">    符合要求   </w:t>
            </w:r>
            <w:r>
              <w:rPr>
                <w:rFonts w:hint="eastAsia"/>
                <w:lang w:eastAsia="zh-CN"/>
              </w:rPr>
              <w:t xml:space="preserve">2021.11.31 </w:t>
            </w:r>
          </w:p>
          <w:p>
            <w:pPr>
              <w:pStyle w:val="2"/>
              <w:rPr>
                <w:rFonts w:hint="eastAsia" w:eastAsia="宋体"/>
                <w:lang w:eastAsia="zh-CN"/>
              </w:rPr>
            </w:pPr>
            <w:r>
              <w:rPr>
                <w:rFonts w:hint="eastAsia"/>
                <w:lang w:eastAsia="zh-CN"/>
              </w:rPr>
              <w:t xml:space="preserve">2021.11.31 </w:t>
            </w:r>
            <w:r>
              <w:rPr>
                <w:rFonts w:hint="eastAsia"/>
              </w:rPr>
              <w:t xml:space="preserve">   10:30-12:00   玻璃、烟灰桶 </w:t>
            </w:r>
            <w:r>
              <w:rPr>
                <w:rFonts w:hint="eastAsia"/>
                <w:lang w:eastAsia="zh-CN"/>
              </w:rPr>
              <w:t xml:space="preserve"> 张X </w:t>
            </w:r>
            <w:r>
              <w:rPr>
                <w:rFonts w:hint="eastAsia"/>
              </w:rPr>
              <w:t xml:space="preserve">  </w:t>
            </w:r>
            <w:r>
              <w:rPr>
                <w:rFonts w:hint="eastAsia"/>
                <w:lang w:val="en-GB"/>
              </w:rPr>
              <w:t xml:space="preserve">董学丰 </w:t>
            </w:r>
            <w:r>
              <w:rPr>
                <w:rFonts w:hint="eastAsia"/>
              </w:rPr>
              <w:t xml:space="preserve">  符合要求  </w:t>
            </w:r>
            <w:r>
              <w:rPr>
                <w:rFonts w:hint="eastAsia"/>
                <w:lang w:eastAsia="zh-CN"/>
              </w:rPr>
              <w:t xml:space="preserve">2021.11.31 </w:t>
            </w:r>
          </w:p>
          <w:p>
            <w:pPr>
              <w:pStyle w:val="2"/>
              <w:rPr>
                <w:rFonts w:hint="eastAsia" w:eastAsia="宋体"/>
                <w:lang w:eastAsia="zh-CN"/>
              </w:rPr>
            </w:pPr>
            <w:r>
              <w:rPr>
                <w:rFonts w:hint="eastAsia"/>
                <w:lang w:eastAsia="zh-CN"/>
              </w:rPr>
              <w:t xml:space="preserve">2021.11.31 </w:t>
            </w:r>
            <w:r>
              <w:rPr>
                <w:rFonts w:hint="eastAsia"/>
              </w:rPr>
              <w:t xml:space="preserve"> 13:00-15:00   电制开关       </w:t>
            </w:r>
            <w:r>
              <w:rPr>
                <w:rFonts w:hint="eastAsia"/>
                <w:lang w:eastAsia="zh-CN"/>
              </w:rPr>
              <w:t xml:space="preserve"> 张X </w:t>
            </w:r>
            <w:r>
              <w:rPr>
                <w:rFonts w:hint="eastAsia"/>
              </w:rPr>
              <w:t xml:space="preserve">      </w:t>
            </w:r>
            <w:r>
              <w:rPr>
                <w:rFonts w:hint="eastAsia"/>
                <w:lang w:val="en-GB"/>
              </w:rPr>
              <w:t xml:space="preserve">董学丰 </w:t>
            </w:r>
            <w:r>
              <w:rPr>
                <w:rFonts w:hint="eastAsia"/>
              </w:rPr>
              <w:t xml:space="preserve">  符合要求  </w:t>
            </w:r>
            <w:r>
              <w:rPr>
                <w:rFonts w:hint="eastAsia"/>
                <w:lang w:eastAsia="zh-CN"/>
              </w:rPr>
              <w:t xml:space="preserve">2021.11.31 </w:t>
            </w:r>
          </w:p>
          <w:p>
            <w:pPr>
              <w:pStyle w:val="2"/>
              <w:rPr>
                <w:rFonts w:hint="eastAsia" w:eastAsia="宋体"/>
                <w:lang w:eastAsia="zh-CN"/>
              </w:rPr>
            </w:pPr>
            <w:r>
              <w:rPr>
                <w:rFonts w:hint="eastAsia"/>
                <w:lang w:eastAsia="zh-CN"/>
              </w:rPr>
              <w:t xml:space="preserve">2021.11.31 </w:t>
            </w:r>
            <w:r>
              <w:rPr>
                <w:rFonts w:hint="eastAsia"/>
              </w:rPr>
              <w:t xml:space="preserve"> 15:00-16:00  公共走道地面        </w:t>
            </w:r>
            <w:r>
              <w:rPr>
                <w:rFonts w:hint="eastAsia"/>
                <w:lang w:eastAsia="zh-CN"/>
              </w:rPr>
              <w:t xml:space="preserve"> 张X </w:t>
            </w:r>
            <w:r>
              <w:rPr>
                <w:rFonts w:hint="eastAsia"/>
              </w:rPr>
              <w:t xml:space="preserve">       </w:t>
            </w:r>
            <w:r>
              <w:rPr>
                <w:rFonts w:hint="eastAsia"/>
                <w:lang w:val="en-GB"/>
              </w:rPr>
              <w:t>董学丰</w:t>
            </w:r>
            <w:r>
              <w:rPr>
                <w:rFonts w:hint="eastAsia"/>
              </w:rPr>
              <w:t xml:space="preserve">   符合要求  </w:t>
            </w:r>
            <w:r>
              <w:rPr>
                <w:rFonts w:hint="eastAsia"/>
                <w:lang w:eastAsia="zh-CN"/>
              </w:rPr>
              <w:t xml:space="preserve">2021.11.31 </w:t>
            </w:r>
          </w:p>
          <w:p>
            <w:pPr>
              <w:pStyle w:val="2"/>
              <w:rPr>
                <w:rFonts w:hint="eastAsia" w:eastAsia="宋体"/>
                <w:lang w:eastAsia="zh-CN"/>
              </w:rPr>
            </w:pPr>
            <w:r>
              <w:rPr>
                <w:rFonts w:hint="eastAsia"/>
                <w:lang w:eastAsia="zh-CN"/>
              </w:rPr>
              <w:t xml:space="preserve">2021.11.31 </w:t>
            </w:r>
            <w:r>
              <w:rPr>
                <w:rFonts w:hint="eastAsia"/>
              </w:rPr>
              <w:t xml:space="preserve"> 16:00-17:30  公共走道墙身\垃圾清理 </w:t>
            </w:r>
            <w:r>
              <w:rPr>
                <w:rFonts w:hint="eastAsia"/>
                <w:lang w:eastAsia="zh-CN"/>
              </w:rPr>
              <w:t xml:space="preserve"> 张X </w:t>
            </w:r>
            <w:r>
              <w:rPr>
                <w:rFonts w:hint="eastAsia"/>
              </w:rPr>
              <w:t xml:space="preserve">   </w:t>
            </w:r>
            <w:r>
              <w:rPr>
                <w:rFonts w:hint="eastAsia"/>
                <w:lang w:val="en-GB"/>
              </w:rPr>
              <w:t xml:space="preserve">董学丰 </w:t>
            </w:r>
            <w:r>
              <w:rPr>
                <w:rFonts w:hint="eastAsia"/>
              </w:rPr>
              <w:t xml:space="preserve">    符合要求   </w:t>
            </w:r>
            <w:r>
              <w:rPr>
                <w:rFonts w:hint="eastAsia"/>
                <w:lang w:eastAsia="zh-CN"/>
              </w:rPr>
              <w:t xml:space="preserve">2021.11.31 </w:t>
            </w:r>
          </w:p>
          <w:p>
            <w:pPr>
              <w:pStyle w:val="2"/>
            </w:pPr>
          </w:p>
          <w:p>
            <w:pPr>
              <w:pStyle w:val="2"/>
              <w:rPr>
                <w:b/>
                <w:bCs w:val="0"/>
              </w:rPr>
            </w:pPr>
            <w:r>
              <w:rPr>
                <w:rFonts w:hint="eastAsia"/>
                <w:b/>
                <w:bCs w:val="0"/>
              </w:rPr>
              <w:t>物业相关设施维修</w:t>
            </w:r>
          </w:p>
          <w:p>
            <w:pPr>
              <w:pStyle w:val="2"/>
            </w:pPr>
            <w:r>
              <w:rPr>
                <w:rFonts w:hint="eastAsia"/>
                <w:b/>
                <w:bCs w:val="0"/>
              </w:rPr>
              <w:t>办公室灯、下水道堵塞等</w:t>
            </w:r>
          </w:p>
          <w:p>
            <w:pPr>
              <w:pStyle w:val="2"/>
              <w:rPr>
                <w:b/>
                <w:bCs w:val="0"/>
              </w:rPr>
            </w:pPr>
            <w:r>
              <w:rPr>
                <w:b/>
                <w:bCs w:val="0"/>
              </w:rPr>
              <w:t xml:space="preserve"> 物业维修服务标准</w:t>
            </w:r>
          </w:p>
          <w:p>
            <w:pPr>
              <w:pStyle w:val="2"/>
            </w:pPr>
            <w:r>
              <w:rPr>
                <w:rFonts w:hint="eastAsia"/>
                <w:b/>
                <w:bCs w:val="0"/>
              </w:rPr>
              <w:t xml:space="preserve">服务要求： </w:t>
            </w:r>
            <w:r>
              <w:rPr>
                <w:rFonts w:hint="eastAsia"/>
              </w:rPr>
              <w:t xml:space="preserve">                  </w:t>
            </w:r>
          </w:p>
          <w:p>
            <w:pPr>
              <w:pStyle w:val="2"/>
            </w:pPr>
            <w:r>
              <w:t>1</w:t>
            </w:r>
            <w:r>
              <w:rPr>
                <w:rFonts w:hint="eastAsia"/>
              </w:rPr>
              <w:t xml:space="preserve">  </w:t>
            </w:r>
            <w:r>
              <w:t>维修服务时间</w:t>
            </w:r>
            <w:r>
              <w:tab/>
            </w:r>
            <w:r>
              <w:t>一般不超过８小时，复杂的最多不应超过７２小时。服务效率满意率应达到</w:t>
            </w:r>
            <w:r>
              <w:rPr>
                <w:rFonts w:hint="eastAsia"/>
              </w:rPr>
              <w:t>100</w:t>
            </w:r>
            <w:r>
              <w:t>%。</w:t>
            </w:r>
            <w:r>
              <w:tab/>
            </w:r>
            <w:r>
              <w:t>如超出上述时间，应说明原因。</w:t>
            </w:r>
          </w:p>
          <w:p>
            <w:pPr>
              <w:pStyle w:val="2"/>
            </w:pPr>
            <w:r>
              <w:t>3</w:t>
            </w:r>
            <w:r>
              <w:tab/>
            </w:r>
            <w:r>
              <w:t>服务态度</w:t>
            </w:r>
            <w:r>
              <w:tab/>
            </w:r>
            <w:r>
              <w:t>热情、谦虚、使用文明用语。</w:t>
            </w:r>
            <w:r>
              <w:tab/>
            </w:r>
            <w:r>
              <w:t>服务态度满意率达到</w:t>
            </w:r>
            <w:r>
              <w:rPr>
                <w:rFonts w:hint="eastAsia"/>
              </w:rPr>
              <w:t>100</w:t>
            </w:r>
            <w:r>
              <w:t>%。</w:t>
            </w:r>
          </w:p>
          <w:p>
            <w:pPr>
              <w:pStyle w:val="2"/>
            </w:pPr>
            <w:r>
              <w:t>4</w:t>
            </w:r>
            <w:r>
              <w:tab/>
            </w:r>
            <w:r>
              <w:t>维修材料</w:t>
            </w:r>
            <w:r>
              <w:tab/>
            </w:r>
            <w:r>
              <w:t>应提供合格的维修材料。</w:t>
            </w:r>
            <w:r>
              <w:tab/>
            </w:r>
          </w:p>
          <w:p>
            <w:pPr>
              <w:pStyle w:val="2"/>
            </w:pPr>
            <w:r>
              <w:t>5</w:t>
            </w:r>
            <w:r>
              <w:tab/>
            </w:r>
            <w:r>
              <w:t>维修工作满 意 率</w:t>
            </w:r>
            <w:r>
              <w:tab/>
            </w:r>
            <w:r>
              <w:t>应达到</w:t>
            </w:r>
            <w:r>
              <w:rPr>
                <w:rFonts w:hint="eastAsia"/>
              </w:rPr>
              <w:t>100</w:t>
            </w:r>
            <w:r>
              <w:t>％。</w:t>
            </w:r>
            <w:r>
              <w:tab/>
            </w:r>
            <w:r>
              <w:t>对不满意的应尽快组织二次维修，使用户满意。</w:t>
            </w:r>
          </w:p>
          <w:p>
            <w:pPr>
              <w:pStyle w:val="2"/>
              <w:rPr>
                <w:b/>
                <w:bCs w:val="0"/>
              </w:rPr>
            </w:pPr>
            <w:r>
              <w:rPr>
                <w:rFonts w:hint="eastAsia"/>
                <w:b/>
                <w:bCs w:val="0"/>
              </w:rPr>
              <w:t>服务内容：</w:t>
            </w:r>
          </w:p>
          <w:p>
            <w:pPr>
              <w:pStyle w:val="2"/>
            </w:pPr>
            <w:r>
              <w:t>6</w:t>
            </w:r>
            <w:r>
              <w:tab/>
            </w:r>
            <w:r>
              <w:t>洗手池漏水</w:t>
            </w:r>
            <w:r>
              <w:rPr>
                <w:rFonts w:hint="eastAsia"/>
              </w:rPr>
              <w:t>：</w:t>
            </w:r>
            <w:r>
              <w:t xml:space="preserve">应达到原先标准，经反复试用，不漏水，服务对象满意，此项维修不超过１小时。 </w:t>
            </w:r>
            <w:r>
              <w:tab/>
            </w:r>
            <w:r>
              <w:t>洗菜盆漏水同此项</w:t>
            </w:r>
          </w:p>
          <w:p>
            <w:pPr>
              <w:pStyle w:val="2"/>
            </w:pPr>
            <w:r>
              <w:t>7</w:t>
            </w:r>
            <w:r>
              <w:tab/>
            </w:r>
            <w:r>
              <w:t>洗手池堵塞</w:t>
            </w:r>
            <w:r>
              <w:tab/>
            </w:r>
            <w:r>
              <w:rPr>
                <w:rFonts w:hint="eastAsia"/>
              </w:rPr>
              <w:t>：</w:t>
            </w:r>
            <w:r>
              <w:t>达到畅通标准，对切口处的修补应尽力恢复原样，维修时间不超过２小时。</w:t>
            </w:r>
          </w:p>
          <w:p>
            <w:pPr>
              <w:pStyle w:val="2"/>
            </w:pPr>
            <w:r>
              <w:t>8</w:t>
            </w:r>
            <w:r>
              <w:tab/>
            </w:r>
            <w:r>
              <w:t>疏通蹲便</w:t>
            </w:r>
            <w:r>
              <w:rPr>
                <w:rFonts w:hint="eastAsia"/>
              </w:rPr>
              <w:t>：</w:t>
            </w:r>
            <w:r>
              <w:t>使之相当畅通，即使往蹲便里扔少许纸巾也不影响畅通，维修时间不超过２小时。</w:t>
            </w:r>
            <w:r>
              <w:tab/>
            </w:r>
            <w:r>
              <w:t>严重堵塞除外，如蹲便内掉进梳子、洗发水瓶等。</w:t>
            </w:r>
          </w:p>
          <w:p>
            <w:pPr>
              <w:pStyle w:val="2"/>
            </w:pPr>
            <w:r>
              <w:t>9</w:t>
            </w:r>
            <w:r>
              <w:tab/>
            </w:r>
            <w:r>
              <w:t>疏通地漏</w:t>
            </w:r>
            <w:r>
              <w:rPr>
                <w:rFonts w:hint="eastAsia"/>
              </w:rPr>
              <w:t>：</w:t>
            </w:r>
            <w:r>
              <w:t>使之相当畅通，并对切口恢复原样，清出异物并清理干净。</w:t>
            </w:r>
            <w:r>
              <w:tab/>
            </w:r>
            <w:r>
              <w:t>维修时间不超过1小时</w:t>
            </w:r>
          </w:p>
          <w:p>
            <w:pPr>
              <w:pStyle w:val="2"/>
            </w:pPr>
            <w:r>
              <w:t>10</w:t>
            </w:r>
            <w:r>
              <w:tab/>
            </w:r>
            <w:r>
              <w:t>维修墙内水管</w:t>
            </w:r>
            <w:r>
              <w:rPr>
                <w:rFonts w:hint="eastAsia"/>
              </w:rPr>
              <w:t>：</w:t>
            </w:r>
            <w:r>
              <w:t>应摸准管路，打墙时尽量少破坏磁片，维修完毕后外观应恢复原样，做到工完场清。</w:t>
            </w:r>
            <w:r>
              <w:tab/>
            </w:r>
            <w:r>
              <w:t>维修时间不超过2小时</w:t>
            </w:r>
          </w:p>
          <w:p>
            <w:pPr>
              <w:pStyle w:val="2"/>
            </w:pPr>
            <w:r>
              <w:t>11</w:t>
            </w:r>
            <w:r>
              <w:tab/>
            </w:r>
            <w:r>
              <w:t>接头漏水</w:t>
            </w:r>
            <w:r>
              <w:rPr>
                <w:rFonts w:hint="eastAsia"/>
              </w:rPr>
              <w:t>：</w:t>
            </w:r>
            <w:r>
              <w:t>应达到紧固、密封、不滴水。</w:t>
            </w:r>
            <w:r>
              <w:tab/>
            </w:r>
            <w:r>
              <w:t>维修时间不超过１小时</w:t>
            </w:r>
          </w:p>
          <w:p>
            <w:pPr>
              <w:pStyle w:val="2"/>
            </w:pPr>
            <w:r>
              <w:t>12</w:t>
            </w:r>
            <w:r>
              <w:tab/>
            </w:r>
            <w:r>
              <w:t>蹲便漏水</w:t>
            </w:r>
            <w:r>
              <w:rPr>
                <w:rFonts w:hint="eastAsia"/>
              </w:rPr>
              <w:t>：</w:t>
            </w:r>
            <w:r>
              <w:t xml:space="preserve">以不漏水为标准，如需拆蹲便安装，应恢复原样，维修时间不超过２小时。 </w:t>
            </w:r>
            <w:r>
              <w:tab/>
            </w:r>
          </w:p>
          <w:p>
            <w:pPr>
              <w:pStyle w:val="2"/>
            </w:pPr>
            <w:r>
              <w:t>13</w:t>
            </w:r>
            <w:r>
              <w:tab/>
            </w:r>
            <w:r>
              <w:t>水龙头漏水</w:t>
            </w:r>
            <w:r>
              <w:rPr>
                <w:rFonts w:hint="eastAsia"/>
              </w:rPr>
              <w:t>：</w:t>
            </w:r>
            <w:r>
              <w:t xml:space="preserve">维修后应达到原来标准，密闭、开关自如，维修时间不超过３０分钟。    </w:t>
            </w:r>
            <w:r>
              <w:tab/>
            </w:r>
          </w:p>
          <w:p>
            <w:pPr>
              <w:pStyle w:val="2"/>
            </w:pPr>
            <w:r>
              <w:t>14</w:t>
            </w:r>
            <w:r>
              <w:tab/>
            </w:r>
            <w:r>
              <w:t>房间无电</w:t>
            </w:r>
            <w:r>
              <w:rPr>
                <w:rFonts w:hint="eastAsia"/>
              </w:rPr>
              <w:t>：</w:t>
            </w:r>
            <w:r>
              <w:t>以恢复房间正常用电为标准，在维修完毕后应尽量保持原状。</w:t>
            </w:r>
            <w:r>
              <w:tab/>
            </w:r>
            <w:r>
              <w:t>维修时间不超过２小时，</w:t>
            </w:r>
          </w:p>
          <w:p>
            <w:pPr>
              <w:pStyle w:val="2"/>
            </w:pPr>
            <w:r>
              <w:t>比较复杂的不超过２４小时</w:t>
            </w:r>
          </w:p>
          <w:p>
            <w:pPr>
              <w:pStyle w:val="2"/>
            </w:pPr>
            <w:r>
              <w:t>15</w:t>
            </w:r>
            <w:r>
              <w:tab/>
            </w:r>
            <w:r>
              <w:t>灯不亮</w:t>
            </w:r>
            <w:r>
              <w:tab/>
            </w:r>
            <w:r>
              <w:rPr>
                <w:rFonts w:hint="eastAsia"/>
              </w:rPr>
              <w:t>：</w:t>
            </w:r>
            <w:r>
              <w:t xml:space="preserve">应达到原来照明标准，用户提供的物料还需进行严格的验证。 </w:t>
            </w:r>
            <w:r>
              <w:tab/>
            </w:r>
            <w:r>
              <w:t xml:space="preserve">维修时间不超过３０分钟。  </w:t>
            </w:r>
          </w:p>
          <w:p>
            <w:pPr>
              <w:pStyle w:val="2"/>
            </w:pPr>
            <w:r>
              <w:t>16</w:t>
            </w:r>
            <w:r>
              <w:tab/>
            </w:r>
            <w:r>
              <w:t>门铃不响</w:t>
            </w:r>
            <w:r>
              <w:rPr>
                <w:rFonts w:hint="eastAsia"/>
              </w:rPr>
              <w:t>：</w:t>
            </w:r>
            <w:r>
              <w:t>以达到清脆悦耳为标准</w:t>
            </w:r>
            <w:r>
              <w:tab/>
            </w:r>
            <w:r>
              <w:t>维修时间不超过３０分钟</w:t>
            </w:r>
          </w:p>
          <w:p>
            <w:pPr>
              <w:pStyle w:val="2"/>
            </w:pPr>
            <w:r>
              <w:t>17</w:t>
            </w:r>
            <w:r>
              <w:tab/>
            </w:r>
            <w:r>
              <w:t>修理电器</w:t>
            </w:r>
            <w:r>
              <w:rPr>
                <w:rFonts w:hint="eastAsia"/>
              </w:rPr>
              <w:t>：</w:t>
            </w:r>
            <w:r>
              <w:t>使电器能达到正常使用,保持原有外观,试用效果使用户满意。</w:t>
            </w:r>
            <w:r>
              <w:tab/>
            </w:r>
            <w:r>
              <w:t>小维修不超过2小时，</w:t>
            </w:r>
          </w:p>
          <w:p>
            <w:pPr>
              <w:pStyle w:val="2"/>
            </w:pPr>
            <w:r>
              <w:t>较难的不超过72小时</w:t>
            </w:r>
          </w:p>
          <w:p>
            <w:pPr>
              <w:pStyle w:val="2"/>
            </w:pPr>
            <w:r>
              <w:t>18</w:t>
            </w:r>
            <w:r>
              <w:tab/>
            </w:r>
            <w:r>
              <w:t>房间插座无电</w:t>
            </w:r>
            <w:r>
              <w:tab/>
            </w:r>
            <w:r>
              <w:t>使用方便、安全为标准。并把故障原因告诉用户。</w:t>
            </w:r>
            <w:r>
              <w:tab/>
            </w:r>
            <w:r>
              <w:t>维修时间不超过２小时，</w:t>
            </w:r>
          </w:p>
          <w:p>
            <w:pPr>
              <w:pStyle w:val="2"/>
            </w:pPr>
            <w:r>
              <w:t>比较复杂的不超过２４小时</w:t>
            </w:r>
          </w:p>
          <w:p>
            <w:pPr>
              <w:pStyle w:val="2"/>
            </w:pPr>
            <w:r>
              <w:t>19</w:t>
            </w:r>
            <w:r>
              <w:tab/>
            </w:r>
            <w:r>
              <w:t>换锁</w:t>
            </w:r>
            <w:r>
              <w:rPr>
                <w:rFonts w:hint="eastAsia"/>
              </w:rPr>
              <w:t>：</w:t>
            </w:r>
            <w:r>
              <w:t>应按用户要求安装，并反复试用使之灵活，开关自如，紧闭性好。</w:t>
            </w:r>
            <w:r>
              <w:tab/>
            </w:r>
            <w:r>
              <w:t>木门不超过３０分钟，</w:t>
            </w:r>
          </w:p>
          <w:p>
            <w:pPr>
              <w:pStyle w:val="2"/>
            </w:pPr>
            <w:r>
              <w:t>铁门不超过２小时。</w:t>
            </w:r>
          </w:p>
          <w:p>
            <w:pPr>
              <w:pStyle w:val="2"/>
            </w:pPr>
            <w:r>
              <w:t>20</w:t>
            </w:r>
            <w:r>
              <w:tab/>
            </w:r>
            <w:r>
              <w:t>修理门窗</w:t>
            </w:r>
            <w:r>
              <w:rPr>
                <w:rFonts w:hint="eastAsia"/>
              </w:rPr>
              <w:t>：</w:t>
            </w:r>
            <w:r>
              <w:t>使之能开关灵活自如，密封性能良好。</w:t>
            </w:r>
            <w:r>
              <w:tab/>
            </w:r>
            <w:r>
              <w:t>维修时间不超过２小时，如玻璃损坏的不超过２４小时</w:t>
            </w:r>
          </w:p>
          <w:p>
            <w:pPr>
              <w:pStyle w:val="2"/>
            </w:pPr>
          </w:p>
          <w:p>
            <w:pPr>
              <w:pStyle w:val="2"/>
            </w:pPr>
            <w:r>
              <w:rPr>
                <w:rFonts w:hint="eastAsia"/>
              </w:rPr>
              <w:t>抽：</w:t>
            </w:r>
            <w:r>
              <w:rPr>
                <w:rFonts w:hint="eastAsia"/>
                <w:b/>
                <w:bCs w:val="0"/>
              </w:rPr>
              <w:t>物业基础设施维修记录1</w:t>
            </w:r>
          </w:p>
          <w:p>
            <w:pPr>
              <w:pStyle w:val="2"/>
            </w:pPr>
            <w:r>
              <w:t>查</w:t>
            </w:r>
            <w:r>
              <w:rPr>
                <w:rFonts w:hint="eastAsia"/>
              </w:rPr>
              <w:t>下水道堵塞</w:t>
            </w:r>
          </w:p>
          <w:p>
            <w:pPr>
              <w:pStyle w:val="2"/>
            </w:pPr>
            <w:r>
              <w:t>保修时间：202</w:t>
            </w:r>
            <w:r>
              <w:rPr>
                <w:rFonts w:hint="eastAsia"/>
                <w:lang w:val="en-US" w:eastAsia="zh-CN"/>
              </w:rPr>
              <w:t>1</w:t>
            </w:r>
            <w:r>
              <w:t>.</w:t>
            </w:r>
            <w:r>
              <w:rPr>
                <w:rFonts w:hint="eastAsia"/>
                <w:lang w:val="en-US" w:eastAsia="zh-CN"/>
              </w:rPr>
              <w:t>8.25</w:t>
            </w:r>
            <w:r>
              <w:t xml:space="preserve">  接待人：</w:t>
            </w:r>
            <w:r>
              <w:rPr>
                <w:rFonts w:hint="eastAsia" w:ascii="Arial" w:hAnsi="Arial" w:cs="Arial"/>
                <w:color w:val="000000"/>
                <w:kern w:val="0"/>
              </w:rPr>
              <w:t>刘彩云</w:t>
            </w:r>
          </w:p>
          <w:p>
            <w:pPr>
              <w:pStyle w:val="2"/>
            </w:pPr>
            <w:r>
              <w:t>派工时间：202</w:t>
            </w:r>
            <w:r>
              <w:rPr>
                <w:rFonts w:hint="eastAsia"/>
                <w:lang w:val="en-US" w:eastAsia="zh-CN"/>
              </w:rPr>
              <w:t>1</w:t>
            </w:r>
            <w:r>
              <w:t>.</w:t>
            </w:r>
            <w:r>
              <w:rPr>
                <w:rFonts w:hint="eastAsia"/>
                <w:lang w:val="en-US" w:eastAsia="zh-CN"/>
              </w:rPr>
              <w:t>8.25</w:t>
            </w:r>
            <w:r>
              <w:t xml:space="preserve">   </w:t>
            </w:r>
            <w:r>
              <w:rPr>
                <w:rFonts w:hint="eastAsia"/>
                <w:lang w:val="en-US" w:eastAsia="zh-CN"/>
              </w:rPr>
              <w:t>15</w:t>
            </w:r>
            <w:r>
              <w:t>：30</w:t>
            </w:r>
          </w:p>
          <w:p>
            <w:pPr>
              <w:pStyle w:val="2"/>
            </w:pPr>
            <w:r>
              <w:t>工程维修人：</w:t>
            </w:r>
            <w:r>
              <w:rPr>
                <w:rFonts w:hint="eastAsia" w:ascii="Arial" w:hAnsi="Arial" w:cs="Arial"/>
                <w:color w:val="000000"/>
                <w:kern w:val="0"/>
              </w:rPr>
              <w:t>齐保军</w:t>
            </w:r>
            <w:r>
              <w:t xml:space="preserve">   维修结果：</w:t>
            </w:r>
            <w:r>
              <w:rPr>
                <w:rFonts w:hint="eastAsia"/>
              </w:rPr>
              <w:t>疏通下水道</w:t>
            </w:r>
          </w:p>
          <w:p>
            <w:pPr>
              <w:pStyle w:val="2"/>
            </w:pPr>
            <w:r>
              <w:t>检验人：</w:t>
            </w:r>
            <w:r>
              <w:rPr>
                <w:rFonts w:hint="eastAsia" w:ascii="Arial" w:hAnsi="Arial" w:cs="Arial"/>
                <w:color w:val="000000"/>
                <w:kern w:val="0"/>
              </w:rPr>
              <w:t>刘彩云</w:t>
            </w:r>
          </w:p>
          <w:p>
            <w:pPr>
              <w:spacing w:line="400" w:lineRule="exact"/>
              <w:rPr>
                <w:bCs/>
                <w:spacing w:val="10"/>
              </w:rPr>
            </w:pPr>
            <w:r>
              <w:rPr>
                <w:bCs/>
                <w:spacing w:val="10"/>
              </w:rPr>
              <w:t>另抽其他记录</w:t>
            </w:r>
            <w:r>
              <w:rPr>
                <w:rFonts w:hint="eastAsia"/>
                <w:bCs/>
                <w:spacing w:val="10"/>
              </w:rPr>
              <w:t>，</w:t>
            </w:r>
            <w:r>
              <w:rPr>
                <w:bCs/>
                <w:spacing w:val="10"/>
              </w:rPr>
              <w:t>符合要求</w:t>
            </w:r>
          </w:p>
          <w:p>
            <w:pPr>
              <w:pStyle w:val="2"/>
              <w:rPr>
                <w:bCs/>
                <w:spacing w:val="10"/>
              </w:rPr>
            </w:pPr>
          </w:p>
          <w:p>
            <w:pPr>
              <w:pStyle w:val="2"/>
              <w:rPr>
                <w:b/>
                <w:bCs w:val="0"/>
              </w:rPr>
            </w:pPr>
            <w:r>
              <w:rPr>
                <w:rFonts w:hint="eastAsia"/>
                <w:b/>
                <w:bCs w:val="0"/>
              </w:rPr>
              <w:t>门岗范围：</w:t>
            </w:r>
          </w:p>
          <w:p>
            <w:pPr>
              <w:pStyle w:val="2"/>
              <w:rPr>
                <w:rFonts w:hint="eastAsia"/>
              </w:rPr>
            </w:pPr>
            <w:r>
              <w:rPr>
                <w:rFonts w:hint="eastAsia"/>
              </w:rPr>
              <w:t>1、负责门岗的物资进出检查和安全</w:t>
            </w:r>
          </w:p>
          <w:p>
            <w:pPr>
              <w:pStyle w:val="2"/>
              <w:rPr>
                <w:rFonts w:hint="eastAsia"/>
              </w:rPr>
            </w:pPr>
            <w:r>
              <w:rPr>
                <w:rFonts w:hint="eastAsia"/>
              </w:rPr>
              <w:t>2、负责进出人员的登记、检查、通知</w:t>
            </w:r>
          </w:p>
          <w:p>
            <w:pPr>
              <w:pStyle w:val="2"/>
              <w:rPr>
                <w:rFonts w:hint="eastAsia"/>
              </w:rPr>
            </w:pPr>
            <w:r>
              <w:rPr>
                <w:rFonts w:hint="eastAsia"/>
              </w:rPr>
              <w:t>3、负责办门岗以外大门口的卫生打扫，</w:t>
            </w:r>
          </w:p>
          <w:p>
            <w:pPr>
              <w:pStyle w:val="2"/>
              <w:rPr>
                <w:rFonts w:hint="eastAsia"/>
              </w:rPr>
            </w:pPr>
            <w:r>
              <w:rPr>
                <w:rFonts w:hint="eastAsia"/>
              </w:rPr>
              <w:t>4、负责进出客户的初始接待，</w:t>
            </w:r>
          </w:p>
          <w:p>
            <w:pPr>
              <w:pStyle w:val="2"/>
              <w:rPr>
                <w:rFonts w:hint="eastAsia"/>
              </w:rPr>
            </w:pPr>
            <w:r>
              <w:rPr>
                <w:rFonts w:hint="eastAsia"/>
              </w:rPr>
              <w:t>5、负责夜间厂区安全的巡查，以防公司财产被盗或其它安全事故发生</w:t>
            </w:r>
          </w:p>
          <w:p>
            <w:pPr>
              <w:pStyle w:val="2"/>
              <w:rPr>
                <w:rFonts w:hint="eastAsia"/>
              </w:rPr>
            </w:pPr>
            <w:r>
              <w:rPr>
                <w:rFonts w:hint="eastAsia"/>
              </w:rPr>
              <w:t>6、负责简单的报纸收发工作，邮件、信件、快递、快件通知本人签收</w:t>
            </w:r>
          </w:p>
          <w:p>
            <w:pPr>
              <w:pStyle w:val="2"/>
              <w:rPr>
                <w:rFonts w:hint="eastAsia"/>
                <w:bCs/>
                <w:spacing w:val="10"/>
              </w:rPr>
            </w:pPr>
          </w:p>
          <w:p>
            <w:pPr>
              <w:rPr>
                <w:rFonts w:hint="eastAsia"/>
                <w:b/>
                <w:bCs/>
                <w:szCs w:val="21"/>
                <w:lang w:val="en-GB"/>
              </w:rPr>
            </w:pPr>
            <w:r>
              <w:rPr>
                <w:b/>
                <w:bCs/>
                <w:szCs w:val="21"/>
                <w:lang w:val="en-GB"/>
              </w:rPr>
              <w:t>抽：门岗记录</w:t>
            </w:r>
          </w:p>
          <w:p>
            <w:pPr>
              <w:pStyle w:val="2"/>
              <w:rPr>
                <w:rFonts w:hint="eastAsia"/>
                <w:lang w:val="en-GB"/>
              </w:rPr>
            </w:pPr>
            <w:r>
              <w:rPr>
                <w:rFonts w:hint="eastAsia"/>
                <w:lang w:val="en-GB"/>
              </w:rPr>
              <w:t>日期</w:t>
            </w:r>
            <w:r>
              <w:rPr>
                <w:rFonts w:hint="eastAsia"/>
                <w:lang w:val="en-GB"/>
              </w:rPr>
              <w:tab/>
            </w:r>
            <w:r>
              <w:rPr>
                <w:rFonts w:hint="eastAsia"/>
                <w:lang w:val="en-GB"/>
              </w:rPr>
              <w:t>交班人</w:t>
            </w:r>
            <w:r>
              <w:rPr>
                <w:rFonts w:hint="eastAsia"/>
                <w:lang w:val="en-GB"/>
              </w:rPr>
              <w:tab/>
            </w:r>
            <w:r>
              <w:rPr>
                <w:rFonts w:hint="eastAsia"/>
                <w:lang w:val="en-GB"/>
              </w:rPr>
              <w:t>接班人</w:t>
            </w:r>
            <w:r>
              <w:rPr>
                <w:rFonts w:hint="eastAsia"/>
                <w:lang w:val="en-GB"/>
              </w:rPr>
              <w:tab/>
            </w:r>
            <w:r>
              <w:rPr>
                <w:rFonts w:hint="eastAsia"/>
                <w:lang w:val="en-GB"/>
              </w:rPr>
              <w:t>交接时间</w:t>
            </w:r>
            <w:r>
              <w:rPr>
                <w:rFonts w:hint="eastAsia"/>
                <w:lang w:val="en-GB"/>
              </w:rPr>
              <w:tab/>
            </w:r>
            <w:r>
              <w:rPr>
                <w:rFonts w:hint="eastAsia"/>
                <w:lang w:val="en-GB"/>
              </w:rPr>
              <w:t>交接物品</w:t>
            </w:r>
            <w:r>
              <w:rPr>
                <w:rFonts w:hint="eastAsia"/>
                <w:lang w:val="en-GB"/>
              </w:rPr>
              <w:tab/>
            </w:r>
            <w:r>
              <w:rPr>
                <w:rFonts w:hint="eastAsia"/>
                <w:lang w:val="en-GB"/>
              </w:rPr>
              <w:t>交接情况说明</w:t>
            </w:r>
          </w:p>
          <w:p>
            <w:pPr>
              <w:pStyle w:val="2"/>
              <w:rPr>
                <w:rFonts w:hint="eastAsia"/>
                <w:lang w:val="en-GB"/>
              </w:rPr>
            </w:pPr>
            <w:r>
              <w:rPr>
                <w:rFonts w:hint="eastAsia"/>
                <w:lang w:val="en-US" w:eastAsia="zh-CN"/>
              </w:rPr>
              <w:t>11</w:t>
            </w:r>
            <w:r>
              <w:rPr>
                <w:rFonts w:hint="eastAsia"/>
                <w:lang w:val="en-GB"/>
              </w:rPr>
              <w:t>.23</w:t>
            </w:r>
            <w:r>
              <w:rPr>
                <w:rFonts w:hint="eastAsia"/>
                <w:lang w:val="en-GB"/>
              </w:rPr>
              <w:tab/>
            </w:r>
            <w:r>
              <w:rPr>
                <w:rFonts w:hint="eastAsia"/>
                <w:lang w:val="en-GB"/>
              </w:rPr>
              <w:t>杨</w:t>
            </w:r>
            <w:r>
              <w:rPr>
                <w:rFonts w:hint="eastAsia"/>
                <w:lang w:val="en-US" w:eastAsia="zh-CN"/>
              </w:rPr>
              <w:t>X</w:t>
            </w:r>
            <w:r>
              <w:rPr>
                <w:rFonts w:hint="eastAsia"/>
                <w:lang w:val="en-GB"/>
              </w:rPr>
              <w:tab/>
            </w:r>
            <w:r>
              <w:rPr>
                <w:rFonts w:hint="eastAsia"/>
                <w:lang w:val="en-US" w:eastAsia="zh-CN"/>
              </w:rPr>
              <w:t>李XX</w:t>
            </w:r>
            <w:r>
              <w:rPr>
                <w:rFonts w:hint="eastAsia"/>
                <w:lang w:val="en-GB"/>
              </w:rPr>
              <w:tab/>
            </w:r>
            <w:r>
              <w:rPr>
                <w:rFonts w:hint="eastAsia"/>
                <w:lang w:val="en-GB"/>
              </w:rPr>
              <w:t>17：30</w:t>
            </w:r>
            <w:r>
              <w:rPr>
                <w:rFonts w:hint="eastAsia"/>
                <w:lang w:val="en-GB"/>
              </w:rPr>
              <w:tab/>
            </w:r>
            <w:r>
              <w:rPr>
                <w:rFonts w:hint="eastAsia"/>
                <w:lang w:val="en-US" w:eastAsia="zh-CN"/>
              </w:rPr>
              <w:t>门岗</w:t>
            </w:r>
            <w:r>
              <w:rPr>
                <w:rFonts w:hint="eastAsia"/>
                <w:lang w:val="en-GB"/>
              </w:rPr>
              <w:t>室内一切物品</w:t>
            </w:r>
            <w:r>
              <w:rPr>
                <w:rFonts w:hint="eastAsia"/>
                <w:lang w:val="en-GB"/>
              </w:rPr>
              <w:tab/>
            </w:r>
            <w:r>
              <w:rPr>
                <w:rFonts w:hint="eastAsia"/>
                <w:lang w:val="en-GB"/>
              </w:rPr>
              <w:t>完好</w:t>
            </w:r>
          </w:p>
          <w:p>
            <w:pPr>
              <w:pStyle w:val="2"/>
              <w:rPr>
                <w:rFonts w:hint="eastAsia"/>
                <w:lang w:val="en-GB"/>
              </w:rPr>
            </w:pPr>
            <w:r>
              <w:rPr>
                <w:rFonts w:hint="eastAsia"/>
                <w:lang w:val="en-US" w:eastAsia="zh-CN"/>
              </w:rPr>
              <w:t>11</w:t>
            </w:r>
            <w:r>
              <w:rPr>
                <w:rFonts w:hint="eastAsia"/>
                <w:lang w:val="en-GB"/>
              </w:rPr>
              <w:t>.24</w:t>
            </w:r>
            <w:r>
              <w:rPr>
                <w:rFonts w:hint="eastAsia"/>
                <w:lang w:val="en-GB"/>
              </w:rPr>
              <w:tab/>
            </w:r>
            <w:r>
              <w:rPr>
                <w:rFonts w:hint="eastAsia"/>
                <w:lang w:val="en-GB"/>
              </w:rPr>
              <w:t>杨</w:t>
            </w:r>
            <w:r>
              <w:rPr>
                <w:rFonts w:hint="eastAsia"/>
                <w:lang w:val="en-US" w:eastAsia="zh-CN"/>
              </w:rPr>
              <w:t>X</w:t>
            </w:r>
            <w:r>
              <w:rPr>
                <w:rFonts w:hint="eastAsia"/>
                <w:lang w:val="en-GB"/>
              </w:rPr>
              <w:tab/>
            </w:r>
            <w:r>
              <w:rPr>
                <w:rFonts w:hint="eastAsia"/>
                <w:lang w:val="en-US" w:eastAsia="zh-CN"/>
              </w:rPr>
              <w:t>李XX</w:t>
            </w:r>
            <w:r>
              <w:rPr>
                <w:rFonts w:hint="eastAsia"/>
                <w:lang w:val="en-GB"/>
              </w:rPr>
              <w:tab/>
            </w:r>
            <w:r>
              <w:rPr>
                <w:rFonts w:hint="eastAsia"/>
                <w:lang w:val="en-GB"/>
              </w:rPr>
              <w:t>17：30</w:t>
            </w:r>
            <w:r>
              <w:rPr>
                <w:rFonts w:hint="eastAsia"/>
                <w:lang w:val="en-GB"/>
              </w:rPr>
              <w:tab/>
            </w:r>
            <w:r>
              <w:rPr>
                <w:rFonts w:hint="eastAsia"/>
                <w:lang w:val="en-US" w:eastAsia="zh-CN"/>
              </w:rPr>
              <w:t>门岗</w:t>
            </w:r>
            <w:r>
              <w:rPr>
                <w:rFonts w:hint="eastAsia"/>
                <w:lang w:val="en-GB"/>
              </w:rPr>
              <w:t>室内一切物品</w:t>
            </w:r>
            <w:r>
              <w:rPr>
                <w:rFonts w:hint="eastAsia"/>
                <w:lang w:val="en-GB"/>
              </w:rPr>
              <w:tab/>
            </w:r>
            <w:r>
              <w:rPr>
                <w:rFonts w:hint="eastAsia"/>
                <w:lang w:val="en-GB"/>
              </w:rPr>
              <w:t>完好</w:t>
            </w:r>
          </w:p>
          <w:p>
            <w:pPr>
              <w:pStyle w:val="2"/>
              <w:rPr>
                <w:rFonts w:hint="eastAsia"/>
                <w:lang w:val="en-GB"/>
              </w:rPr>
            </w:pPr>
            <w:r>
              <w:rPr>
                <w:rFonts w:hint="eastAsia"/>
                <w:lang w:val="en-US" w:eastAsia="zh-CN"/>
              </w:rPr>
              <w:t>11</w:t>
            </w:r>
            <w:r>
              <w:rPr>
                <w:rFonts w:hint="eastAsia"/>
                <w:lang w:val="en-GB"/>
              </w:rPr>
              <w:t>.25</w:t>
            </w:r>
            <w:r>
              <w:rPr>
                <w:rFonts w:hint="eastAsia"/>
                <w:lang w:val="en-GB"/>
              </w:rPr>
              <w:tab/>
            </w:r>
            <w:r>
              <w:rPr>
                <w:rFonts w:hint="eastAsia"/>
                <w:lang w:val="en-GB"/>
              </w:rPr>
              <w:t>杨</w:t>
            </w:r>
            <w:r>
              <w:rPr>
                <w:rFonts w:hint="eastAsia"/>
                <w:lang w:val="en-US" w:eastAsia="zh-CN"/>
              </w:rPr>
              <w:t>X</w:t>
            </w:r>
            <w:r>
              <w:rPr>
                <w:rFonts w:hint="eastAsia"/>
                <w:lang w:val="en-GB"/>
              </w:rPr>
              <w:tab/>
            </w:r>
            <w:r>
              <w:rPr>
                <w:rFonts w:hint="eastAsia"/>
                <w:lang w:val="en-US" w:eastAsia="zh-CN"/>
              </w:rPr>
              <w:t>李XX</w:t>
            </w:r>
            <w:r>
              <w:rPr>
                <w:rFonts w:hint="eastAsia"/>
                <w:lang w:val="en-GB"/>
              </w:rPr>
              <w:tab/>
            </w:r>
            <w:r>
              <w:rPr>
                <w:rFonts w:hint="eastAsia"/>
                <w:lang w:val="en-GB"/>
              </w:rPr>
              <w:t>17：30</w:t>
            </w:r>
            <w:r>
              <w:rPr>
                <w:rFonts w:hint="eastAsia"/>
                <w:lang w:val="en-GB"/>
              </w:rPr>
              <w:tab/>
            </w:r>
            <w:r>
              <w:rPr>
                <w:rFonts w:hint="eastAsia"/>
                <w:lang w:val="en-US" w:eastAsia="zh-CN"/>
              </w:rPr>
              <w:t>门岗</w:t>
            </w:r>
            <w:r>
              <w:rPr>
                <w:rFonts w:hint="eastAsia"/>
                <w:lang w:val="en-GB"/>
              </w:rPr>
              <w:t>室内一切物品</w:t>
            </w:r>
            <w:r>
              <w:rPr>
                <w:rFonts w:hint="eastAsia"/>
                <w:lang w:val="en-GB"/>
              </w:rPr>
              <w:tab/>
            </w:r>
            <w:r>
              <w:rPr>
                <w:rFonts w:hint="eastAsia"/>
                <w:lang w:val="en-GB"/>
              </w:rPr>
              <w:t>完好</w:t>
            </w:r>
          </w:p>
          <w:p>
            <w:pPr>
              <w:pStyle w:val="2"/>
              <w:rPr>
                <w:rFonts w:hint="eastAsia"/>
                <w:lang w:val="en-GB"/>
              </w:rPr>
            </w:pPr>
            <w:r>
              <w:rPr>
                <w:rFonts w:hint="eastAsia"/>
                <w:lang w:val="en-US" w:eastAsia="zh-CN"/>
              </w:rPr>
              <w:t>11</w:t>
            </w:r>
            <w:r>
              <w:rPr>
                <w:rFonts w:hint="eastAsia"/>
                <w:lang w:val="en-GB"/>
              </w:rPr>
              <w:t>.26</w:t>
            </w:r>
            <w:r>
              <w:rPr>
                <w:rFonts w:hint="eastAsia"/>
                <w:lang w:val="en-GB"/>
              </w:rPr>
              <w:tab/>
            </w:r>
            <w:r>
              <w:rPr>
                <w:rFonts w:hint="eastAsia"/>
                <w:lang w:val="en-GB"/>
              </w:rPr>
              <w:t>杨</w:t>
            </w:r>
            <w:r>
              <w:rPr>
                <w:rFonts w:hint="eastAsia"/>
                <w:lang w:val="en-US" w:eastAsia="zh-CN"/>
              </w:rPr>
              <w:t>X</w:t>
            </w:r>
            <w:r>
              <w:rPr>
                <w:rFonts w:hint="eastAsia"/>
                <w:lang w:val="en-GB"/>
              </w:rPr>
              <w:tab/>
            </w:r>
            <w:r>
              <w:rPr>
                <w:rFonts w:hint="eastAsia"/>
                <w:lang w:val="en-US" w:eastAsia="zh-CN"/>
              </w:rPr>
              <w:t>李XX</w:t>
            </w:r>
            <w:r>
              <w:rPr>
                <w:rFonts w:hint="eastAsia"/>
                <w:lang w:val="en-GB"/>
              </w:rPr>
              <w:tab/>
            </w:r>
            <w:r>
              <w:rPr>
                <w:rFonts w:hint="eastAsia"/>
                <w:lang w:val="en-GB"/>
              </w:rPr>
              <w:t>17：30</w:t>
            </w:r>
            <w:r>
              <w:rPr>
                <w:rFonts w:hint="eastAsia"/>
                <w:lang w:val="en-GB"/>
              </w:rPr>
              <w:tab/>
            </w:r>
            <w:r>
              <w:rPr>
                <w:rFonts w:hint="eastAsia"/>
                <w:lang w:val="en-US" w:eastAsia="zh-CN"/>
              </w:rPr>
              <w:t>门岗</w:t>
            </w:r>
            <w:r>
              <w:rPr>
                <w:rFonts w:hint="eastAsia"/>
                <w:lang w:val="en-GB"/>
              </w:rPr>
              <w:t>室内一切物品</w:t>
            </w:r>
            <w:r>
              <w:rPr>
                <w:rFonts w:hint="eastAsia"/>
                <w:lang w:val="en-GB"/>
              </w:rPr>
              <w:tab/>
            </w:r>
            <w:r>
              <w:rPr>
                <w:rFonts w:hint="eastAsia"/>
                <w:lang w:val="en-GB"/>
              </w:rPr>
              <w:t>完好</w:t>
            </w:r>
          </w:p>
          <w:p>
            <w:pPr>
              <w:pStyle w:val="2"/>
              <w:rPr>
                <w:rFonts w:hint="eastAsia"/>
                <w:bCs/>
                <w:spacing w:val="10"/>
              </w:rPr>
            </w:pPr>
          </w:p>
          <w:p>
            <w:pPr>
              <w:spacing w:line="400" w:lineRule="exact"/>
              <w:rPr>
                <w:b/>
                <w:bCs/>
                <w:sz w:val="36"/>
                <w:szCs w:val="36"/>
              </w:rPr>
            </w:pPr>
          </w:p>
          <w:p>
            <w:pPr>
              <w:spacing w:line="400" w:lineRule="exact"/>
              <w:rPr>
                <w:b/>
                <w:bCs/>
                <w:sz w:val="36"/>
                <w:szCs w:val="36"/>
              </w:rPr>
            </w:pPr>
            <w:r>
              <w:rPr>
                <w:rFonts w:hint="eastAsia"/>
                <w:b/>
                <w:bCs/>
                <w:sz w:val="36"/>
                <w:szCs w:val="36"/>
              </w:rPr>
              <w:t>园林绿化服务</w:t>
            </w:r>
          </w:p>
          <w:p>
            <w:pPr>
              <w:spacing w:line="400" w:lineRule="exact"/>
            </w:pPr>
            <w:r>
              <w:rPr>
                <w:rFonts w:hint="eastAsia"/>
              </w:rPr>
              <w:t>提供：园林绿化方案：</w:t>
            </w:r>
          </w:p>
          <w:p>
            <w:pPr>
              <w:spacing w:line="400" w:lineRule="exact"/>
              <w:rPr>
                <w:rFonts w:hint="eastAsia"/>
              </w:rPr>
            </w:pPr>
            <w:r>
              <w:rPr>
                <w:rFonts w:hint="eastAsia"/>
              </w:rPr>
              <w:t>工程概况</w:t>
            </w:r>
          </w:p>
          <w:p>
            <w:pPr>
              <w:spacing w:line="400" w:lineRule="exact"/>
              <w:rPr>
                <w:rFonts w:hint="eastAsia"/>
              </w:rPr>
            </w:pPr>
            <w:r>
              <w:rPr>
                <w:rFonts w:hint="eastAsia"/>
              </w:rPr>
              <w:t>1、工程名称：新厂区内所有绿地以及树木、绿植日常维护保养、砍伐、打药、修剪,面积约12000m。</w:t>
            </w:r>
          </w:p>
          <w:p>
            <w:pPr>
              <w:spacing w:line="400" w:lineRule="exact"/>
            </w:pPr>
          </w:p>
          <w:p>
            <w:pPr>
              <w:spacing w:line="400" w:lineRule="exact"/>
              <w:rPr>
                <w:rFonts w:hint="eastAsia"/>
              </w:rPr>
            </w:pPr>
            <w:r>
              <w:rPr>
                <w:rFonts w:hint="eastAsia"/>
              </w:rPr>
              <w:t>老厂区围墙内、老厂厂前区及公建周边、水塔院内所有绿地、树木、花园、维护</w:t>
            </w:r>
          </w:p>
          <w:p>
            <w:pPr>
              <w:spacing w:line="400" w:lineRule="exact"/>
            </w:pPr>
          </w:p>
          <w:p>
            <w:pPr>
              <w:spacing w:line="400" w:lineRule="exact"/>
              <w:rPr>
                <w:rFonts w:hint="eastAsia"/>
              </w:rPr>
            </w:pPr>
            <w:r>
              <w:rPr>
                <w:rFonts w:hint="eastAsia"/>
              </w:rPr>
              <w:t>保养、砍伐、打药、修剪等日常综合管理,服务面积约18000 m。</w:t>
            </w:r>
          </w:p>
          <w:p>
            <w:pPr>
              <w:spacing w:line="400" w:lineRule="exact"/>
              <w:rPr>
                <w:rFonts w:hint="eastAsia"/>
              </w:rPr>
            </w:pPr>
            <w:r>
              <w:rPr>
                <w:rFonts w:hint="eastAsia"/>
              </w:rPr>
              <w:t>2、工程地点：高井热电厂内</w:t>
            </w:r>
          </w:p>
          <w:p>
            <w:pPr>
              <w:pStyle w:val="2"/>
              <w:rPr>
                <w:rFonts w:hint="eastAsia"/>
              </w:rPr>
            </w:pPr>
            <w:r>
              <w:rPr>
                <w:rFonts w:hint="eastAsia"/>
              </w:rPr>
              <w:t>3、工作内容：负责场地平整、苗木主材料的采购，运输，场内倒运，卸车，树穴开挖，栽植；负责苗木栽植后裁剪、种植肥采购和施工、正常养护浇水、病虫害防治，冬季常绿树，绿篱花卉防寒，乔灌木缠树干，乔木四架一拐，底部固定。。。。。。</w:t>
            </w:r>
          </w:p>
          <w:p>
            <w:pPr>
              <w:pStyle w:val="2"/>
              <w:rPr>
                <w:bCs w:val="0"/>
                <w:spacing w:val="0"/>
              </w:rPr>
            </w:pPr>
          </w:p>
          <w:p>
            <w:pPr>
              <w:rPr>
                <w:rStyle w:val="14"/>
                <w:rFonts w:hint="eastAsia"/>
              </w:rPr>
            </w:pPr>
            <w:r>
              <w:rPr>
                <w:rFonts w:hint="eastAsia"/>
                <w:bCs/>
              </w:rPr>
              <w:t>抽绿化养</w:t>
            </w:r>
            <w:r>
              <w:rPr>
                <w:rStyle w:val="14"/>
                <w:rFonts w:hint="eastAsia"/>
              </w:rPr>
              <w:t>护工作检查记录表</w:t>
            </w:r>
          </w:p>
          <w:p>
            <w:pPr>
              <w:rPr>
                <w:rStyle w:val="14"/>
                <w:rFonts w:hint="eastAsia"/>
              </w:rPr>
            </w:pPr>
            <w:r>
              <w:rPr>
                <w:rStyle w:val="14"/>
                <w:rFonts w:hint="eastAsia"/>
              </w:rPr>
              <w:t>日期</w:t>
            </w:r>
            <w:r>
              <w:rPr>
                <w:rStyle w:val="14"/>
                <w:rFonts w:hint="eastAsia"/>
              </w:rPr>
              <w:tab/>
            </w:r>
            <w:r>
              <w:rPr>
                <w:rStyle w:val="14"/>
                <w:rFonts w:hint="eastAsia"/>
              </w:rPr>
              <w:t>有无缺株有无死树</w:t>
            </w:r>
            <w:r>
              <w:rPr>
                <w:rStyle w:val="14"/>
                <w:rFonts w:hint="eastAsia"/>
              </w:rPr>
              <w:tab/>
            </w:r>
            <w:r>
              <w:rPr>
                <w:rStyle w:val="14"/>
                <w:rFonts w:hint="eastAsia"/>
              </w:rPr>
              <w:t>树木成活率/保存率</w:t>
            </w:r>
            <w:r>
              <w:rPr>
                <w:rStyle w:val="14"/>
                <w:rFonts w:hint="eastAsia"/>
              </w:rPr>
              <w:tab/>
            </w:r>
            <w:r>
              <w:rPr>
                <w:rStyle w:val="14"/>
                <w:rFonts w:hint="eastAsia"/>
              </w:rPr>
              <w:t>修剪整形</w:t>
            </w:r>
            <w:r>
              <w:rPr>
                <w:rStyle w:val="14"/>
                <w:rFonts w:hint="eastAsia"/>
              </w:rPr>
              <w:tab/>
            </w:r>
            <w:r>
              <w:rPr>
                <w:rStyle w:val="14"/>
                <w:rFonts w:hint="eastAsia"/>
              </w:rPr>
              <w:t>树木有无倒伏/林下卫生</w:t>
            </w:r>
            <w:r>
              <w:rPr>
                <w:rStyle w:val="14"/>
                <w:rFonts w:hint="eastAsia"/>
              </w:rPr>
              <w:tab/>
            </w:r>
            <w:r>
              <w:rPr>
                <w:rStyle w:val="14"/>
                <w:rFonts w:hint="eastAsia"/>
              </w:rPr>
              <w:t>中耕除草/浇水/施肥</w:t>
            </w:r>
            <w:r>
              <w:rPr>
                <w:rStyle w:val="14"/>
                <w:rFonts w:hint="eastAsia"/>
              </w:rPr>
              <w:tab/>
            </w:r>
            <w:r>
              <w:rPr>
                <w:rStyle w:val="14"/>
                <w:rFonts w:hint="eastAsia"/>
              </w:rPr>
              <w:t>病虫害防治</w:t>
            </w:r>
            <w:r>
              <w:rPr>
                <w:rStyle w:val="14"/>
                <w:rFonts w:hint="eastAsia"/>
              </w:rPr>
              <w:tab/>
            </w:r>
            <w:r>
              <w:rPr>
                <w:rStyle w:val="14"/>
                <w:rFonts w:hint="eastAsia"/>
              </w:rPr>
              <w:t>处置措施/意见</w:t>
            </w:r>
            <w:r>
              <w:rPr>
                <w:rStyle w:val="14"/>
                <w:rFonts w:hint="eastAsia"/>
              </w:rPr>
              <w:tab/>
            </w:r>
            <w:r>
              <w:rPr>
                <w:rStyle w:val="14"/>
                <w:rFonts w:hint="eastAsia"/>
              </w:rPr>
              <w:t>检查人</w:t>
            </w:r>
          </w:p>
          <w:p>
            <w:pPr>
              <w:rPr>
                <w:rStyle w:val="14"/>
                <w:rFonts w:hint="eastAsia"/>
              </w:rPr>
            </w:pPr>
            <w:r>
              <w:rPr>
                <w:rStyle w:val="14"/>
                <w:rFonts w:hint="eastAsia"/>
                <w:lang w:val="en-US"/>
              </w:rPr>
              <w:t>2021</w:t>
            </w:r>
            <w:r>
              <w:rPr>
                <w:rStyle w:val="14"/>
                <w:rFonts w:hint="eastAsia"/>
              </w:rPr>
              <w:t>.</w:t>
            </w:r>
            <w:r>
              <w:rPr>
                <w:rStyle w:val="14"/>
                <w:rFonts w:hint="eastAsia"/>
                <w:lang w:val="en-US"/>
              </w:rPr>
              <w:t>5</w:t>
            </w:r>
            <w:r>
              <w:rPr>
                <w:rStyle w:val="14"/>
                <w:rFonts w:hint="eastAsia"/>
              </w:rPr>
              <w:t>.10</w:t>
            </w:r>
            <w:r>
              <w:rPr>
                <w:rStyle w:val="14"/>
                <w:rFonts w:hint="eastAsia"/>
              </w:rPr>
              <w:tab/>
            </w:r>
            <w:r>
              <w:rPr>
                <w:rStyle w:val="14"/>
                <w:rFonts w:hint="eastAsia"/>
              </w:rPr>
              <w:t>无</w:t>
            </w:r>
            <w:r>
              <w:rPr>
                <w:rStyle w:val="14"/>
                <w:rFonts w:hint="eastAsia"/>
              </w:rPr>
              <w:tab/>
            </w:r>
            <w:r>
              <w:rPr>
                <w:rStyle w:val="14"/>
                <w:rFonts w:hint="eastAsia"/>
              </w:rPr>
              <w:t>合格</w:t>
            </w:r>
            <w:r>
              <w:rPr>
                <w:rStyle w:val="14"/>
                <w:rFonts w:hint="eastAsia"/>
              </w:rPr>
              <w:tab/>
            </w:r>
            <w:r>
              <w:rPr>
                <w:rStyle w:val="14"/>
                <w:rFonts w:hint="eastAsia"/>
              </w:rPr>
              <w:t>合格</w:t>
            </w:r>
            <w:r>
              <w:rPr>
                <w:rStyle w:val="14"/>
                <w:rFonts w:hint="eastAsia"/>
              </w:rPr>
              <w:tab/>
            </w:r>
            <w:r>
              <w:rPr>
                <w:rStyle w:val="14"/>
                <w:rFonts w:hint="eastAsia"/>
              </w:rPr>
              <w:t>合格</w:t>
            </w:r>
            <w:r>
              <w:rPr>
                <w:rStyle w:val="14"/>
                <w:rFonts w:hint="eastAsia"/>
              </w:rPr>
              <w:tab/>
            </w:r>
            <w:r>
              <w:rPr>
                <w:rStyle w:val="14"/>
                <w:rFonts w:hint="eastAsia"/>
              </w:rPr>
              <w:t>有</w:t>
            </w:r>
            <w:r>
              <w:rPr>
                <w:rStyle w:val="14"/>
                <w:rFonts w:hint="eastAsia"/>
              </w:rPr>
              <w:tab/>
            </w:r>
            <w:r>
              <w:rPr>
                <w:rStyle w:val="14"/>
                <w:rFonts w:hint="eastAsia"/>
              </w:rPr>
              <w:t>有</w:t>
            </w:r>
            <w:r>
              <w:rPr>
                <w:rStyle w:val="14"/>
                <w:rFonts w:hint="eastAsia"/>
              </w:rPr>
              <w:tab/>
            </w:r>
            <w:r>
              <w:rPr>
                <w:rStyle w:val="14"/>
                <w:rFonts w:hint="eastAsia"/>
              </w:rPr>
              <w:t xml:space="preserve"> 无</w:t>
            </w:r>
            <w:r>
              <w:rPr>
                <w:rStyle w:val="14"/>
                <w:rFonts w:hint="eastAsia"/>
              </w:rPr>
              <w:tab/>
            </w:r>
            <w:r>
              <w:rPr>
                <w:rStyle w:val="14"/>
                <w:rFonts w:hint="eastAsia"/>
              </w:rPr>
              <w:t>朴亚芹</w:t>
            </w:r>
          </w:p>
          <w:p>
            <w:pPr>
              <w:rPr>
                <w:rStyle w:val="14"/>
                <w:rFonts w:hint="eastAsia"/>
              </w:rPr>
            </w:pPr>
            <w:r>
              <w:rPr>
                <w:rStyle w:val="14"/>
                <w:rFonts w:hint="eastAsia"/>
              </w:rPr>
              <w:t>202</w:t>
            </w:r>
            <w:r>
              <w:rPr>
                <w:rStyle w:val="14"/>
                <w:rFonts w:hint="eastAsia"/>
                <w:lang w:val="en-US"/>
              </w:rPr>
              <w:t>1</w:t>
            </w:r>
            <w:r>
              <w:rPr>
                <w:rStyle w:val="14"/>
                <w:rFonts w:hint="eastAsia"/>
              </w:rPr>
              <w:t>.</w:t>
            </w:r>
            <w:r>
              <w:rPr>
                <w:rStyle w:val="14"/>
                <w:rFonts w:hint="eastAsia"/>
                <w:lang w:val="en-US"/>
              </w:rPr>
              <w:t>6</w:t>
            </w:r>
            <w:r>
              <w:rPr>
                <w:rStyle w:val="14"/>
                <w:rFonts w:hint="eastAsia"/>
              </w:rPr>
              <w:t>.10</w:t>
            </w:r>
            <w:r>
              <w:rPr>
                <w:rStyle w:val="14"/>
                <w:rFonts w:hint="eastAsia"/>
              </w:rPr>
              <w:tab/>
            </w:r>
            <w:r>
              <w:rPr>
                <w:rStyle w:val="14"/>
                <w:rFonts w:hint="eastAsia"/>
              </w:rPr>
              <w:t>无</w:t>
            </w:r>
            <w:r>
              <w:rPr>
                <w:rStyle w:val="14"/>
                <w:rFonts w:hint="eastAsia"/>
              </w:rPr>
              <w:tab/>
            </w:r>
            <w:r>
              <w:rPr>
                <w:rStyle w:val="14"/>
                <w:rFonts w:hint="eastAsia"/>
              </w:rPr>
              <w:t>合格</w:t>
            </w:r>
            <w:r>
              <w:rPr>
                <w:rStyle w:val="14"/>
                <w:rFonts w:hint="eastAsia"/>
              </w:rPr>
              <w:tab/>
            </w:r>
            <w:r>
              <w:rPr>
                <w:rStyle w:val="14"/>
                <w:rFonts w:hint="eastAsia"/>
              </w:rPr>
              <w:t>合格</w:t>
            </w:r>
            <w:r>
              <w:rPr>
                <w:rStyle w:val="14"/>
                <w:rFonts w:hint="eastAsia"/>
              </w:rPr>
              <w:tab/>
            </w:r>
            <w:r>
              <w:rPr>
                <w:rStyle w:val="14"/>
                <w:rFonts w:hint="eastAsia"/>
              </w:rPr>
              <w:t>合格</w:t>
            </w:r>
            <w:r>
              <w:rPr>
                <w:rStyle w:val="14"/>
                <w:rFonts w:hint="eastAsia"/>
              </w:rPr>
              <w:tab/>
            </w:r>
            <w:r>
              <w:rPr>
                <w:rStyle w:val="14"/>
                <w:rFonts w:hint="eastAsia"/>
              </w:rPr>
              <w:t>有</w:t>
            </w:r>
            <w:r>
              <w:rPr>
                <w:rStyle w:val="14"/>
                <w:rFonts w:hint="eastAsia"/>
              </w:rPr>
              <w:tab/>
            </w:r>
            <w:r>
              <w:rPr>
                <w:rStyle w:val="14"/>
                <w:rFonts w:hint="eastAsia"/>
              </w:rPr>
              <w:t>有</w:t>
            </w:r>
            <w:r>
              <w:rPr>
                <w:rStyle w:val="14"/>
                <w:rFonts w:hint="eastAsia"/>
              </w:rPr>
              <w:tab/>
            </w:r>
            <w:r>
              <w:rPr>
                <w:rStyle w:val="14"/>
                <w:rFonts w:hint="eastAsia"/>
              </w:rPr>
              <w:t xml:space="preserve"> 无</w:t>
            </w:r>
            <w:r>
              <w:rPr>
                <w:rStyle w:val="14"/>
                <w:rFonts w:hint="eastAsia"/>
              </w:rPr>
              <w:tab/>
            </w:r>
            <w:r>
              <w:rPr>
                <w:rStyle w:val="14"/>
                <w:rFonts w:hint="eastAsia"/>
              </w:rPr>
              <w:t>朴亚芹</w:t>
            </w:r>
          </w:p>
          <w:p>
            <w:pPr>
              <w:rPr>
                <w:rStyle w:val="14"/>
                <w:rFonts w:hint="eastAsia"/>
              </w:rPr>
            </w:pPr>
            <w:r>
              <w:rPr>
                <w:rStyle w:val="14"/>
                <w:rFonts w:hint="eastAsia"/>
              </w:rPr>
              <w:t>202</w:t>
            </w:r>
            <w:r>
              <w:rPr>
                <w:rStyle w:val="14"/>
                <w:rFonts w:hint="eastAsia"/>
                <w:lang w:val="en-US"/>
              </w:rPr>
              <w:t>1</w:t>
            </w:r>
            <w:r>
              <w:rPr>
                <w:rStyle w:val="14"/>
                <w:rFonts w:hint="eastAsia"/>
              </w:rPr>
              <w:t>.</w:t>
            </w:r>
            <w:r>
              <w:rPr>
                <w:rStyle w:val="14"/>
                <w:rFonts w:hint="eastAsia"/>
                <w:lang w:val="en-US"/>
              </w:rPr>
              <w:t>7</w:t>
            </w:r>
            <w:r>
              <w:rPr>
                <w:rStyle w:val="14"/>
                <w:rFonts w:hint="eastAsia"/>
              </w:rPr>
              <w:t>.10</w:t>
            </w:r>
            <w:r>
              <w:rPr>
                <w:rStyle w:val="14"/>
                <w:rFonts w:hint="eastAsia"/>
              </w:rPr>
              <w:tab/>
            </w:r>
            <w:r>
              <w:rPr>
                <w:rStyle w:val="14"/>
                <w:rFonts w:hint="eastAsia"/>
              </w:rPr>
              <w:t>无</w:t>
            </w:r>
            <w:r>
              <w:rPr>
                <w:rStyle w:val="14"/>
                <w:rFonts w:hint="eastAsia"/>
              </w:rPr>
              <w:tab/>
            </w:r>
            <w:r>
              <w:rPr>
                <w:rStyle w:val="14"/>
                <w:rFonts w:hint="eastAsia"/>
              </w:rPr>
              <w:t>合格</w:t>
            </w:r>
            <w:r>
              <w:rPr>
                <w:rStyle w:val="14"/>
                <w:rFonts w:hint="eastAsia"/>
              </w:rPr>
              <w:tab/>
            </w:r>
            <w:r>
              <w:rPr>
                <w:rStyle w:val="14"/>
                <w:rFonts w:hint="eastAsia"/>
              </w:rPr>
              <w:t>合格</w:t>
            </w:r>
            <w:r>
              <w:rPr>
                <w:rStyle w:val="14"/>
                <w:rFonts w:hint="eastAsia"/>
              </w:rPr>
              <w:tab/>
            </w:r>
            <w:r>
              <w:rPr>
                <w:rStyle w:val="14"/>
                <w:rFonts w:hint="eastAsia"/>
              </w:rPr>
              <w:t>合格</w:t>
            </w:r>
            <w:r>
              <w:rPr>
                <w:rStyle w:val="14"/>
                <w:rFonts w:hint="eastAsia"/>
              </w:rPr>
              <w:tab/>
            </w:r>
            <w:r>
              <w:rPr>
                <w:rStyle w:val="14"/>
                <w:rFonts w:hint="eastAsia"/>
              </w:rPr>
              <w:t>有</w:t>
            </w:r>
            <w:r>
              <w:rPr>
                <w:rStyle w:val="14"/>
                <w:rFonts w:hint="eastAsia"/>
              </w:rPr>
              <w:tab/>
            </w:r>
            <w:r>
              <w:rPr>
                <w:rStyle w:val="14"/>
                <w:rFonts w:hint="eastAsia"/>
              </w:rPr>
              <w:t>有</w:t>
            </w:r>
            <w:r>
              <w:rPr>
                <w:rStyle w:val="14"/>
                <w:rFonts w:hint="eastAsia"/>
              </w:rPr>
              <w:tab/>
            </w:r>
            <w:r>
              <w:rPr>
                <w:rStyle w:val="14"/>
                <w:rFonts w:hint="eastAsia"/>
              </w:rPr>
              <w:t xml:space="preserve"> 无</w:t>
            </w:r>
            <w:r>
              <w:rPr>
                <w:rStyle w:val="14"/>
                <w:rFonts w:hint="eastAsia"/>
              </w:rPr>
              <w:tab/>
            </w:r>
            <w:r>
              <w:rPr>
                <w:rStyle w:val="14"/>
                <w:rFonts w:hint="eastAsia"/>
              </w:rPr>
              <w:t>朴亚芹</w:t>
            </w:r>
          </w:p>
          <w:p>
            <w:pPr>
              <w:rPr>
                <w:rStyle w:val="14"/>
                <w:rFonts w:hint="eastAsia"/>
              </w:rPr>
            </w:pPr>
          </w:p>
          <w:p>
            <w:pPr>
              <w:rPr>
                <w:rStyle w:val="14"/>
                <w:rFonts w:hint="eastAsia"/>
              </w:rPr>
            </w:pPr>
            <w:r>
              <w:rPr>
                <w:rStyle w:val="14"/>
                <w:rFonts w:hint="eastAsia"/>
              </w:rPr>
              <w:t>抽绿化养护记录表</w:t>
            </w:r>
          </w:p>
          <w:p>
            <w:pPr>
              <w:rPr>
                <w:rFonts w:hint="eastAsia"/>
              </w:rPr>
            </w:pPr>
            <w:r>
              <w:rPr>
                <w:rFonts w:hint="eastAsia"/>
              </w:rPr>
              <w:t>日期</w:t>
            </w:r>
            <w:r>
              <w:rPr>
                <w:rFonts w:hint="eastAsia"/>
              </w:rPr>
              <w:tab/>
            </w:r>
            <w:r>
              <w:rPr>
                <w:rFonts w:hint="eastAsia"/>
              </w:rPr>
              <w:t>地点</w:t>
            </w:r>
            <w:r>
              <w:rPr>
                <w:rFonts w:hint="eastAsia"/>
              </w:rPr>
              <w:tab/>
            </w:r>
            <w:r>
              <w:rPr>
                <w:rFonts w:hint="eastAsia"/>
              </w:rPr>
              <w:t>绿化养护工作内容</w:t>
            </w:r>
            <w:r>
              <w:rPr>
                <w:rFonts w:hint="eastAsia"/>
              </w:rPr>
              <w:tab/>
            </w:r>
            <w:r>
              <w:rPr>
                <w:rFonts w:hint="eastAsia"/>
              </w:rPr>
              <w:t>执行人</w:t>
            </w:r>
            <w:r>
              <w:rPr>
                <w:rFonts w:hint="eastAsia"/>
              </w:rPr>
              <w:tab/>
            </w:r>
            <w:r>
              <w:rPr>
                <w:rFonts w:hint="eastAsia"/>
              </w:rPr>
              <w:t>检查人</w:t>
            </w:r>
          </w:p>
          <w:p>
            <w:pPr>
              <w:rPr>
                <w:rFonts w:hint="eastAsia"/>
              </w:rPr>
            </w:pPr>
            <w:r>
              <w:rPr>
                <w:rFonts w:hint="eastAsia"/>
              </w:rPr>
              <w:t>202</w:t>
            </w:r>
            <w:r>
              <w:rPr>
                <w:rFonts w:hint="eastAsia"/>
                <w:lang w:val="en-US" w:eastAsia="zh-CN"/>
              </w:rPr>
              <w:t>1</w:t>
            </w:r>
            <w:r>
              <w:rPr>
                <w:rFonts w:hint="eastAsia"/>
              </w:rPr>
              <w:t>.</w:t>
            </w:r>
            <w:r>
              <w:rPr>
                <w:rFonts w:hint="eastAsia"/>
                <w:lang w:val="en-US" w:eastAsia="zh-CN"/>
              </w:rPr>
              <w:t>8</w:t>
            </w:r>
            <w:r>
              <w:rPr>
                <w:rFonts w:hint="eastAsia"/>
              </w:rPr>
              <w:t>.4</w:t>
            </w:r>
            <w:r>
              <w:rPr>
                <w:rFonts w:hint="eastAsia"/>
              </w:rPr>
              <w:tab/>
            </w:r>
            <w:r>
              <w:rPr>
                <w:rFonts w:hint="eastAsia"/>
              </w:rPr>
              <w:t>高井热电厂东西花园内</w:t>
            </w:r>
            <w:r>
              <w:rPr>
                <w:rFonts w:hint="eastAsia"/>
              </w:rPr>
              <w:tab/>
            </w:r>
            <w:r>
              <w:rPr>
                <w:rFonts w:hint="eastAsia"/>
              </w:rPr>
              <w:t>除草、浇水</w:t>
            </w:r>
            <w:r>
              <w:rPr>
                <w:rFonts w:hint="eastAsia"/>
              </w:rPr>
              <w:tab/>
            </w:r>
            <w:r>
              <w:rPr>
                <w:rFonts w:hint="eastAsia"/>
              </w:rPr>
              <w:t>郭书兰、马俊彬、宋迪</w:t>
            </w:r>
            <w:r>
              <w:rPr>
                <w:rFonts w:hint="eastAsia"/>
              </w:rPr>
              <w:tab/>
            </w:r>
            <w:r>
              <w:rPr>
                <w:rFonts w:hint="eastAsia"/>
              </w:rPr>
              <w:t>朴亚芹</w:t>
            </w:r>
          </w:p>
          <w:p>
            <w:pPr>
              <w:rPr>
                <w:rFonts w:hint="eastAsia"/>
              </w:rPr>
            </w:pPr>
            <w:r>
              <w:rPr>
                <w:rFonts w:hint="eastAsia"/>
              </w:rPr>
              <w:t>202</w:t>
            </w:r>
            <w:r>
              <w:rPr>
                <w:rFonts w:hint="eastAsia"/>
                <w:lang w:val="en-US" w:eastAsia="zh-CN"/>
              </w:rPr>
              <w:t>1</w:t>
            </w:r>
            <w:r>
              <w:rPr>
                <w:rFonts w:hint="eastAsia"/>
              </w:rPr>
              <w:t>.</w:t>
            </w:r>
            <w:r>
              <w:rPr>
                <w:rFonts w:hint="eastAsia"/>
                <w:lang w:val="en-US" w:eastAsia="zh-CN"/>
              </w:rPr>
              <w:t>8</w:t>
            </w:r>
            <w:r>
              <w:rPr>
                <w:rFonts w:hint="eastAsia"/>
              </w:rPr>
              <w:t>.5</w:t>
            </w:r>
            <w:r>
              <w:rPr>
                <w:rFonts w:hint="eastAsia"/>
              </w:rPr>
              <w:tab/>
            </w:r>
            <w:r>
              <w:rPr>
                <w:rFonts w:hint="eastAsia"/>
              </w:rPr>
              <w:t>高井热电厂东西花园内</w:t>
            </w:r>
            <w:r>
              <w:rPr>
                <w:rFonts w:hint="eastAsia"/>
              </w:rPr>
              <w:tab/>
            </w:r>
            <w:r>
              <w:rPr>
                <w:rFonts w:hint="eastAsia"/>
              </w:rPr>
              <w:t>除草、浇水</w:t>
            </w:r>
            <w:r>
              <w:rPr>
                <w:rFonts w:hint="eastAsia"/>
              </w:rPr>
              <w:tab/>
            </w:r>
            <w:r>
              <w:rPr>
                <w:rFonts w:hint="eastAsia"/>
              </w:rPr>
              <w:t>郭书兰、马俊彬、宋迪</w:t>
            </w:r>
            <w:r>
              <w:rPr>
                <w:rFonts w:hint="eastAsia"/>
              </w:rPr>
              <w:tab/>
            </w:r>
            <w:r>
              <w:rPr>
                <w:rFonts w:hint="eastAsia"/>
              </w:rPr>
              <w:t>朴亚芹</w:t>
            </w:r>
          </w:p>
          <w:p>
            <w:pPr>
              <w:rPr>
                <w:rFonts w:hint="eastAsia"/>
              </w:rPr>
            </w:pPr>
            <w:r>
              <w:rPr>
                <w:rFonts w:hint="eastAsia"/>
              </w:rPr>
              <w:t>202</w:t>
            </w:r>
            <w:r>
              <w:rPr>
                <w:rFonts w:hint="eastAsia"/>
                <w:lang w:val="en-US" w:eastAsia="zh-CN"/>
              </w:rPr>
              <w:t>1</w:t>
            </w:r>
            <w:r>
              <w:rPr>
                <w:rFonts w:hint="eastAsia"/>
              </w:rPr>
              <w:t>.</w:t>
            </w:r>
            <w:r>
              <w:rPr>
                <w:rFonts w:hint="eastAsia"/>
                <w:lang w:val="en-US" w:eastAsia="zh-CN"/>
              </w:rPr>
              <w:t>8</w:t>
            </w:r>
            <w:r>
              <w:rPr>
                <w:rFonts w:hint="eastAsia"/>
              </w:rPr>
              <w:t>.6</w:t>
            </w:r>
            <w:r>
              <w:rPr>
                <w:rFonts w:hint="eastAsia"/>
              </w:rPr>
              <w:tab/>
            </w:r>
            <w:r>
              <w:rPr>
                <w:rFonts w:hint="eastAsia"/>
              </w:rPr>
              <w:t>高井热电厂东西花园内</w:t>
            </w:r>
            <w:r>
              <w:rPr>
                <w:rFonts w:hint="eastAsia"/>
              </w:rPr>
              <w:tab/>
            </w:r>
            <w:r>
              <w:rPr>
                <w:rFonts w:hint="eastAsia"/>
              </w:rPr>
              <w:t>除草、浇水</w:t>
            </w:r>
            <w:r>
              <w:rPr>
                <w:rFonts w:hint="eastAsia"/>
              </w:rPr>
              <w:tab/>
            </w:r>
            <w:r>
              <w:rPr>
                <w:rFonts w:hint="eastAsia"/>
              </w:rPr>
              <w:t>郭书兰、马俊彬、宋迪</w:t>
            </w:r>
            <w:r>
              <w:rPr>
                <w:rFonts w:hint="eastAsia"/>
              </w:rPr>
              <w:tab/>
            </w:r>
            <w:r>
              <w:rPr>
                <w:rFonts w:hint="eastAsia"/>
              </w:rPr>
              <w:t>朴亚芹</w:t>
            </w:r>
          </w:p>
          <w:p>
            <w:pPr>
              <w:pStyle w:val="2"/>
              <w:rPr>
                <w:rFonts w:hint="eastAsia"/>
              </w:rPr>
            </w:pPr>
          </w:p>
          <w:p>
            <w:pPr>
              <w:pStyle w:val="2"/>
              <w:rPr>
                <w:rFonts w:hint="eastAsia"/>
              </w:rPr>
            </w:pPr>
            <w:r>
              <w:rPr>
                <w:rFonts w:hint="eastAsia"/>
              </w:rPr>
              <w:t>抽施肥、打药记录：</w:t>
            </w:r>
          </w:p>
          <w:p>
            <w:pPr>
              <w:rPr>
                <w:rStyle w:val="14"/>
                <w:rFonts w:hint="eastAsia"/>
              </w:rPr>
            </w:pPr>
            <w:r>
              <w:rPr>
                <w:rStyle w:val="14"/>
                <w:rFonts w:hint="eastAsia"/>
              </w:rPr>
              <w:t>使用区域</w:t>
            </w:r>
            <w:r>
              <w:rPr>
                <w:rStyle w:val="14"/>
                <w:rFonts w:hint="eastAsia"/>
              </w:rPr>
              <w:tab/>
            </w:r>
            <w:r>
              <w:rPr>
                <w:rStyle w:val="14"/>
                <w:rFonts w:hint="eastAsia"/>
              </w:rPr>
              <w:t>用药时间 防治对象</w:t>
            </w:r>
            <w:r>
              <w:rPr>
                <w:rStyle w:val="14"/>
                <w:rFonts w:hint="eastAsia"/>
              </w:rPr>
              <w:tab/>
            </w:r>
            <w:r>
              <w:rPr>
                <w:rStyle w:val="14"/>
                <w:rFonts w:hint="eastAsia"/>
              </w:rPr>
              <w:t>农药名称</w:t>
            </w:r>
            <w:r>
              <w:rPr>
                <w:rStyle w:val="14"/>
                <w:rFonts w:hint="eastAsia"/>
              </w:rPr>
              <w:tab/>
            </w:r>
            <w:r>
              <w:rPr>
                <w:rStyle w:val="14"/>
                <w:rFonts w:hint="eastAsia"/>
              </w:rPr>
              <w:t>农药性质</w:t>
            </w:r>
            <w:r>
              <w:rPr>
                <w:rStyle w:val="14"/>
                <w:rFonts w:hint="eastAsia"/>
              </w:rPr>
              <w:tab/>
            </w:r>
            <w:r>
              <w:rPr>
                <w:rStyle w:val="14"/>
                <w:rFonts w:hint="eastAsia"/>
              </w:rPr>
              <w:t>稀释倍数</w:t>
            </w:r>
            <w:r>
              <w:rPr>
                <w:rStyle w:val="14"/>
                <w:rFonts w:hint="eastAsia"/>
              </w:rPr>
              <w:tab/>
            </w:r>
            <w:r>
              <w:rPr>
                <w:rStyle w:val="14"/>
                <w:rFonts w:hint="eastAsia"/>
              </w:rPr>
              <w:t>施药人</w:t>
            </w:r>
          </w:p>
          <w:p>
            <w:pPr>
              <w:rPr>
                <w:rStyle w:val="14"/>
                <w:rFonts w:hint="eastAsia"/>
              </w:rPr>
            </w:pPr>
            <w:r>
              <w:rPr>
                <w:rStyle w:val="14"/>
                <w:rFonts w:hint="eastAsia"/>
              </w:rPr>
              <w:t>高井热电厂东西花园</w:t>
            </w:r>
            <w:r>
              <w:rPr>
                <w:rStyle w:val="14"/>
                <w:rFonts w:hint="eastAsia"/>
              </w:rPr>
              <w:tab/>
            </w:r>
            <w:r>
              <w:rPr>
                <w:rStyle w:val="14"/>
                <w:rFonts w:hint="eastAsia"/>
              </w:rPr>
              <w:t>2020.7.1</w:t>
            </w:r>
            <w:r>
              <w:rPr>
                <w:rStyle w:val="14"/>
                <w:rFonts w:hint="eastAsia"/>
              </w:rPr>
              <w:tab/>
            </w:r>
            <w:r>
              <w:rPr>
                <w:rStyle w:val="14"/>
                <w:rFonts w:hint="eastAsia"/>
              </w:rPr>
              <w:t>蚜虫、盲蝽蟓等</w:t>
            </w:r>
            <w:r>
              <w:rPr>
                <w:rStyle w:val="14"/>
                <w:rFonts w:hint="eastAsia"/>
              </w:rPr>
              <w:tab/>
            </w:r>
            <w:r>
              <w:rPr>
                <w:rStyle w:val="14"/>
                <w:rFonts w:hint="eastAsia"/>
              </w:rPr>
              <w:t>"杀虫剂啶虫脒、</w:t>
            </w:r>
          </w:p>
          <w:p>
            <w:pPr>
              <w:rPr>
                <w:rStyle w:val="14"/>
                <w:rFonts w:hint="eastAsia"/>
              </w:rPr>
            </w:pPr>
            <w:r>
              <w:rPr>
                <w:rStyle w:val="14"/>
                <w:rFonts w:hint="eastAsia"/>
              </w:rPr>
              <w:t>高氯.烯啶虫胺"</w:t>
            </w:r>
            <w:r>
              <w:rPr>
                <w:rStyle w:val="14"/>
                <w:rFonts w:hint="eastAsia"/>
              </w:rPr>
              <w:tab/>
            </w:r>
            <w:r>
              <w:rPr>
                <w:rStyle w:val="14"/>
                <w:rFonts w:hint="eastAsia"/>
              </w:rPr>
              <w:t>20%可湿性粉剂</w:t>
            </w:r>
            <w:r>
              <w:rPr>
                <w:rStyle w:val="14"/>
                <w:rFonts w:hint="eastAsia"/>
              </w:rPr>
              <w:tab/>
            </w:r>
            <w:r>
              <w:rPr>
                <w:rStyle w:val="14"/>
                <w:rFonts w:hint="eastAsia"/>
              </w:rPr>
              <w:t>稀释3000-6000倍</w:t>
            </w:r>
            <w:r>
              <w:rPr>
                <w:rStyle w:val="14"/>
                <w:rFonts w:hint="eastAsia"/>
              </w:rPr>
              <w:tab/>
            </w:r>
            <w:r>
              <w:rPr>
                <w:rStyle w:val="14"/>
                <w:rFonts w:hint="eastAsia"/>
              </w:rPr>
              <w:t>郭书兰</w:t>
            </w:r>
          </w:p>
          <w:p>
            <w:pPr>
              <w:rPr>
                <w:rStyle w:val="14"/>
                <w:rFonts w:hint="eastAsia"/>
              </w:rPr>
            </w:pPr>
            <w:r>
              <w:rPr>
                <w:rStyle w:val="14"/>
                <w:rFonts w:hint="eastAsia"/>
              </w:rPr>
              <w:t>高井热电厂厂前区绿地</w:t>
            </w:r>
            <w:r>
              <w:rPr>
                <w:rStyle w:val="14"/>
                <w:rFonts w:hint="eastAsia"/>
              </w:rPr>
              <w:tab/>
            </w:r>
            <w:r>
              <w:rPr>
                <w:rStyle w:val="14"/>
                <w:rFonts w:hint="eastAsia"/>
              </w:rPr>
              <w:t>2020.7.2</w:t>
            </w:r>
            <w:r>
              <w:rPr>
                <w:rStyle w:val="14"/>
                <w:rFonts w:hint="eastAsia"/>
              </w:rPr>
              <w:tab/>
            </w:r>
            <w:r>
              <w:rPr>
                <w:rStyle w:val="14"/>
                <w:rFonts w:hint="eastAsia"/>
              </w:rPr>
              <w:t>蚜虫、盲蝽蟓等</w:t>
            </w:r>
            <w:r>
              <w:rPr>
                <w:rStyle w:val="14"/>
                <w:rFonts w:hint="eastAsia"/>
              </w:rPr>
              <w:tab/>
            </w:r>
            <w:r>
              <w:rPr>
                <w:rStyle w:val="14"/>
                <w:rFonts w:hint="eastAsia"/>
              </w:rPr>
              <w:t>"杀虫剂啶虫脒、</w:t>
            </w:r>
          </w:p>
          <w:p>
            <w:pPr>
              <w:rPr>
                <w:rStyle w:val="14"/>
                <w:rFonts w:hint="eastAsia"/>
              </w:rPr>
            </w:pPr>
            <w:r>
              <w:rPr>
                <w:rStyle w:val="14"/>
                <w:rFonts w:hint="eastAsia"/>
              </w:rPr>
              <w:t>高氯.烯啶虫胺"</w:t>
            </w:r>
            <w:r>
              <w:rPr>
                <w:rStyle w:val="14"/>
                <w:rFonts w:hint="eastAsia"/>
              </w:rPr>
              <w:tab/>
            </w:r>
            <w:r>
              <w:rPr>
                <w:rStyle w:val="14"/>
                <w:rFonts w:hint="eastAsia"/>
              </w:rPr>
              <w:t>20%可湿性粉剂</w:t>
            </w:r>
            <w:r>
              <w:rPr>
                <w:rStyle w:val="14"/>
                <w:rFonts w:hint="eastAsia"/>
              </w:rPr>
              <w:tab/>
            </w:r>
            <w:r>
              <w:rPr>
                <w:rStyle w:val="14"/>
                <w:rFonts w:hint="eastAsia"/>
              </w:rPr>
              <w:t>稀释3000-6000倍</w:t>
            </w:r>
            <w:r>
              <w:rPr>
                <w:rStyle w:val="14"/>
                <w:rFonts w:hint="eastAsia"/>
              </w:rPr>
              <w:tab/>
            </w:r>
            <w:r>
              <w:rPr>
                <w:rStyle w:val="14"/>
                <w:rFonts w:hint="eastAsia"/>
              </w:rPr>
              <w:t>郭书兰</w:t>
            </w:r>
          </w:p>
          <w:p>
            <w:pPr>
              <w:rPr>
                <w:rStyle w:val="14"/>
                <w:rFonts w:hint="eastAsia"/>
              </w:rPr>
            </w:pPr>
            <w:r>
              <w:rPr>
                <w:rStyle w:val="14"/>
                <w:rFonts w:hint="eastAsia"/>
              </w:rPr>
              <w:t>高井热电厂网络路两侧</w:t>
            </w:r>
            <w:r>
              <w:rPr>
                <w:rStyle w:val="14"/>
                <w:rFonts w:hint="eastAsia"/>
              </w:rPr>
              <w:tab/>
            </w:r>
            <w:r>
              <w:rPr>
                <w:rStyle w:val="14"/>
                <w:rFonts w:hint="eastAsia"/>
              </w:rPr>
              <w:t>2020.7.3</w:t>
            </w:r>
            <w:r>
              <w:rPr>
                <w:rStyle w:val="14"/>
                <w:rFonts w:hint="eastAsia"/>
              </w:rPr>
              <w:tab/>
            </w:r>
            <w:r>
              <w:rPr>
                <w:rStyle w:val="14"/>
                <w:rFonts w:hint="eastAsia"/>
              </w:rPr>
              <w:t>蚜虫、盲蝽蟓等</w:t>
            </w:r>
            <w:r>
              <w:rPr>
                <w:rStyle w:val="14"/>
                <w:rFonts w:hint="eastAsia"/>
              </w:rPr>
              <w:tab/>
            </w:r>
            <w:r>
              <w:rPr>
                <w:rStyle w:val="14"/>
                <w:rFonts w:hint="eastAsia"/>
              </w:rPr>
              <w:t>"杀虫剂啶虫脒、</w:t>
            </w:r>
          </w:p>
          <w:p>
            <w:pPr>
              <w:rPr>
                <w:rStyle w:val="14"/>
                <w:rFonts w:hint="eastAsia"/>
              </w:rPr>
            </w:pPr>
            <w:r>
              <w:rPr>
                <w:rStyle w:val="14"/>
                <w:rFonts w:hint="eastAsia"/>
              </w:rPr>
              <w:t>高氯.烯啶虫胺"</w:t>
            </w:r>
            <w:r>
              <w:rPr>
                <w:rStyle w:val="14"/>
                <w:rFonts w:hint="eastAsia"/>
              </w:rPr>
              <w:tab/>
            </w:r>
            <w:r>
              <w:rPr>
                <w:rStyle w:val="14"/>
                <w:rFonts w:hint="eastAsia"/>
              </w:rPr>
              <w:t>20%可湿性粉剂</w:t>
            </w:r>
            <w:r>
              <w:rPr>
                <w:rStyle w:val="14"/>
                <w:rFonts w:hint="eastAsia"/>
              </w:rPr>
              <w:tab/>
            </w:r>
            <w:r>
              <w:rPr>
                <w:rStyle w:val="14"/>
                <w:rFonts w:hint="eastAsia"/>
              </w:rPr>
              <w:t>稀释3000-6000倍</w:t>
            </w:r>
            <w:r>
              <w:rPr>
                <w:rStyle w:val="14"/>
                <w:rFonts w:hint="eastAsia"/>
              </w:rPr>
              <w:tab/>
            </w:r>
            <w:r>
              <w:rPr>
                <w:rStyle w:val="14"/>
                <w:rFonts w:hint="eastAsia"/>
              </w:rPr>
              <w:t>郭书兰</w:t>
            </w:r>
          </w:p>
          <w:p>
            <w:pPr>
              <w:rPr>
                <w:rStyle w:val="14"/>
                <w:rFonts w:hint="eastAsia"/>
              </w:rPr>
            </w:pPr>
            <w:r>
              <w:rPr>
                <w:rStyle w:val="14"/>
                <w:rFonts w:hint="eastAsia"/>
              </w:rPr>
              <w:t>高井热电厂东西花园</w:t>
            </w:r>
            <w:r>
              <w:rPr>
                <w:rStyle w:val="14"/>
                <w:rFonts w:hint="eastAsia"/>
              </w:rPr>
              <w:tab/>
            </w:r>
            <w:r>
              <w:rPr>
                <w:rStyle w:val="14"/>
                <w:rFonts w:hint="eastAsia"/>
              </w:rPr>
              <w:t>2020.7.10</w:t>
            </w:r>
            <w:r>
              <w:rPr>
                <w:rStyle w:val="14"/>
                <w:rFonts w:hint="eastAsia"/>
              </w:rPr>
              <w:tab/>
            </w:r>
            <w:r>
              <w:rPr>
                <w:rStyle w:val="14"/>
                <w:rFonts w:hint="eastAsia"/>
              </w:rPr>
              <w:t>蚜虫、盲蝽蟓等</w:t>
            </w:r>
            <w:r>
              <w:rPr>
                <w:rStyle w:val="14"/>
                <w:rFonts w:hint="eastAsia"/>
              </w:rPr>
              <w:tab/>
            </w:r>
            <w:r>
              <w:rPr>
                <w:rStyle w:val="14"/>
                <w:rFonts w:hint="eastAsia"/>
              </w:rPr>
              <w:t>"杀虫剂啶虫脒、</w:t>
            </w:r>
          </w:p>
          <w:p>
            <w:pPr>
              <w:rPr>
                <w:rStyle w:val="14"/>
                <w:rFonts w:hint="eastAsia"/>
              </w:rPr>
            </w:pPr>
            <w:r>
              <w:rPr>
                <w:rStyle w:val="14"/>
                <w:rFonts w:hint="eastAsia"/>
              </w:rPr>
              <w:t>高氯.烯啶虫胺"</w:t>
            </w:r>
            <w:r>
              <w:rPr>
                <w:rStyle w:val="14"/>
                <w:rFonts w:hint="eastAsia"/>
              </w:rPr>
              <w:tab/>
            </w:r>
            <w:r>
              <w:rPr>
                <w:rStyle w:val="14"/>
                <w:rFonts w:hint="eastAsia"/>
              </w:rPr>
              <w:t>20%可湿性粉剂</w:t>
            </w:r>
            <w:r>
              <w:rPr>
                <w:rStyle w:val="14"/>
                <w:rFonts w:hint="eastAsia"/>
              </w:rPr>
              <w:tab/>
            </w:r>
            <w:r>
              <w:rPr>
                <w:rStyle w:val="14"/>
                <w:rFonts w:hint="eastAsia"/>
              </w:rPr>
              <w:t>稀释3000-6000倍</w:t>
            </w:r>
            <w:r>
              <w:rPr>
                <w:rStyle w:val="14"/>
                <w:rFonts w:hint="eastAsia"/>
              </w:rPr>
              <w:tab/>
            </w:r>
            <w:r>
              <w:rPr>
                <w:rStyle w:val="14"/>
                <w:rFonts w:hint="eastAsia"/>
              </w:rPr>
              <w:t>郭书兰</w:t>
            </w:r>
          </w:p>
          <w:p>
            <w:pPr>
              <w:rPr>
                <w:rStyle w:val="14"/>
                <w:rFonts w:hint="eastAsia"/>
              </w:rPr>
            </w:pPr>
            <w:r>
              <w:rPr>
                <w:rStyle w:val="14"/>
                <w:rFonts w:hint="eastAsia"/>
              </w:rPr>
              <w:t>高井热电厂厂前区绿地</w:t>
            </w:r>
            <w:r>
              <w:rPr>
                <w:rStyle w:val="14"/>
                <w:rFonts w:hint="eastAsia"/>
              </w:rPr>
              <w:tab/>
            </w:r>
            <w:r>
              <w:rPr>
                <w:rStyle w:val="14"/>
                <w:rFonts w:hint="eastAsia"/>
              </w:rPr>
              <w:t>2020.7.13</w:t>
            </w:r>
            <w:r>
              <w:rPr>
                <w:rStyle w:val="14"/>
                <w:rFonts w:hint="eastAsia"/>
              </w:rPr>
              <w:tab/>
            </w:r>
            <w:r>
              <w:rPr>
                <w:rStyle w:val="14"/>
                <w:rFonts w:hint="eastAsia"/>
              </w:rPr>
              <w:t>蚜虫、盲蝽蟓等</w:t>
            </w:r>
            <w:r>
              <w:rPr>
                <w:rStyle w:val="14"/>
                <w:rFonts w:hint="eastAsia"/>
              </w:rPr>
              <w:tab/>
            </w:r>
            <w:r>
              <w:rPr>
                <w:rStyle w:val="14"/>
                <w:rFonts w:hint="eastAsia"/>
              </w:rPr>
              <w:t>"杀虫剂啶虫脒、</w:t>
            </w:r>
          </w:p>
          <w:p>
            <w:pPr>
              <w:rPr>
                <w:rStyle w:val="14"/>
                <w:rFonts w:hint="eastAsia"/>
              </w:rPr>
            </w:pPr>
            <w:r>
              <w:rPr>
                <w:rStyle w:val="14"/>
                <w:rFonts w:hint="eastAsia"/>
              </w:rPr>
              <w:t>高氯.烯啶虫胺"</w:t>
            </w:r>
            <w:r>
              <w:rPr>
                <w:rStyle w:val="14"/>
                <w:rFonts w:hint="eastAsia"/>
              </w:rPr>
              <w:tab/>
            </w:r>
            <w:r>
              <w:rPr>
                <w:rStyle w:val="14"/>
                <w:rFonts w:hint="eastAsia"/>
              </w:rPr>
              <w:t>20%可湿性粉剂</w:t>
            </w:r>
            <w:r>
              <w:rPr>
                <w:rStyle w:val="14"/>
                <w:rFonts w:hint="eastAsia"/>
              </w:rPr>
              <w:tab/>
            </w:r>
            <w:r>
              <w:rPr>
                <w:rStyle w:val="14"/>
                <w:rFonts w:hint="eastAsia"/>
              </w:rPr>
              <w:t>稀释3000-6000倍</w:t>
            </w:r>
            <w:r>
              <w:rPr>
                <w:rStyle w:val="14"/>
                <w:rFonts w:hint="eastAsia"/>
              </w:rPr>
              <w:tab/>
            </w:r>
            <w:r>
              <w:rPr>
                <w:rStyle w:val="14"/>
                <w:rFonts w:hint="eastAsia"/>
              </w:rPr>
              <w:t>郭书兰</w:t>
            </w:r>
          </w:p>
          <w:p>
            <w:pPr>
              <w:rPr>
                <w:rStyle w:val="14"/>
                <w:rFonts w:hint="eastAsia"/>
              </w:rPr>
            </w:pPr>
            <w:r>
              <w:rPr>
                <w:rStyle w:val="14"/>
                <w:rFonts w:hint="eastAsia"/>
              </w:rPr>
              <w:t>高井热电厂网络路两侧</w:t>
            </w:r>
            <w:r>
              <w:rPr>
                <w:rStyle w:val="14"/>
                <w:rFonts w:hint="eastAsia"/>
              </w:rPr>
              <w:tab/>
            </w:r>
            <w:r>
              <w:rPr>
                <w:rStyle w:val="14"/>
                <w:rFonts w:hint="eastAsia"/>
              </w:rPr>
              <w:t>2020.7.18</w:t>
            </w:r>
            <w:r>
              <w:rPr>
                <w:rStyle w:val="14"/>
                <w:rFonts w:hint="eastAsia"/>
              </w:rPr>
              <w:tab/>
            </w:r>
            <w:r>
              <w:rPr>
                <w:rStyle w:val="14"/>
                <w:rFonts w:hint="eastAsia"/>
              </w:rPr>
              <w:t>蚜虫、盲蝽蟓等</w:t>
            </w:r>
            <w:r>
              <w:rPr>
                <w:rStyle w:val="14"/>
                <w:rFonts w:hint="eastAsia"/>
              </w:rPr>
              <w:tab/>
            </w:r>
            <w:r>
              <w:rPr>
                <w:rStyle w:val="14"/>
                <w:rFonts w:hint="eastAsia"/>
              </w:rPr>
              <w:t>"杀虫剂啶虫脒、</w:t>
            </w:r>
          </w:p>
          <w:p>
            <w:pPr>
              <w:rPr>
                <w:rStyle w:val="14"/>
                <w:rFonts w:hint="eastAsia"/>
              </w:rPr>
            </w:pPr>
            <w:r>
              <w:rPr>
                <w:rStyle w:val="14"/>
                <w:rFonts w:hint="eastAsia"/>
              </w:rPr>
              <w:t>高氯.烯啶虫胺"</w:t>
            </w:r>
            <w:r>
              <w:rPr>
                <w:rStyle w:val="14"/>
                <w:rFonts w:hint="eastAsia"/>
              </w:rPr>
              <w:tab/>
            </w:r>
            <w:r>
              <w:rPr>
                <w:rStyle w:val="14"/>
                <w:rFonts w:hint="eastAsia"/>
              </w:rPr>
              <w:t>20%可湿性粉剂</w:t>
            </w:r>
            <w:r>
              <w:rPr>
                <w:rStyle w:val="14"/>
                <w:rFonts w:hint="eastAsia"/>
              </w:rPr>
              <w:tab/>
            </w:r>
            <w:r>
              <w:rPr>
                <w:rStyle w:val="14"/>
                <w:rFonts w:hint="eastAsia"/>
              </w:rPr>
              <w:t>稀释3000-6000倍</w:t>
            </w:r>
            <w:r>
              <w:rPr>
                <w:rStyle w:val="14"/>
                <w:rFonts w:hint="eastAsia"/>
              </w:rPr>
              <w:tab/>
            </w:r>
            <w:r>
              <w:rPr>
                <w:rStyle w:val="14"/>
                <w:rFonts w:hint="eastAsia"/>
              </w:rPr>
              <w:t>郭书兰</w:t>
            </w:r>
          </w:p>
          <w:p>
            <w:pPr>
              <w:rPr>
                <w:rStyle w:val="14"/>
                <w:rFonts w:hint="eastAsia"/>
                <w:color w:val="auto"/>
              </w:rPr>
            </w:pPr>
            <w:r>
              <w:rPr>
                <w:rStyle w:val="14"/>
                <w:rFonts w:hint="eastAsia"/>
                <w:color w:val="auto"/>
              </w:rPr>
              <w:t>注：企业只负责打药，不符合农药采购及管理</w:t>
            </w:r>
          </w:p>
          <w:p>
            <w:pPr>
              <w:rPr>
                <w:rStyle w:val="14"/>
                <w:rFonts w:hint="eastAsia"/>
              </w:rPr>
            </w:pPr>
          </w:p>
          <w:p>
            <w:pPr>
              <w:rPr>
                <w:b/>
                <w:bCs/>
                <w:sz w:val="30"/>
                <w:szCs w:val="30"/>
              </w:rPr>
            </w:pPr>
            <w:r>
              <w:rPr>
                <w:rFonts w:hint="eastAsia"/>
                <w:b/>
                <w:bCs/>
                <w:sz w:val="30"/>
                <w:szCs w:val="30"/>
              </w:rPr>
              <w:t>临时场所：物业管理</w:t>
            </w:r>
          </w:p>
          <w:p>
            <w:pPr>
              <w:rPr>
                <w:rFonts w:hint="eastAsia"/>
              </w:rPr>
            </w:pPr>
            <w:r>
              <w:rPr>
                <w:rFonts w:hint="eastAsia"/>
              </w:rPr>
              <w:t xml:space="preserve">北京高京热电厂物业管理      地址：石景山区高井路1号  </w:t>
            </w:r>
          </w:p>
          <w:p>
            <w:pPr>
              <w:pStyle w:val="2"/>
              <w:rPr>
                <w:rFonts w:hint="eastAsia" w:eastAsia="宋体"/>
                <w:lang w:val="en-US" w:eastAsia="zh-CN"/>
              </w:rPr>
            </w:pPr>
            <w:r>
              <w:drawing>
                <wp:inline distT="0" distB="0" distL="114300" distR="114300">
                  <wp:extent cx="2749550" cy="36703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749550" cy="36703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30500" cy="35814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2730500" cy="3581400"/>
                          </a:xfrm>
                          <a:prstGeom prst="rect">
                            <a:avLst/>
                          </a:prstGeom>
                          <a:noFill/>
                          <a:ln>
                            <a:noFill/>
                          </a:ln>
                        </pic:spPr>
                      </pic:pic>
                    </a:graphicData>
                  </a:graphic>
                </wp:inline>
              </w:drawing>
            </w:r>
          </w:p>
          <w:p>
            <w:pPr>
              <w:pStyle w:val="2"/>
              <w:rPr>
                <w:rFonts w:hint="eastAsia"/>
              </w:rPr>
            </w:pPr>
            <w:r>
              <w:rPr>
                <w:rFonts w:hint="eastAsia"/>
              </w:rPr>
              <w:t>保洁人员在</w:t>
            </w:r>
            <w:r>
              <w:rPr>
                <w:rFonts w:hint="eastAsia"/>
                <w:lang w:val="en-US" w:eastAsia="zh-CN"/>
              </w:rPr>
              <w:t>清洁地面</w:t>
            </w:r>
            <w:r>
              <w:rPr>
                <w:rFonts w:hint="eastAsia"/>
              </w:rPr>
              <w:t>作业</w:t>
            </w:r>
          </w:p>
          <w:p>
            <w:pPr>
              <w:pStyle w:val="2"/>
            </w:pPr>
          </w:p>
          <w:p>
            <w:pPr>
              <w:rPr>
                <w:b/>
                <w:bCs/>
                <w:sz w:val="30"/>
                <w:szCs w:val="30"/>
              </w:rPr>
            </w:pPr>
            <w:r>
              <w:rPr>
                <w:rFonts w:hint="eastAsia"/>
                <w:b/>
                <w:bCs/>
                <w:sz w:val="30"/>
                <w:szCs w:val="30"/>
              </w:rPr>
              <w:t>临时场所：园林绿化</w:t>
            </w:r>
          </w:p>
          <w:p>
            <w:r>
              <w:rPr>
                <w:rFonts w:hint="eastAsia"/>
              </w:rPr>
              <w:t xml:space="preserve">北京市石景山区五里坨边角地公园绿化 </w:t>
            </w:r>
          </w:p>
          <w:p>
            <w:pPr>
              <w:pStyle w:val="2"/>
            </w:pPr>
            <w:r>
              <w:rPr>
                <w:rFonts w:hint="eastAsia"/>
              </w:rPr>
              <w:t xml:space="preserve">地址：石景山区五里坨石门南路西侧  </w:t>
            </w:r>
          </w:p>
          <w:p>
            <w:pPr>
              <w:pStyle w:val="2"/>
              <w:rPr>
                <w:rFonts w:hint="default" w:eastAsia="宋体"/>
                <w:bCs w:val="0"/>
                <w:lang w:val="en-US" w:eastAsia="zh-CN"/>
              </w:rPr>
            </w:pPr>
            <w:r>
              <w:drawing>
                <wp:inline distT="0" distB="0" distL="114300" distR="114300">
                  <wp:extent cx="3230880" cy="3035935"/>
                  <wp:effectExtent l="0" t="0" r="7620"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3230880" cy="30359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195955" cy="2966720"/>
                  <wp:effectExtent l="0" t="0" r="4445"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3195955" cy="2966720"/>
                          </a:xfrm>
                          <a:prstGeom prst="rect">
                            <a:avLst/>
                          </a:prstGeom>
                          <a:noFill/>
                          <a:ln>
                            <a:noFill/>
                          </a:ln>
                        </pic:spPr>
                      </pic:pic>
                    </a:graphicData>
                  </a:graphic>
                </wp:inline>
              </w:drawing>
            </w:r>
          </w:p>
          <w:p>
            <w:pPr>
              <w:pStyle w:val="2"/>
              <w:rPr>
                <w:rFonts w:hint="default" w:eastAsia="宋体"/>
                <w:bCs w:val="0"/>
                <w:lang w:val="en-US" w:eastAsia="zh-CN"/>
              </w:rPr>
            </w:pPr>
            <w:r>
              <w:rPr>
                <w:rFonts w:hint="eastAsia"/>
                <w:bCs w:val="0"/>
                <w:lang w:val="en-US" w:eastAsia="zh-CN"/>
              </w:rPr>
              <w:t>工人在清理干草，落叶</w:t>
            </w:r>
          </w:p>
          <w:p>
            <w:pPr>
              <w:pStyle w:val="2"/>
              <w:rPr>
                <w:bCs w:val="0"/>
              </w:rPr>
            </w:pPr>
          </w:p>
          <w:p>
            <w:pPr>
              <w:pStyle w:val="2"/>
              <w:rPr>
                <w:bCs w:val="0"/>
                <w:spacing w:val="0"/>
              </w:rPr>
            </w:pPr>
          </w:p>
          <w:p>
            <w:pPr>
              <w:pStyle w:val="2"/>
              <w:rPr>
                <w:rFonts w:hint="eastAsia"/>
                <w:bCs w:val="0"/>
                <w:spacing w:val="0"/>
              </w:rPr>
            </w:pPr>
            <w:r>
              <w:rPr>
                <w:rFonts w:hint="eastAsia"/>
                <w:bCs w:val="0"/>
                <w:spacing w:val="0"/>
              </w:rPr>
              <w:t>识别了需要确认的过程为：</w:t>
            </w:r>
            <w:r>
              <w:rPr>
                <w:rFonts w:hint="eastAsia" w:ascii="宋体" w:hAnsi="宋体"/>
                <w:b/>
                <w:color w:val="000000"/>
                <w:sz w:val="20"/>
                <w:szCs w:val="20"/>
              </w:rPr>
              <w:t>园林绿化服务</w:t>
            </w:r>
            <w:r>
              <w:rPr>
                <w:rFonts w:hint="eastAsia"/>
                <w:szCs w:val="22"/>
              </w:rPr>
              <w:t>、物业服务</w:t>
            </w:r>
          </w:p>
          <w:p>
            <w:pPr>
              <w:pStyle w:val="2"/>
              <w:rPr>
                <w:bCs w:val="0"/>
                <w:spacing w:val="0"/>
              </w:rPr>
            </w:pPr>
            <w:r>
              <w:rPr>
                <w:rFonts w:hint="eastAsia"/>
                <w:bCs w:val="0"/>
                <w:spacing w:val="0"/>
              </w:rPr>
              <w:t xml:space="preserve">抽特殊过程确认记录：                                                                   </w:t>
            </w:r>
          </w:p>
          <w:p>
            <w:pPr>
              <w:pStyle w:val="2"/>
              <w:rPr>
                <w:bCs w:val="0"/>
                <w:spacing w:val="0"/>
              </w:rPr>
            </w:pPr>
            <w:r>
              <w:rPr>
                <w:rFonts w:hint="eastAsia"/>
                <w:bCs w:val="0"/>
                <w:spacing w:val="0"/>
              </w:rPr>
              <w:t>确认类别：√首次确认    □再确认</w:t>
            </w:r>
            <w:r>
              <w:rPr>
                <w:rFonts w:hint="eastAsia"/>
                <w:bCs w:val="0"/>
                <w:spacing w:val="0"/>
              </w:rPr>
              <w:tab/>
            </w:r>
            <w:r>
              <w:rPr>
                <w:rFonts w:hint="eastAsia"/>
                <w:bCs w:val="0"/>
                <w:spacing w:val="0"/>
              </w:rPr>
              <w:t>再确认原因：□周期例行确认    □异常追加确认</w:t>
            </w:r>
          </w:p>
          <w:p>
            <w:pPr>
              <w:pStyle w:val="2"/>
              <w:rPr>
                <w:bCs w:val="0"/>
                <w:spacing w:val="0"/>
              </w:rPr>
            </w:pPr>
            <w:r>
              <w:rPr>
                <w:rFonts w:hint="eastAsia"/>
                <w:bCs w:val="0"/>
                <w:spacing w:val="0"/>
              </w:rPr>
              <w:t>确认主持人：</w:t>
            </w:r>
            <w:bookmarkStart w:id="1" w:name="联系人"/>
            <w:r>
              <w:rPr>
                <w:rFonts w:hint="eastAsia" w:ascii="宋体" w:hAnsi="宋体" w:cs="宋体"/>
                <w:color w:val="000000"/>
                <w:kern w:val="0"/>
                <w:szCs w:val="24"/>
              </w:rPr>
              <w:t>张靖</w:t>
            </w:r>
            <w:bookmarkEnd w:id="1"/>
            <w:r>
              <w:rPr>
                <w:rFonts w:hint="eastAsia" w:ascii="宋体" w:hAnsi="宋体" w:cs="宋体"/>
                <w:color w:val="000000"/>
                <w:kern w:val="0"/>
                <w:szCs w:val="24"/>
              </w:rPr>
              <w:t xml:space="preserve">  </w:t>
            </w:r>
            <w:r>
              <w:rPr>
                <w:rFonts w:hint="eastAsia"/>
              </w:rPr>
              <w:t xml:space="preserve"> </w:t>
            </w:r>
            <w:r>
              <w:rPr>
                <w:rFonts w:hint="eastAsia"/>
                <w:bCs w:val="0"/>
                <w:spacing w:val="0"/>
              </w:rPr>
              <w:tab/>
            </w:r>
            <w:r>
              <w:rPr>
                <w:rFonts w:hint="eastAsia"/>
                <w:bCs w:val="0"/>
                <w:spacing w:val="0"/>
              </w:rPr>
              <w:t>确认时间：20</w:t>
            </w:r>
            <w:r>
              <w:rPr>
                <w:rFonts w:hint="eastAsia"/>
                <w:bCs w:val="0"/>
                <w:spacing w:val="0"/>
                <w:lang w:val="en-US" w:eastAsia="zh-CN"/>
              </w:rPr>
              <w:t>21</w:t>
            </w:r>
            <w:r>
              <w:rPr>
                <w:rFonts w:hint="eastAsia"/>
                <w:bCs w:val="0"/>
                <w:spacing w:val="0"/>
              </w:rPr>
              <w:t xml:space="preserve">.3.20 </w:t>
            </w:r>
            <w:r>
              <w:rPr>
                <w:rFonts w:hint="eastAsia"/>
                <w:bCs w:val="0"/>
                <w:spacing w:val="0"/>
              </w:rPr>
              <w:tab/>
            </w:r>
            <w:r>
              <w:rPr>
                <w:rFonts w:hint="eastAsia"/>
                <w:bCs w:val="0"/>
                <w:spacing w:val="0"/>
              </w:rPr>
              <w:t>确认地点：施工场所</w:t>
            </w:r>
          </w:p>
          <w:p>
            <w:pPr>
              <w:pStyle w:val="2"/>
              <w:rPr>
                <w:bCs w:val="0"/>
                <w:spacing w:val="0"/>
              </w:rPr>
            </w:pPr>
            <w:r>
              <w:rPr>
                <w:rFonts w:hint="eastAsia"/>
                <w:bCs w:val="0"/>
                <w:spacing w:val="0"/>
              </w:rPr>
              <w:t>书面确认</w:t>
            </w:r>
            <w:r>
              <w:rPr>
                <w:rFonts w:hint="eastAsia"/>
                <w:bCs w:val="0"/>
                <w:spacing w:val="0"/>
              </w:rPr>
              <w:tab/>
            </w:r>
            <w:r>
              <w:rPr>
                <w:rFonts w:hint="eastAsia"/>
                <w:bCs w:val="0"/>
                <w:spacing w:val="0"/>
              </w:rPr>
              <w:t>特殊过程所使用的主要设备、工具</w:t>
            </w:r>
          </w:p>
          <w:p>
            <w:pPr>
              <w:pStyle w:val="2"/>
              <w:rPr>
                <w:bCs w:val="0"/>
                <w:spacing w:val="0"/>
              </w:rPr>
            </w:pPr>
            <w:r>
              <w:rPr>
                <w:rFonts w:hint="eastAsia"/>
                <w:bCs w:val="0"/>
                <w:spacing w:val="0"/>
              </w:rPr>
              <w:tab/>
            </w:r>
            <w:r>
              <w:rPr>
                <w:rFonts w:hint="eastAsia"/>
                <w:bCs w:val="0"/>
                <w:spacing w:val="0"/>
              </w:rPr>
              <w:t>设备、工具名称</w:t>
            </w:r>
            <w:r>
              <w:rPr>
                <w:rFonts w:hint="eastAsia"/>
                <w:bCs w:val="0"/>
                <w:spacing w:val="0"/>
              </w:rPr>
              <w:tab/>
            </w:r>
            <w:r>
              <w:rPr>
                <w:rFonts w:hint="eastAsia"/>
                <w:bCs w:val="0"/>
                <w:spacing w:val="0"/>
              </w:rPr>
              <w:t>设备、工具名称</w:t>
            </w:r>
            <w:r>
              <w:rPr>
                <w:rFonts w:hint="eastAsia"/>
                <w:bCs w:val="0"/>
                <w:spacing w:val="0"/>
              </w:rPr>
              <w:tab/>
            </w:r>
            <w:r>
              <w:rPr>
                <w:rFonts w:hint="eastAsia"/>
                <w:bCs w:val="0"/>
                <w:spacing w:val="0"/>
              </w:rPr>
              <w:t>设备、工具名称</w:t>
            </w:r>
            <w:r>
              <w:rPr>
                <w:rFonts w:hint="eastAsia"/>
                <w:bCs w:val="0"/>
                <w:spacing w:val="0"/>
              </w:rPr>
              <w:tab/>
            </w:r>
            <w:r>
              <w:rPr>
                <w:rFonts w:hint="eastAsia"/>
                <w:bCs w:val="0"/>
                <w:spacing w:val="0"/>
              </w:rPr>
              <w:t>设备、工具名称</w:t>
            </w:r>
            <w:r>
              <w:rPr>
                <w:rFonts w:hint="eastAsia"/>
                <w:bCs w:val="0"/>
                <w:spacing w:val="0"/>
              </w:rPr>
              <w:tab/>
            </w:r>
            <w:r>
              <w:rPr>
                <w:rFonts w:hint="eastAsia"/>
                <w:bCs w:val="0"/>
                <w:spacing w:val="0"/>
              </w:rPr>
              <w:t>设备、工具名称</w:t>
            </w:r>
            <w:r>
              <w:rPr>
                <w:rFonts w:hint="eastAsia"/>
                <w:bCs w:val="0"/>
                <w:spacing w:val="0"/>
              </w:rPr>
              <w:tab/>
            </w:r>
            <w:r>
              <w:rPr>
                <w:rFonts w:hint="eastAsia"/>
                <w:bCs w:val="0"/>
                <w:spacing w:val="0"/>
              </w:rPr>
              <w:t>设备、工具名称</w:t>
            </w:r>
          </w:p>
          <w:p>
            <w:pPr>
              <w:pStyle w:val="2"/>
              <w:rPr>
                <w:bCs w:val="0"/>
                <w:spacing w:val="0"/>
              </w:rPr>
            </w:pPr>
            <w:r>
              <w:rPr>
                <w:rFonts w:hint="eastAsia"/>
                <w:bCs w:val="0"/>
                <w:spacing w:val="0"/>
              </w:rPr>
              <w:tab/>
            </w:r>
            <w:r>
              <w:rPr>
                <w:rFonts w:hint="eastAsia"/>
                <w:bCs w:val="0"/>
                <w:spacing w:val="0"/>
              </w:rPr>
              <w:t>花铲</w:t>
            </w:r>
            <w:r>
              <w:rPr>
                <w:rFonts w:hint="eastAsia"/>
                <w:bCs w:val="0"/>
                <w:spacing w:val="0"/>
              </w:rPr>
              <w:tab/>
            </w:r>
            <w:r>
              <w:rPr>
                <w:rFonts w:hint="eastAsia"/>
                <w:bCs w:val="0"/>
                <w:spacing w:val="0"/>
              </w:rPr>
              <w:t>花锄</w:t>
            </w:r>
            <w:r>
              <w:rPr>
                <w:rFonts w:hint="eastAsia"/>
                <w:bCs w:val="0"/>
                <w:spacing w:val="0"/>
              </w:rPr>
              <w:tab/>
            </w:r>
            <w:r>
              <w:rPr>
                <w:rFonts w:hint="eastAsia"/>
                <w:bCs w:val="0"/>
                <w:spacing w:val="0"/>
              </w:rPr>
              <w:t>花锹</w:t>
            </w:r>
            <w:r>
              <w:rPr>
                <w:rFonts w:hint="eastAsia"/>
                <w:bCs w:val="0"/>
                <w:spacing w:val="0"/>
              </w:rPr>
              <w:tab/>
            </w:r>
            <w:r>
              <w:rPr>
                <w:rFonts w:hint="eastAsia"/>
                <w:bCs w:val="0"/>
                <w:spacing w:val="0"/>
              </w:rPr>
              <w:t>修枝剪</w:t>
            </w:r>
            <w:r>
              <w:rPr>
                <w:rFonts w:hint="eastAsia"/>
                <w:bCs w:val="0"/>
                <w:spacing w:val="0"/>
              </w:rPr>
              <w:tab/>
            </w:r>
            <w:r>
              <w:rPr>
                <w:rFonts w:hint="eastAsia"/>
                <w:bCs w:val="0"/>
                <w:spacing w:val="0"/>
              </w:rPr>
              <w:t>垃圾夹</w:t>
            </w:r>
            <w:r>
              <w:rPr>
                <w:rFonts w:hint="eastAsia"/>
                <w:bCs w:val="0"/>
                <w:spacing w:val="0"/>
              </w:rPr>
              <w:tab/>
            </w:r>
            <w:r>
              <w:rPr>
                <w:rFonts w:hint="eastAsia"/>
                <w:bCs w:val="0"/>
                <w:spacing w:val="0"/>
              </w:rPr>
              <w:t>浇水管、</w:t>
            </w:r>
            <w:r>
              <w:rPr>
                <w:rFonts w:hint="eastAsia"/>
              </w:rPr>
              <w:t>8字环下降器、安全带、安全帽、安全绳、座板、自锁器等</w:t>
            </w:r>
            <w:r>
              <w:rPr>
                <w:rFonts w:hint="eastAsia"/>
                <w:bCs w:val="0"/>
                <w:spacing w:val="0"/>
              </w:rPr>
              <w:tab/>
            </w:r>
            <w:r>
              <w:rPr>
                <w:rFonts w:hint="eastAsia"/>
                <w:bCs w:val="0"/>
                <w:spacing w:val="0"/>
              </w:rPr>
              <w:tab/>
            </w:r>
            <w:r>
              <w:rPr>
                <w:rFonts w:hint="eastAsia"/>
                <w:bCs w:val="0"/>
                <w:spacing w:val="0"/>
              </w:rPr>
              <w:tab/>
            </w:r>
            <w:r>
              <w:rPr>
                <w:rFonts w:hint="eastAsia"/>
                <w:bCs w:val="0"/>
                <w:spacing w:val="0"/>
              </w:rPr>
              <w:tab/>
            </w:r>
            <w:r>
              <w:rPr>
                <w:rFonts w:hint="eastAsia"/>
                <w:bCs w:val="0"/>
                <w:spacing w:val="0"/>
              </w:rPr>
              <w:tab/>
            </w:r>
            <w:r>
              <w:rPr>
                <w:rFonts w:hint="eastAsia"/>
                <w:bCs w:val="0"/>
                <w:spacing w:val="0"/>
              </w:rPr>
              <w:tab/>
            </w:r>
            <w:r>
              <w:rPr>
                <w:rFonts w:hint="eastAsia"/>
                <w:bCs w:val="0"/>
                <w:spacing w:val="0"/>
              </w:rPr>
              <w:tab/>
            </w:r>
          </w:p>
          <w:p>
            <w:pPr>
              <w:pStyle w:val="2"/>
              <w:rPr>
                <w:bCs w:val="0"/>
                <w:spacing w:val="0"/>
              </w:rPr>
            </w:pPr>
            <w:r>
              <w:rPr>
                <w:rFonts w:hint="eastAsia"/>
                <w:bCs w:val="0"/>
                <w:spacing w:val="0"/>
              </w:rPr>
              <w:tab/>
            </w:r>
            <w:r>
              <w:rPr>
                <w:rFonts w:hint="eastAsia"/>
                <w:bCs w:val="0"/>
                <w:spacing w:val="0"/>
              </w:rPr>
              <w:t>特殊过程所使用的作业指导书</w:t>
            </w:r>
          </w:p>
          <w:p>
            <w:pPr>
              <w:pStyle w:val="2"/>
              <w:rPr>
                <w:bCs w:val="0"/>
                <w:spacing w:val="0"/>
              </w:rPr>
            </w:pPr>
            <w:r>
              <w:rPr>
                <w:rFonts w:hint="eastAsia"/>
                <w:bCs w:val="0"/>
                <w:spacing w:val="0"/>
              </w:rPr>
              <w:tab/>
            </w:r>
            <w:r>
              <w:rPr>
                <w:rFonts w:hint="eastAsia"/>
                <w:bCs w:val="0"/>
                <w:spacing w:val="0"/>
              </w:rPr>
              <w:t>文件号</w:t>
            </w:r>
            <w:r>
              <w:rPr>
                <w:rFonts w:hint="eastAsia"/>
                <w:bCs w:val="0"/>
                <w:spacing w:val="0"/>
              </w:rPr>
              <w:tab/>
            </w:r>
            <w:r>
              <w:rPr>
                <w:rFonts w:hint="eastAsia"/>
                <w:bCs w:val="0"/>
                <w:spacing w:val="0"/>
              </w:rPr>
              <w:t>文件名称</w:t>
            </w:r>
            <w:r>
              <w:rPr>
                <w:rFonts w:hint="eastAsia"/>
                <w:bCs w:val="0"/>
                <w:spacing w:val="0"/>
              </w:rPr>
              <w:tab/>
            </w:r>
            <w:r>
              <w:rPr>
                <w:rFonts w:hint="eastAsia"/>
                <w:bCs w:val="0"/>
                <w:spacing w:val="0"/>
              </w:rPr>
              <w:t>文件号</w:t>
            </w:r>
            <w:r>
              <w:rPr>
                <w:rFonts w:hint="eastAsia"/>
                <w:bCs w:val="0"/>
                <w:spacing w:val="0"/>
              </w:rPr>
              <w:tab/>
            </w:r>
            <w:r>
              <w:rPr>
                <w:rFonts w:hint="eastAsia"/>
                <w:bCs w:val="0"/>
                <w:spacing w:val="0"/>
              </w:rPr>
              <w:t>文件名称</w:t>
            </w:r>
          </w:p>
          <w:p>
            <w:pPr>
              <w:pStyle w:val="2"/>
              <w:rPr>
                <w:bCs w:val="0"/>
                <w:spacing w:val="0"/>
              </w:rPr>
            </w:pPr>
            <w:r>
              <w:rPr>
                <w:rFonts w:hint="eastAsia"/>
                <w:bCs w:val="0"/>
                <w:spacing w:val="0"/>
              </w:rPr>
              <w:tab/>
            </w:r>
            <w:r>
              <w:rPr>
                <w:rFonts w:hint="eastAsia"/>
                <w:bCs w:val="0"/>
                <w:spacing w:val="0"/>
              </w:rPr>
              <w:t>项目服务过程控制程序</w:t>
            </w:r>
            <w:r>
              <w:rPr>
                <w:rFonts w:hint="eastAsia"/>
                <w:bCs w:val="0"/>
                <w:spacing w:val="0"/>
              </w:rPr>
              <w:tab/>
            </w:r>
            <w:r>
              <w:rPr>
                <w:rFonts w:hint="eastAsia"/>
                <w:bCs w:val="0"/>
                <w:spacing w:val="0"/>
              </w:rPr>
              <w:tab/>
            </w:r>
            <w:r>
              <w:rPr>
                <w:rFonts w:hint="eastAsia"/>
                <w:bCs w:val="0"/>
                <w:spacing w:val="0"/>
              </w:rPr>
              <w:tab/>
            </w:r>
            <w:r>
              <w:rPr>
                <w:rFonts w:hint="eastAsia"/>
                <w:bCs w:val="0"/>
                <w:spacing w:val="0"/>
              </w:rPr>
              <w:tab/>
            </w:r>
            <w:r>
              <w:rPr>
                <w:rFonts w:hint="eastAsia"/>
                <w:bCs w:val="0"/>
                <w:spacing w:val="0"/>
              </w:rPr>
              <w:tab/>
            </w:r>
          </w:p>
          <w:p>
            <w:pPr>
              <w:pStyle w:val="2"/>
              <w:rPr>
                <w:bCs w:val="0"/>
                <w:spacing w:val="0"/>
              </w:rPr>
            </w:pPr>
            <w:r>
              <w:rPr>
                <w:rFonts w:hint="eastAsia"/>
                <w:bCs w:val="0"/>
                <w:spacing w:val="0"/>
              </w:rPr>
              <w:tab/>
            </w:r>
            <w:r>
              <w:rPr>
                <w:rFonts w:hint="eastAsia"/>
                <w:bCs w:val="0"/>
                <w:spacing w:val="0"/>
              </w:rPr>
              <w:t>特殊过程所涉及的人员能力</w:t>
            </w:r>
          </w:p>
          <w:p>
            <w:pPr>
              <w:pStyle w:val="2"/>
              <w:rPr>
                <w:bCs w:val="0"/>
                <w:spacing w:val="0"/>
              </w:rPr>
            </w:pPr>
            <w:r>
              <w:rPr>
                <w:rFonts w:hint="eastAsia"/>
                <w:bCs w:val="0"/>
                <w:spacing w:val="0"/>
              </w:rPr>
              <w:tab/>
            </w:r>
            <w:r>
              <w:rPr>
                <w:rFonts w:hint="eastAsia"/>
                <w:bCs w:val="0"/>
                <w:spacing w:val="0"/>
              </w:rPr>
              <w:t>姓名</w:t>
            </w:r>
            <w:r>
              <w:rPr>
                <w:rFonts w:hint="eastAsia"/>
                <w:bCs w:val="0"/>
                <w:spacing w:val="0"/>
              </w:rPr>
              <w:tab/>
            </w:r>
            <w:r>
              <w:rPr>
                <w:rFonts w:hint="eastAsia"/>
                <w:bCs w:val="0"/>
                <w:spacing w:val="0"/>
              </w:rPr>
              <w:t>岗位</w:t>
            </w:r>
            <w:r>
              <w:rPr>
                <w:rFonts w:hint="eastAsia"/>
                <w:bCs w:val="0"/>
                <w:spacing w:val="0"/>
              </w:rPr>
              <w:tab/>
            </w:r>
            <w:r>
              <w:rPr>
                <w:rFonts w:hint="eastAsia"/>
                <w:bCs w:val="0"/>
                <w:spacing w:val="0"/>
              </w:rPr>
              <w:t>能力证明资料</w:t>
            </w:r>
            <w:r>
              <w:rPr>
                <w:rFonts w:hint="eastAsia"/>
                <w:bCs w:val="0"/>
                <w:spacing w:val="0"/>
              </w:rPr>
              <w:tab/>
            </w:r>
            <w:r>
              <w:rPr>
                <w:rFonts w:hint="eastAsia"/>
                <w:bCs w:val="0"/>
                <w:spacing w:val="0"/>
              </w:rPr>
              <w:t>是否合格上岗</w:t>
            </w:r>
          </w:p>
          <w:p>
            <w:pPr>
              <w:pStyle w:val="2"/>
              <w:rPr>
                <w:bCs w:val="0"/>
                <w:spacing w:val="0"/>
              </w:rPr>
            </w:pPr>
            <w:r>
              <w:rPr>
                <w:rFonts w:hint="eastAsia"/>
                <w:bCs w:val="0"/>
                <w:spacing w:val="0"/>
              </w:rPr>
              <w:tab/>
            </w:r>
            <w:r>
              <w:rPr>
                <w:rFonts w:hint="eastAsia" w:ascii="Arial" w:hAnsi="Arial" w:cs="Arial"/>
                <w:color w:val="000000"/>
                <w:kern w:val="0"/>
              </w:rPr>
              <w:t>白志杰</w:t>
            </w:r>
            <w:r>
              <w:rPr>
                <w:rFonts w:hint="eastAsia"/>
                <w:bCs w:val="0"/>
                <w:spacing w:val="0"/>
              </w:rPr>
              <w:tab/>
            </w:r>
            <w:r>
              <w:rPr>
                <w:rFonts w:hint="eastAsia"/>
                <w:bCs w:val="0"/>
                <w:spacing w:val="0"/>
              </w:rPr>
              <w:t>项目部经理</w:t>
            </w:r>
            <w:r>
              <w:rPr>
                <w:rFonts w:hint="eastAsia"/>
                <w:bCs w:val="0"/>
                <w:spacing w:val="0"/>
              </w:rPr>
              <w:tab/>
            </w:r>
            <w:r>
              <w:rPr>
                <w:rFonts w:hint="eastAsia"/>
                <w:bCs w:val="0"/>
                <w:spacing w:val="0"/>
              </w:rPr>
              <w:t>工作经验、入职技术能力测试</w:t>
            </w:r>
            <w:r>
              <w:rPr>
                <w:rFonts w:hint="eastAsia"/>
                <w:bCs w:val="0"/>
                <w:spacing w:val="0"/>
              </w:rPr>
              <w:tab/>
            </w:r>
            <w:r>
              <w:rPr>
                <w:rFonts w:hint="eastAsia"/>
                <w:bCs w:val="0"/>
                <w:spacing w:val="0"/>
              </w:rPr>
              <w:t>是</w:t>
            </w:r>
            <w:r>
              <w:rPr>
                <w:rFonts w:hint="eastAsia"/>
                <w:bCs w:val="0"/>
                <w:spacing w:val="0"/>
              </w:rPr>
              <w:tab/>
            </w:r>
            <w:r>
              <w:rPr>
                <w:rFonts w:hint="eastAsia"/>
                <w:bCs w:val="0"/>
                <w:spacing w:val="0"/>
              </w:rPr>
              <w:tab/>
            </w:r>
          </w:p>
          <w:p>
            <w:pPr>
              <w:pStyle w:val="2"/>
              <w:rPr>
                <w:bCs w:val="0"/>
                <w:spacing w:val="0"/>
              </w:rPr>
            </w:pPr>
            <w:r>
              <w:rPr>
                <w:rFonts w:hint="eastAsia"/>
                <w:bCs w:val="0"/>
                <w:spacing w:val="0"/>
              </w:rPr>
              <w:tab/>
            </w:r>
            <w:r>
              <w:rPr>
                <w:rFonts w:hint="eastAsia"/>
                <w:bCs w:val="0"/>
                <w:spacing w:val="0"/>
              </w:rPr>
              <w:t>确认内容：</w:t>
            </w:r>
          </w:p>
          <w:p>
            <w:pPr>
              <w:pStyle w:val="2"/>
              <w:rPr>
                <w:bCs w:val="0"/>
                <w:spacing w:val="0"/>
              </w:rPr>
            </w:pPr>
            <w:r>
              <w:rPr>
                <w:rFonts w:hint="eastAsia"/>
                <w:bCs w:val="0"/>
                <w:spacing w:val="0"/>
              </w:rPr>
              <w:t>1）有无作业指导书。                                       █有       □无</w:t>
            </w:r>
          </w:p>
          <w:p>
            <w:pPr>
              <w:pStyle w:val="2"/>
              <w:rPr>
                <w:bCs w:val="0"/>
                <w:spacing w:val="0"/>
              </w:rPr>
            </w:pPr>
            <w:r>
              <w:rPr>
                <w:rFonts w:hint="eastAsia"/>
                <w:bCs w:val="0"/>
                <w:spacing w:val="0"/>
              </w:rPr>
              <w:t>2）设备、工具是否通过验收检定。                             █通过     □没通过</w:t>
            </w:r>
          </w:p>
          <w:p>
            <w:pPr>
              <w:pStyle w:val="2"/>
              <w:rPr>
                <w:bCs w:val="0"/>
                <w:spacing w:val="0"/>
              </w:rPr>
            </w:pPr>
            <w:r>
              <w:rPr>
                <w:rFonts w:hint="eastAsia"/>
                <w:bCs w:val="0"/>
                <w:spacing w:val="0"/>
              </w:rPr>
              <w:t>3）是否规定并实施对设备、工具的保养和检查。                 █是       □否</w:t>
            </w:r>
          </w:p>
          <w:p>
            <w:pPr>
              <w:pStyle w:val="2"/>
              <w:rPr>
                <w:bCs w:val="0"/>
                <w:spacing w:val="0"/>
              </w:rPr>
            </w:pPr>
            <w:r>
              <w:rPr>
                <w:rFonts w:hint="eastAsia"/>
                <w:bCs w:val="0"/>
                <w:spacing w:val="0"/>
              </w:rPr>
              <w:t>4）特殊过程的员工是否持证上岗。                             █是       □否</w:t>
            </w:r>
          </w:p>
          <w:p>
            <w:pPr>
              <w:pStyle w:val="2"/>
              <w:rPr>
                <w:bCs w:val="0"/>
                <w:spacing w:val="0"/>
              </w:rPr>
            </w:pPr>
            <w:r>
              <w:rPr>
                <w:rFonts w:hint="eastAsia"/>
                <w:bCs w:val="0"/>
                <w:spacing w:val="0"/>
              </w:rPr>
              <w:t>6）是否对过程参数进行监视并保持记录。                       █是       □否</w:t>
            </w:r>
          </w:p>
          <w:p>
            <w:pPr>
              <w:pStyle w:val="2"/>
              <w:rPr>
                <w:bCs w:val="0"/>
                <w:spacing w:val="0"/>
              </w:rPr>
            </w:pPr>
            <w:r>
              <w:rPr>
                <w:rFonts w:hint="eastAsia"/>
                <w:bCs w:val="0"/>
                <w:spacing w:val="0"/>
              </w:rPr>
              <w:t>7）其他（如有可将相关内容附在此报告后）。</w:t>
            </w:r>
          </w:p>
          <w:p>
            <w:pPr>
              <w:pStyle w:val="2"/>
              <w:rPr>
                <w:bCs w:val="0"/>
                <w:spacing w:val="0"/>
              </w:rPr>
            </w:pPr>
            <w:r>
              <w:rPr>
                <w:rFonts w:hint="eastAsia"/>
                <w:bCs w:val="0"/>
                <w:spacing w:val="0"/>
              </w:rPr>
              <w:t>过程业绩评价</w:t>
            </w:r>
            <w:r>
              <w:rPr>
                <w:rFonts w:hint="eastAsia"/>
                <w:bCs w:val="0"/>
                <w:spacing w:val="0"/>
              </w:rPr>
              <w:tab/>
            </w:r>
            <w:r>
              <w:rPr>
                <w:rFonts w:hint="eastAsia"/>
                <w:bCs w:val="0"/>
                <w:spacing w:val="0"/>
              </w:rPr>
              <w:t>评价内容：</w:t>
            </w:r>
          </w:p>
          <w:p>
            <w:pPr>
              <w:pStyle w:val="2"/>
              <w:rPr>
                <w:bCs w:val="0"/>
                <w:spacing w:val="0"/>
              </w:rPr>
            </w:pPr>
            <w:r>
              <w:rPr>
                <w:rFonts w:hint="eastAsia"/>
                <w:bCs w:val="0"/>
                <w:spacing w:val="0"/>
              </w:rPr>
              <w:t>1）近期有无发生与本过程相关的重大顾客投诉或退货？           □有       █无</w:t>
            </w:r>
          </w:p>
          <w:p>
            <w:pPr>
              <w:pStyle w:val="2"/>
              <w:rPr>
                <w:bCs w:val="0"/>
                <w:spacing w:val="0"/>
              </w:rPr>
            </w:pPr>
            <w:r>
              <w:rPr>
                <w:rFonts w:hint="eastAsia"/>
                <w:bCs w:val="0"/>
                <w:spacing w:val="0"/>
              </w:rPr>
              <w:t>2）近期与本过程可能有关的返工返修情况？                     █正常     □异常</w:t>
            </w:r>
          </w:p>
          <w:p>
            <w:pPr>
              <w:pStyle w:val="2"/>
              <w:rPr>
                <w:bCs w:val="0"/>
                <w:spacing w:val="0"/>
              </w:rPr>
            </w:pPr>
            <w:r>
              <w:rPr>
                <w:rFonts w:hint="eastAsia"/>
                <w:bCs w:val="0"/>
                <w:spacing w:val="0"/>
              </w:rPr>
              <w:t>3）近期有无与项目有关的重大过程因素变更（人机料法环）？     □有       █无</w:t>
            </w:r>
          </w:p>
          <w:p>
            <w:pPr>
              <w:pStyle w:val="2"/>
              <w:rPr>
                <w:bCs w:val="0"/>
                <w:spacing w:val="0"/>
              </w:rPr>
            </w:pPr>
            <w:r>
              <w:rPr>
                <w:rFonts w:hint="eastAsia"/>
                <w:bCs w:val="0"/>
                <w:spacing w:val="0"/>
              </w:rPr>
              <w:t>4）其他（如有可将相关内容附在此报告后）。</w:t>
            </w:r>
          </w:p>
          <w:p>
            <w:pPr>
              <w:pStyle w:val="2"/>
              <w:rPr>
                <w:bCs w:val="0"/>
                <w:spacing w:val="0"/>
              </w:rPr>
            </w:pPr>
            <w:r>
              <w:rPr>
                <w:rFonts w:hint="eastAsia"/>
                <w:bCs w:val="0"/>
                <w:spacing w:val="0"/>
              </w:rPr>
              <w:t>确认结论：</w:t>
            </w:r>
          </w:p>
          <w:p>
            <w:pPr>
              <w:pStyle w:val="2"/>
              <w:rPr>
                <w:bCs w:val="0"/>
                <w:spacing w:val="0"/>
              </w:rPr>
            </w:pPr>
            <w:r>
              <w:rPr>
                <w:rFonts w:hint="eastAsia"/>
                <w:bCs w:val="0"/>
                <w:spacing w:val="0"/>
              </w:rPr>
              <w:t>█过程能力满足要求。</w:t>
            </w:r>
          </w:p>
          <w:p>
            <w:pPr>
              <w:pStyle w:val="2"/>
              <w:rPr>
                <w:bCs w:val="0"/>
                <w:spacing w:val="0"/>
              </w:rPr>
            </w:pPr>
            <w:r>
              <w:rPr>
                <w:rFonts w:hint="eastAsia"/>
                <w:bCs w:val="0"/>
                <w:spacing w:val="0"/>
              </w:rPr>
              <w:t>应采取措施：无</w:t>
            </w:r>
          </w:p>
          <w:p>
            <w:pPr>
              <w:pStyle w:val="2"/>
              <w:rPr>
                <w:bCs w:val="0"/>
                <w:sz w:val="28"/>
                <w:szCs w:val="28"/>
              </w:rPr>
            </w:pPr>
            <w:r>
              <w:rPr>
                <w:rFonts w:hint="eastAsia"/>
                <w:bCs w:val="0"/>
              </w:rPr>
              <w:t>确认参加人会签：</w:t>
            </w:r>
            <w:r>
              <w:rPr>
                <w:rFonts w:hint="eastAsia" w:ascii="Arial" w:hAnsi="Arial" w:cs="Arial"/>
                <w:color w:val="000000"/>
                <w:kern w:val="0"/>
              </w:rPr>
              <w:t>张靖等</w:t>
            </w:r>
          </w:p>
          <w:p>
            <w:pPr>
              <w:pStyle w:val="2"/>
              <w:rPr>
                <w:rFonts w:hint="eastAsia" w:ascii="Arial" w:hAnsi="Arial" w:cs="Arial"/>
                <w:color w:val="000000"/>
                <w:kern w:val="0"/>
              </w:rPr>
            </w:pPr>
            <w:r>
              <w:rPr>
                <w:rFonts w:hint="eastAsia"/>
                <w:bCs w:val="0"/>
                <w:spacing w:val="0"/>
              </w:rPr>
              <w:t>批准人签名：</w:t>
            </w:r>
            <w:r>
              <w:rPr>
                <w:rFonts w:hint="eastAsia" w:ascii="Arial" w:hAnsi="Arial" w:cs="Arial"/>
                <w:color w:val="000000"/>
                <w:kern w:val="0"/>
              </w:rPr>
              <w:t>郭大雨</w:t>
            </w:r>
          </w:p>
          <w:p>
            <w:pPr>
              <w:pStyle w:val="2"/>
              <w:rPr>
                <w:rFonts w:hint="eastAsia"/>
              </w:rPr>
            </w:pPr>
          </w:p>
          <w:p>
            <w:pPr>
              <w:pStyle w:val="2"/>
              <w:rPr>
                <w:rFonts w:ascii="Times New Roman" w:hAnsi="Times New Roman" w:eastAsia="宋体" w:cs="Times New Roman"/>
                <w:bCs w:val="0"/>
                <w:spacing w:val="0"/>
                <w:kern w:val="2"/>
                <w:sz w:val="21"/>
                <w:lang w:val="en-US" w:eastAsia="zh-CN" w:bidi="ar-SA"/>
              </w:rPr>
            </w:pPr>
            <w:r>
              <w:rPr>
                <w:rFonts w:hint="eastAsia" w:ascii="宋体" w:hAnsi="宋体"/>
              </w:rPr>
              <w:t>公司的物业管理；园林绿化服务</w:t>
            </w:r>
            <w:r>
              <w:rPr>
                <w:rFonts w:hint="eastAsia"/>
                <w:bCs w:val="0"/>
                <w:spacing w:val="0"/>
              </w:rPr>
              <w:t>过程受控，符合体系及标准要求</w:t>
            </w: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656" w:type="dxa"/>
            <w:vAlign w:val="center"/>
          </w:tcPr>
          <w:p>
            <w:pPr>
              <w:rPr>
                <w:color w:val="000000"/>
                <w:szCs w:val="21"/>
              </w:rPr>
            </w:pPr>
            <w:r>
              <w:rPr>
                <w:rFonts w:hint="eastAsia"/>
                <w:color w:val="000000"/>
                <w:szCs w:val="21"/>
              </w:rPr>
              <w:t>标识和可追溯性/防护</w:t>
            </w:r>
          </w:p>
          <w:p>
            <w:pPr>
              <w:spacing w:line="380" w:lineRule="exact"/>
              <w:rPr>
                <w:rFonts w:hint="eastAsia" w:ascii="宋体" w:hAnsi="宋体" w:eastAsia="宋体" w:cs="宋体"/>
                <w:color w:val="000000"/>
                <w:kern w:val="0"/>
                <w:sz w:val="21"/>
                <w:szCs w:val="21"/>
                <w:lang w:val="en-US" w:eastAsia="zh-CN" w:bidi="ar-SA"/>
              </w:rPr>
            </w:pPr>
          </w:p>
        </w:tc>
        <w:tc>
          <w:tcPr>
            <w:tcW w:w="1269" w:type="dxa"/>
            <w:vAlign w:val="center"/>
          </w:tcPr>
          <w:p>
            <w:pPr>
              <w:rPr>
                <w:color w:val="000000"/>
                <w:szCs w:val="21"/>
              </w:rPr>
            </w:pPr>
            <w:r>
              <w:rPr>
                <w:rFonts w:hint="eastAsia"/>
                <w:color w:val="000000"/>
                <w:szCs w:val="21"/>
              </w:rPr>
              <w:t>Q8.5.2/8.5.4</w:t>
            </w:r>
          </w:p>
          <w:p>
            <w:pPr>
              <w:spacing w:line="380" w:lineRule="exact"/>
              <w:rPr>
                <w:rFonts w:hint="eastAsia" w:ascii="宋体" w:hAnsi="宋体" w:eastAsia="宋体" w:cs="宋体"/>
                <w:kern w:val="2"/>
                <w:sz w:val="21"/>
                <w:szCs w:val="21"/>
                <w:lang w:val="en-US" w:eastAsia="zh-CN" w:bidi="ar-SA"/>
              </w:rPr>
            </w:pPr>
          </w:p>
        </w:tc>
        <w:tc>
          <w:tcPr>
            <w:tcW w:w="10947" w:type="dxa"/>
            <w:vAlign w:val="center"/>
          </w:tcPr>
          <w:p>
            <w:pPr>
              <w:rPr>
                <w:lang w:val="en-GB"/>
              </w:rPr>
            </w:pPr>
            <w:r>
              <w:rPr>
                <w:rFonts w:hint="eastAsia"/>
                <w:lang w:val="en-GB"/>
              </w:rPr>
              <w:t>可追溯性：当有追溯性要求时，通过</w:t>
            </w:r>
            <w:r>
              <w:rPr>
                <w:rFonts w:hint="eastAsia"/>
              </w:rPr>
              <w:t>合同</w:t>
            </w:r>
            <w:r>
              <w:rPr>
                <w:rFonts w:hint="eastAsia"/>
                <w:lang w:val="en-GB"/>
              </w:rPr>
              <w:t>编号的标识来完成追溯。</w:t>
            </w:r>
          </w:p>
          <w:p>
            <w:pPr>
              <w:rPr>
                <w:lang w:val="en-GB"/>
              </w:rPr>
            </w:pPr>
            <w:r>
              <w:rPr>
                <w:rFonts w:hint="eastAsia"/>
                <w:lang w:val="en-GB"/>
              </w:rPr>
              <w:t>现场查看各种记录齐全，符合标准要求</w:t>
            </w:r>
          </w:p>
          <w:p>
            <w:r>
              <w:rPr>
                <w:rFonts w:hint="eastAsia"/>
              </w:rPr>
              <w:t>园林绿化</w:t>
            </w:r>
            <w:r>
              <w:rPr>
                <w:rFonts w:hint="eastAsia"/>
                <w:lang w:val="en-GB"/>
              </w:rPr>
              <w:t>防护：编制了</w:t>
            </w:r>
            <w:r>
              <w:rPr>
                <w:rFonts w:hint="eastAsia"/>
              </w:rPr>
              <w:t>园林绿化</w:t>
            </w:r>
            <w:r>
              <w:rPr>
                <w:rFonts w:hint="eastAsia"/>
                <w:lang w:val="en-GB"/>
              </w:rPr>
              <w:t>防护包装规定，</w:t>
            </w:r>
            <w:r>
              <w:rPr>
                <w:rFonts w:hint="eastAsia"/>
              </w:rPr>
              <w:t>公司的苗木包装一般采用，</w:t>
            </w:r>
            <w:r>
              <w:rPr>
                <w:rFonts w:hint="eastAsia"/>
                <w:lang w:val="en-GB"/>
              </w:rPr>
              <w:t>包装时先将湿润物放在包装材料上，然后将苗木根对根放在上面，并在根间加些湿润物如(苔藓，湿稻草，湿麦秸等);或者将苗木的根部蘸满泥浆。如果有特殊要求的根据顾客要求和合同进行包装，产品在搬运过程中规定</w:t>
            </w:r>
            <w:r>
              <w:rPr>
                <w:rFonts w:hint="eastAsia"/>
              </w:rPr>
              <w:t>不能损伤苗木</w:t>
            </w:r>
            <w:r>
              <w:rPr>
                <w:rFonts w:hint="eastAsia"/>
                <w:lang w:val="en-GB"/>
              </w:rPr>
              <w:t>，严禁野蛮装卸，产品放置在规定的区域等，现场查看，产品的防护基本符合要求</w:t>
            </w:r>
          </w:p>
          <w:p>
            <w:pPr>
              <w:pStyle w:val="2"/>
              <w:ind w:firstLine="460" w:firstLineChars="200"/>
              <w:rPr>
                <w:rFonts w:asciiTheme="minorEastAsia" w:hAnsiTheme="minorEastAsia" w:eastAsiaTheme="minorEastAsia" w:cstheme="minorEastAsia"/>
                <w:bCs w:val="0"/>
                <w:spacing w:val="0"/>
                <w:szCs w:val="21"/>
              </w:rPr>
            </w:pPr>
            <w:r>
              <w:rPr>
                <w:rFonts w:hint="eastAsia"/>
              </w:rPr>
              <w:t>保洁的保洁为作业人员胸牌，当作业时，需有小心”地面湿滑”的提示标牌。</w:t>
            </w: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656" w:type="dxa"/>
            <w:vAlign w:val="top"/>
          </w:tcPr>
          <w:p>
            <w:pPr>
              <w:spacing w:line="380" w:lineRule="exact"/>
              <w:rPr>
                <w:rFonts w:hint="eastAsia" w:ascii="宋体" w:hAnsi="宋体" w:eastAsia="宋体" w:cs="宋体"/>
                <w:bCs/>
                <w:kern w:val="2"/>
                <w:sz w:val="21"/>
                <w:szCs w:val="21"/>
                <w:lang w:val="en-US" w:eastAsia="zh-CN" w:bidi="ar-SA"/>
              </w:rPr>
            </w:pPr>
            <w:r>
              <w:rPr>
                <w:rFonts w:hint="eastAsia" w:ascii="宋体" w:hAnsi="宋体" w:cs="宋体"/>
                <w:color w:val="000000"/>
                <w:szCs w:val="21"/>
              </w:rPr>
              <w:t>顾客或外供方财产</w:t>
            </w:r>
          </w:p>
        </w:tc>
        <w:tc>
          <w:tcPr>
            <w:tcW w:w="1269" w:type="dxa"/>
            <w:vAlign w:val="top"/>
          </w:tcPr>
          <w:p>
            <w:pPr>
              <w:spacing w:line="380" w:lineRule="exact"/>
              <w:rPr>
                <w:rFonts w:ascii="宋体" w:hAnsi="宋体" w:cs="宋体"/>
                <w:color w:val="000000"/>
                <w:szCs w:val="21"/>
              </w:rPr>
            </w:pPr>
            <w:r>
              <w:rPr>
                <w:rFonts w:hint="eastAsia" w:ascii="宋体" w:hAnsi="宋体" w:cs="宋体"/>
                <w:color w:val="000000"/>
                <w:szCs w:val="21"/>
              </w:rPr>
              <w:t>Q8.5.3</w:t>
            </w:r>
          </w:p>
          <w:p>
            <w:pPr>
              <w:spacing w:line="380" w:lineRule="exact"/>
              <w:rPr>
                <w:rFonts w:hint="eastAsia" w:ascii="宋体" w:hAnsi="宋体" w:eastAsia="宋体" w:cs="宋体"/>
                <w:kern w:val="2"/>
                <w:sz w:val="21"/>
                <w:szCs w:val="21"/>
                <w:lang w:val="en-US" w:eastAsia="zh-CN" w:bidi="ar-SA"/>
              </w:rPr>
            </w:pPr>
          </w:p>
        </w:tc>
        <w:tc>
          <w:tcPr>
            <w:tcW w:w="10947" w:type="dxa"/>
            <w:vAlign w:val="top"/>
          </w:tcPr>
          <w:p>
            <w:pPr>
              <w:rPr>
                <w:lang w:val="en-GB"/>
              </w:rPr>
            </w:pPr>
            <w:r>
              <w:rPr>
                <w:rFonts w:hint="eastAsia"/>
                <w:lang w:val="en-GB"/>
              </w:rPr>
              <w:t>公司在服务过程中不涉及顾客提供的任何产品、知识产权。顾客的个人信息，公司将其作为商业秘密，做到不外泄，经询问，无顾客的个人信息丢失和泄漏情况发生</w:t>
            </w:r>
          </w:p>
          <w:p>
            <w:pPr>
              <w:rPr>
                <w:lang w:val="en-GB"/>
              </w:rPr>
            </w:pPr>
            <w:r>
              <w:rPr>
                <w:rFonts w:hint="eastAsia"/>
                <w:lang w:val="en-GB"/>
              </w:rPr>
              <w:t>公司对顾客的私人信息或有关技术要求均通过专用硬盘区域和配置的专用档案柜予以保存，确保了顾客信息的丢失和泄漏。</w:t>
            </w:r>
          </w:p>
          <w:p>
            <w:pPr>
              <w:spacing w:line="380" w:lineRule="exact"/>
              <w:ind w:firstLine="420" w:firstLineChars="200"/>
              <w:rPr>
                <w:rFonts w:ascii="宋体" w:hAnsi="宋体" w:eastAsia="宋体" w:cs="宋体"/>
                <w:kern w:val="2"/>
                <w:sz w:val="21"/>
                <w:szCs w:val="21"/>
                <w:lang w:val="en-US" w:eastAsia="zh-CN" w:bidi="ar-SA"/>
              </w:rPr>
            </w:pPr>
            <w:r>
              <w:rPr>
                <w:rFonts w:hint="eastAsia"/>
                <w:lang w:val="en-GB"/>
              </w:rPr>
              <w:t>目前公司无实物顾客或外部供方财产。</w:t>
            </w: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656" w:type="dxa"/>
            <w:vAlign w:val="top"/>
          </w:tcPr>
          <w:p>
            <w:pPr>
              <w:spacing w:line="380" w:lineRule="exact"/>
              <w:rPr>
                <w:rFonts w:hint="eastAsia" w:ascii="宋体" w:hAnsi="宋体" w:eastAsia="宋体" w:cs="宋体"/>
                <w:kern w:val="2"/>
                <w:sz w:val="21"/>
                <w:szCs w:val="21"/>
                <w:lang w:val="en-US" w:eastAsia="zh-CN" w:bidi="ar-SA"/>
              </w:rPr>
            </w:pPr>
            <w:r>
              <w:rPr>
                <w:rFonts w:hint="eastAsia" w:ascii="宋体" w:hAnsi="宋体" w:cs="宋体"/>
                <w:color w:val="000000"/>
                <w:szCs w:val="21"/>
              </w:rPr>
              <w:t>交付后活动</w:t>
            </w:r>
          </w:p>
        </w:tc>
        <w:tc>
          <w:tcPr>
            <w:tcW w:w="1269" w:type="dxa"/>
            <w:vAlign w:val="top"/>
          </w:tcPr>
          <w:p>
            <w:pPr>
              <w:spacing w:line="380" w:lineRule="exact"/>
              <w:rPr>
                <w:rFonts w:hint="eastAsia" w:ascii="宋体" w:hAnsi="宋体" w:eastAsia="宋体" w:cs="宋体"/>
                <w:kern w:val="2"/>
                <w:sz w:val="21"/>
                <w:szCs w:val="21"/>
                <w:lang w:val="en-US" w:eastAsia="zh-CN" w:bidi="ar-SA"/>
              </w:rPr>
            </w:pPr>
            <w:r>
              <w:rPr>
                <w:rFonts w:hint="eastAsia" w:ascii="宋体" w:hAnsi="宋体" w:cs="宋体"/>
                <w:color w:val="000000"/>
                <w:szCs w:val="21"/>
              </w:rPr>
              <w:t>Q8.5.5</w:t>
            </w:r>
          </w:p>
        </w:tc>
        <w:tc>
          <w:tcPr>
            <w:tcW w:w="10947" w:type="dxa"/>
            <w:vAlign w:val="top"/>
          </w:tcPr>
          <w:p>
            <w:pPr>
              <w:rPr>
                <w:rFonts w:ascii="宋体" w:hAnsi="宋体" w:eastAsia="宋体" w:cs="宋体"/>
                <w:kern w:val="2"/>
                <w:sz w:val="21"/>
                <w:szCs w:val="21"/>
                <w:lang w:val="en-GB" w:eastAsia="zh-CN" w:bidi="ar-SA"/>
              </w:rPr>
            </w:pPr>
            <w:r>
              <w:rPr>
                <w:rFonts w:hint="eastAsia"/>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656" w:type="dxa"/>
            <w:vAlign w:val="top"/>
          </w:tcPr>
          <w:p>
            <w:pPr>
              <w:spacing w:line="380" w:lineRule="exact"/>
              <w:rPr>
                <w:rFonts w:hint="eastAsia" w:ascii="宋体" w:hAnsi="宋体" w:eastAsia="宋体" w:cs="宋体"/>
                <w:kern w:val="2"/>
                <w:sz w:val="21"/>
                <w:szCs w:val="21"/>
                <w:lang w:val="en-US" w:eastAsia="zh-CN" w:bidi="ar-SA"/>
              </w:rPr>
            </w:pPr>
            <w:r>
              <w:rPr>
                <w:rFonts w:hint="eastAsia"/>
                <w:bCs/>
                <w:szCs w:val="21"/>
              </w:rPr>
              <w:t>变更控制</w:t>
            </w:r>
          </w:p>
        </w:tc>
        <w:tc>
          <w:tcPr>
            <w:tcW w:w="1269" w:type="dxa"/>
            <w:vAlign w:val="top"/>
          </w:tcPr>
          <w:p>
            <w:pPr>
              <w:spacing w:line="380" w:lineRule="exact"/>
              <w:rPr>
                <w:rFonts w:ascii="宋体" w:hAnsi="宋体" w:cs="宋体"/>
                <w:bCs/>
                <w:szCs w:val="21"/>
              </w:rPr>
            </w:pPr>
            <w:r>
              <w:rPr>
                <w:rFonts w:hint="eastAsia" w:ascii="宋体" w:hAnsi="宋体" w:cs="宋体"/>
                <w:bCs/>
                <w:szCs w:val="21"/>
              </w:rPr>
              <w:t>Q8.5.6</w:t>
            </w:r>
          </w:p>
          <w:p>
            <w:pPr>
              <w:spacing w:line="380" w:lineRule="exact"/>
              <w:rPr>
                <w:rFonts w:hint="eastAsia" w:ascii="宋体" w:hAnsi="宋体" w:eastAsia="宋体" w:cs="宋体"/>
                <w:kern w:val="2"/>
                <w:sz w:val="21"/>
                <w:szCs w:val="21"/>
                <w:lang w:val="en-US" w:eastAsia="zh-CN" w:bidi="ar-SA"/>
              </w:rPr>
            </w:pPr>
          </w:p>
        </w:tc>
        <w:tc>
          <w:tcPr>
            <w:tcW w:w="10947" w:type="dxa"/>
            <w:vAlign w:val="top"/>
          </w:tcPr>
          <w:p>
            <w:pPr>
              <w:rPr>
                <w:lang w:val="en-GB"/>
              </w:rPr>
            </w:pPr>
            <w:r>
              <w:rPr>
                <w:rFonts w:hint="eastAsia"/>
                <w:lang w:val="en-GB"/>
              </w:rPr>
              <w:t>组织应对</w:t>
            </w:r>
            <w:r>
              <w:rPr>
                <w:rFonts w:hint="eastAsia"/>
                <w:spacing w:val="10"/>
                <w:szCs w:val="22"/>
              </w:rPr>
              <w:t>物业服务</w:t>
            </w:r>
            <w:r>
              <w:rPr>
                <w:rFonts w:hint="eastAsia" w:ascii="宋体" w:hAnsi="宋体"/>
              </w:rPr>
              <w:t>；园林绿化服务</w:t>
            </w:r>
            <w:r>
              <w:rPr>
                <w:rFonts w:hint="eastAsia"/>
                <w:lang w:val="en-GB"/>
              </w:rPr>
              <w:t>合同的更改进行评审，以确保稳定的符合要求。</w:t>
            </w:r>
          </w:p>
          <w:p>
            <w:pPr>
              <w:rPr>
                <w:lang w:val="en-GB"/>
              </w:rPr>
            </w:pPr>
            <w:r>
              <w:rPr>
                <w:rFonts w:hint="eastAsia"/>
                <w:lang w:val="en-GB"/>
              </w:rPr>
              <w:t>组织应保留形成文件的信息，包括有关更改评审结果、授权进行更改的人员以及根据评审所采取的必要措施。</w:t>
            </w:r>
          </w:p>
          <w:p>
            <w:pPr>
              <w:rPr>
                <w:rFonts w:ascii="宋体" w:hAnsi="宋体" w:eastAsia="宋体" w:cs="宋体"/>
                <w:kern w:val="2"/>
                <w:sz w:val="21"/>
                <w:szCs w:val="21"/>
                <w:lang w:val="en-GB" w:eastAsia="zh-CN" w:bidi="ar-SA"/>
              </w:rPr>
            </w:pPr>
            <w:r>
              <w:rPr>
                <w:rFonts w:hint="eastAsia"/>
                <w:lang w:val="en-GB"/>
              </w:rPr>
              <w:t>经询问，体系运行至今无更改情况发生。</w:t>
            </w: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656" w:type="dxa"/>
            <w:vAlign w:val="top"/>
          </w:tcPr>
          <w:p>
            <w:pPr>
              <w:spacing w:line="380" w:lineRule="exact"/>
              <w:rPr>
                <w:rFonts w:ascii="宋体" w:hAnsi="宋体" w:cs="宋体"/>
                <w:bCs/>
                <w:szCs w:val="21"/>
              </w:rPr>
            </w:pPr>
            <w:r>
              <w:rPr>
                <w:rFonts w:hint="eastAsia" w:ascii="宋体" w:hAnsi="宋体" w:cs="宋体"/>
                <w:bCs/>
                <w:szCs w:val="21"/>
              </w:rPr>
              <w:t>不合格品输出控制</w:t>
            </w:r>
          </w:p>
          <w:p>
            <w:pPr>
              <w:spacing w:line="380" w:lineRule="exact"/>
              <w:rPr>
                <w:rFonts w:ascii="宋体" w:hAnsi="宋体" w:eastAsia="宋体" w:cs="宋体"/>
                <w:kern w:val="2"/>
                <w:sz w:val="21"/>
                <w:szCs w:val="21"/>
                <w:lang w:val="en-US" w:eastAsia="zh-CN" w:bidi="ar-SA"/>
              </w:rPr>
            </w:pPr>
          </w:p>
        </w:tc>
        <w:tc>
          <w:tcPr>
            <w:tcW w:w="1269" w:type="dxa"/>
            <w:vAlign w:val="top"/>
          </w:tcPr>
          <w:p>
            <w:pPr>
              <w:spacing w:line="380" w:lineRule="exact"/>
              <w:rPr>
                <w:rFonts w:ascii="宋体" w:hAnsi="宋体" w:cs="宋体"/>
                <w:bCs/>
                <w:szCs w:val="21"/>
              </w:rPr>
            </w:pPr>
            <w:r>
              <w:rPr>
                <w:rFonts w:hint="eastAsia" w:ascii="宋体" w:hAnsi="宋体" w:cs="宋体"/>
                <w:bCs/>
                <w:szCs w:val="21"/>
              </w:rPr>
              <w:t>Q8.7</w:t>
            </w:r>
          </w:p>
          <w:p>
            <w:pPr>
              <w:spacing w:line="380" w:lineRule="exact"/>
              <w:rPr>
                <w:rFonts w:hint="eastAsia" w:ascii="宋体" w:hAnsi="宋体" w:eastAsia="宋体" w:cs="宋体"/>
                <w:color w:val="000000"/>
                <w:kern w:val="2"/>
                <w:sz w:val="21"/>
                <w:szCs w:val="21"/>
                <w:lang w:val="en-US" w:eastAsia="zh-CN" w:bidi="ar-SA"/>
              </w:rPr>
            </w:pPr>
          </w:p>
        </w:tc>
        <w:tc>
          <w:tcPr>
            <w:tcW w:w="10947" w:type="dxa"/>
            <w:vAlign w:val="center"/>
          </w:tcPr>
          <w:p>
            <w:pPr>
              <w:spacing w:line="380" w:lineRule="exact"/>
              <w:ind w:firstLine="420" w:firstLineChars="200"/>
              <w:rPr>
                <w:szCs w:val="21"/>
              </w:rPr>
            </w:pPr>
            <w:r>
              <w:rPr>
                <w:rFonts w:hint="eastAsia"/>
                <w:szCs w:val="21"/>
              </w:rPr>
              <w:t>公司在《不合格品控过程序》中，对不合格品的处置方式、处置的职责和权限、不合格的评审方式、让步接受的办法及责任部门等均作了规定，抽查：</w:t>
            </w:r>
          </w:p>
          <w:p>
            <w:pPr>
              <w:spacing w:line="380" w:lineRule="exact"/>
              <w:ind w:firstLine="420" w:firstLineChars="200"/>
              <w:rPr>
                <w:szCs w:val="21"/>
              </w:rPr>
            </w:pPr>
            <w:r>
              <w:rPr>
                <w:rFonts w:hint="eastAsia"/>
                <w:szCs w:val="21"/>
              </w:rPr>
              <w:t>采购产品不合格品处置：一般作退货或调换处理，目前无。</w:t>
            </w:r>
          </w:p>
          <w:p>
            <w:pPr>
              <w:spacing w:line="380" w:lineRule="exact"/>
              <w:ind w:firstLine="420" w:firstLineChars="200"/>
              <w:rPr>
                <w:szCs w:val="21"/>
              </w:rPr>
            </w:pPr>
            <w:r>
              <w:rPr>
                <w:rFonts w:hint="eastAsia"/>
                <w:szCs w:val="21"/>
                <w:lang w:val="en-US" w:eastAsia="zh-CN"/>
              </w:rPr>
              <w:t>绿化</w:t>
            </w:r>
            <w:r>
              <w:rPr>
                <w:rFonts w:hint="eastAsia"/>
                <w:szCs w:val="21"/>
              </w:rPr>
              <w:t>过程不合格品处置：一般返工处理，目前无。</w:t>
            </w:r>
          </w:p>
          <w:p>
            <w:pPr>
              <w:pStyle w:val="2"/>
              <w:ind w:firstLine="460" w:firstLineChars="200"/>
              <w:rPr>
                <w:rFonts w:asciiTheme="minorEastAsia" w:hAnsiTheme="minorEastAsia" w:eastAsiaTheme="minorEastAsia" w:cstheme="minorEastAsia"/>
                <w:bCs w:val="0"/>
                <w:spacing w:val="0"/>
                <w:szCs w:val="21"/>
              </w:rPr>
            </w:pPr>
            <w:r>
              <w:rPr>
                <w:rFonts w:hint="eastAsia"/>
                <w:szCs w:val="21"/>
              </w:rPr>
              <w:t>产品不合格品处置：一般返工处理，目前无。</w:t>
            </w: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656" w:type="dxa"/>
          </w:tcPr>
          <w:p>
            <w:pPr>
              <w:spacing w:line="2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顾客满意</w:t>
            </w:r>
          </w:p>
          <w:p>
            <w:pPr>
              <w:spacing w:line="280" w:lineRule="exact"/>
              <w:rPr>
                <w:rFonts w:asciiTheme="minorEastAsia" w:hAnsiTheme="minorEastAsia" w:eastAsiaTheme="minorEastAsia" w:cstheme="minorEastAsia"/>
                <w:kern w:val="0"/>
                <w:szCs w:val="21"/>
              </w:rPr>
            </w:pPr>
          </w:p>
        </w:tc>
        <w:tc>
          <w:tcPr>
            <w:tcW w:w="1269" w:type="dxa"/>
          </w:tcPr>
          <w:p>
            <w:pPr>
              <w:spacing w:line="2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Q9.1.2</w:t>
            </w:r>
          </w:p>
        </w:tc>
        <w:tc>
          <w:tcPr>
            <w:tcW w:w="10947" w:type="dxa"/>
            <w:vAlign w:val="center"/>
          </w:tcPr>
          <w:p>
            <w:pPr>
              <w:ind w:firstLine="420" w:firstLineChars="200"/>
              <w:rPr>
                <w:szCs w:val="21"/>
                <w:lang w:val="zh-CN"/>
              </w:rPr>
            </w:pPr>
            <w:r>
              <w:rPr>
                <w:rFonts w:hint="eastAsia"/>
                <w:szCs w:val="21"/>
                <w:lang w:val="zh-CN"/>
              </w:rPr>
              <w:t>公司通过电话，走访等形式，接受顾客反馈，了解顾客顾客满意度信息，发放调查表对顾客满意度进行定量测量。</w:t>
            </w:r>
          </w:p>
          <w:p>
            <w:pPr>
              <w:spacing w:line="360" w:lineRule="auto"/>
              <w:ind w:firstLine="798" w:firstLineChars="380"/>
              <w:rPr>
                <w:rFonts w:eastAsia="楷体_GB2312"/>
                <w:sz w:val="32"/>
              </w:rPr>
            </w:pPr>
            <w:r>
              <w:rPr>
                <w:rFonts w:hint="eastAsia"/>
                <w:szCs w:val="21"/>
                <w:lang w:val="zh-CN"/>
              </w:rPr>
              <w:t>提供“顾客满意程度调查表”，调查顾客有：</w:t>
            </w:r>
            <w:r>
              <w:rPr>
                <w:rFonts w:hint="eastAsia" w:ascii="Times New Roman" w:hAnsi="Times New Roman" w:eastAsia="方正北魏楷书简体"/>
                <w:color w:val="auto"/>
                <w:szCs w:val="20"/>
                <w:lang w:val="en-US" w:eastAsia="zh-CN"/>
              </w:rPr>
              <w:t>大唐国际发电股份有限公司北京高井热电厂</w:t>
            </w:r>
            <w:r>
              <w:rPr>
                <w:rFonts w:hint="eastAsia"/>
                <w:szCs w:val="21"/>
                <w:lang w:val="zh-CN"/>
              </w:rPr>
              <w:t>、</w:t>
            </w:r>
            <w:r>
              <w:rPr>
                <w:rFonts w:hint="eastAsia" w:ascii="Times New Roman" w:hAnsi="Times New Roman" w:eastAsia="方正北魏楷书简体"/>
                <w:szCs w:val="20"/>
                <w:lang w:val="en-US" w:eastAsia="zh-CN"/>
              </w:rPr>
              <w:t>北京腾宇电力设备检修安装有限责任公司</w:t>
            </w:r>
            <w:r>
              <w:rPr>
                <w:rFonts w:hint="eastAsia" w:ascii="Times New Roman" w:hAnsi="Times New Roman" w:eastAsia="方正北魏楷书简体"/>
                <w:szCs w:val="20"/>
                <w:lang w:val="en-US" w:eastAsia="zh-CN"/>
              </w:rPr>
              <w:tab/>
            </w:r>
            <w:r>
              <w:rPr>
                <w:rFonts w:hint="eastAsia"/>
                <w:szCs w:val="21"/>
                <w:lang w:val="zh-CN"/>
              </w:rPr>
              <w:t>2家企业进行满意度调查等。</w:t>
            </w:r>
          </w:p>
          <w:p>
            <w:pPr>
              <w:ind w:firstLine="420" w:firstLineChars="200"/>
              <w:rPr>
                <w:szCs w:val="21"/>
                <w:lang w:val="zh-CN"/>
              </w:rPr>
            </w:pPr>
            <w:r>
              <w:rPr>
                <w:rFonts w:hint="eastAsia"/>
                <w:szCs w:val="21"/>
                <w:lang w:val="zh-CN"/>
              </w:rPr>
              <w:t>调查主要内容：服务</w:t>
            </w:r>
            <w:r>
              <w:rPr>
                <w:rFonts w:hint="eastAsia"/>
                <w:szCs w:val="21"/>
              </w:rPr>
              <w:t>质量、服务交付、服务态度等方面的满意程度</w:t>
            </w:r>
            <w:r>
              <w:rPr>
                <w:rFonts w:hint="eastAsia"/>
                <w:szCs w:val="21"/>
                <w:lang w:val="zh-CN"/>
              </w:rPr>
              <w:t>等，</w:t>
            </w:r>
            <w:r>
              <w:rPr>
                <w:rFonts w:hint="eastAsia"/>
                <w:szCs w:val="21"/>
              </w:rPr>
              <w:t>各项得分求平均值得最终结果</w:t>
            </w:r>
            <w:r>
              <w:rPr>
                <w:rFonts w:hint="eastAsia"/>
                <w:szCs w:val="21"/>
                <w:lang w:val="zh-CN"/>
              </w:rPr>
              <w:t>。抽《顾客满意度调查分析》调查时期：</w:t>
            </w:r>
            <w:r>
              <w:rPr>
                <w:rFonts w:hint="eastAsia" w:ascii="仿宋_GB2312" w:eastAsia="仿宋_GB2312"/>
                <w:sz w:val="24"/>
                <w:lang w:eastAsia="zh-CN"/>
              </w:rPr>
              <w:t>202</w:t>
            </w:r>
            <w:r>
              <w:rPr>
                <w:rFonts w:hint="eastAsia" w:ascii="仿宋_GB2312" w:eastAsia="仿宋_GB2312"/>
                <w:sz w:val="24"/>
                <w:lang w:val="en-US" w:eastAsia="zh-CN"/>
              </w:rPr>
              <w:t>1</w:t>
            </w:r>
            <w:r>
              <w:rPr>
                <w:rFonts w:hint="eastAsia" w:ascii="仿宋_GB2312" w:eastAsia="仿宋_GB2312"/>
                <w:sz w:val="24"/>
              </w:rPr>
              <w:t>年</w:t>
            </w:r>
            <w:r>
              <w:rPr>
                <w:rFonts w:hint="eastAsia" w:ascii="仿宋_GB2312" w:eastAsia="仿宋_GB2312"/>
                <w:sz w:val="24"/>
                <w:lang w:val="en-US" w:eastAsia="zh-CN"/>
              </w:rPr>
              <w:t>6</w:t>
            </w:r>
            <w:r>
              <w:rPr>
                <w:rFonts w:hint="eastAsia" w:ascii="仿宋_GB2312" w:eastAsia="仿宋_GB2312"/>
                <w:sz w:val="24"/>
              </w:rPr>
              <w:t>月20日</w:t>
            </w:r>
            <w:r>
              <w:rPr>
                <w:rFonts w:hint="eastAsia"/>
                <w:szCs w:val="21"/>
                <w:lang w:val="zh-CN"/>
              </w:rPr>
              <w:t>发放调查表共</w:t>
            </w:r>
            <w:r>
              <w:rPr>
                <w:rFonts w:hint="eastAsia"/>
                <w:szCs w:val="21"/>
              </w:rPr>
              <w:t>2</w:t>
            </w:r>
            <w:r>
              <w:rPr>
                <w:rFonts w:hint="eastAsia"/>
                <w:szCs w:val="21"/>
                <w:lang w:val="zh-CN"/>
              </w:rPr>
              <w:t>份，回收调查表共</w:t>
            </w:r>
            <w:r>
              <w:rPr>
                <w:rFonts w:hint="eastAsia"/>
                <w:szCs w:val="21"/>
              </w:rPr>
              <w:t>2</w:t>
            </w:r>
            <w:r>
              <w:rPr>
                <w:rFonts w:hint="eastAsia"/>
                <w:szCs w:val="21"/>
                <w:lang w:val="zh-CN"/>
              </w:rPr>
              <w:t>份。</w:t>
            </w:r>
          </w:p>
          <w:p>
            <w:pPr>
              <w:ind w:firstLine="420" w:firstLineChars="200"/>
              <w:rPr>
                <w:szCs w:val="21"/>
                <w:lang w:val="zh-CN"/>
              </w:rPr>
            </w:pPr>
            <w:r>
              <w:rPr>
                <w:rFonts w:hint="eastAsia"/>
                <w:szCs w:val="21"/>
                <w:lang w:val="zh-CN"/>
              </w:rPr>
              <w:t>出现“一般满意”和“不满意”选项的调查表 0 份。</w:t>
            </w:r>
          </w:p>
          <w:p>
            <w:pPr>
              <w:spacing w:before="50" w:line="0" w:lineRule="atLeast"/>
              <w:rPr>
                <w:rFonts w:ascii="仿宋_GB2312" w:eastAsia="仿宋_GB2312"/>
                <w:bCs/>
                <w:sz w:val="24"/>
                <w:szCs w:val="24"/>
              </w:rPr>
            </w:pPr>
            <w:r>
              <w:rPr>
                <w:rFonts w:hint="eastAsia" w:ascii="仿宋_GB2312" w:eastAsia="仿宋_GB2312"/>
                <w:bCs/>
                <w:sz w:val="24"/>
                <w:szCs w:val="24"/>
              </w:rPr>
              <w:t>调查分析：</w:t>
            </w:r>
          </w:p>
          <w:p>
            <w:pPr>
              <w:spacing w:before="50" w:line="0" w:lineRule="atLeast"/>
            </w:pPr>
            <w:r>
              <w:rPr>
                <w:rFonts w:hint="eastAsia"/>
              </w:rPr>
              <w:tab/>
            </w:r>
            <w:r>
              <w:rPr>
                <w:rFonts w:hint="eastAsia"/>
              </w:rPr>
              <w:t xml:space="preserve">分项满意度 </w:t>
            </w:r>
          </w:p>
          <w:p>
            <w:pPr>
              <w:spacing w:before="50" w:line="0" w:lineRule="atLeast"/>
            </w:pPr>
            <w:r>
              <w:rPr>
                <w:rFonts w:hint="eastAsia"/>
              </w:rPr>
              <w:t>服务质量</w:t>
            </w:r>
            <w:r>
              <w:rPr>
                <w:rFonts w:hint="eastAsia"/>
              </w:rPr>
              <w:tab/>
            </w:r>
            <w:r>
              <w:rPr>
                <w:rFonts w:hint="eastAsia"/>
              </w:rPr>
              <w:t>100%</w:t>
            </w:r>
          </w:p>
          <w:p>
            <w:pPr>
              <w:spacing w:before="50" w:line="0" w:lineRule="atLeast"/>
            </w:pPr>
            <w:r>
              <w:rPr>
                <w:rFonts w:hint="eastAsia"/>
              </w:rPr>
              <w:t>服务价钱</w:t>
            </w:r>
            <w:r>
              <w:rPr>
                <w:rFonts w:hint="eastAsia"/>
              </w:rPr>
              <w:tab/>
            </w:r>
            <w:r>
              <w:rPr>
                <w:rFonts w:hint="eastAsia"/>
              </w:rPr>
              <w:t>93%</w:t>
            </w:r>
          </w:p>
          <w:p>
            <w:pPr>
              <w:spacing w:before="50" w:line="0" w:lineRule="atLeast"/>
            </w:pPr>
            <w:r>
              <w:rPr>
                <w:rFonts w:hint="eastAsia"/>
              </w:rPr>
              <w:t>沟通服务</w:t>
            </w:r>
            <w:r>
              <w:rPr>
                <w:rFonts w:hint="eastAsia"/>
              </w:rPr>
              <w:tab/>
            </w:r>
            <w:r>
              <w:rPr>
                <w:rFonts w:hint="eastAsia"/>
              </w:rPr>
              <w:t>100%</w:t>
            </w:r>
          </w:p>
          <w:p>
            <w:pPr>
              <w:spacing w:before="50" w:line="0" w:lineRule="atLeast"/>
            </w:pPr>
            <w:r>
              <w:rPr>
                <w:rFonts w:hint="eastAsia"/>
              </w:rPr>
              <w:t>服务交付</w:t>
            </w:r>
            <w:r>
              <w:rPr>
                <w:rFonts w:hint="eastAsia"/>
              </w:rPr>
              <w:tab/>
            </w:r>
            <w:r>
              <w:rPr>
                <w:rFonts w:hint="eastAsia"/>
              </w:rPr>
              <w:t>100%</w:t>
            </w:r>
          </w:p>
          <w:p>
            <w:pPr>
              <w:spacing w:before="50" w:line="0" w:lineRule="atLeast"/>
            </w:pPr>
            <w:r>
              <w:rPr>
                <w:rFonts w:hint="eastAsia"/>
              </w:rPr>
              <w:t>管理体系</w:t>
            </w:r>
            <w:r>
              <w:rPr>
                <w:rFonts w:hint="eastAsia"/>
              </w:rPr>
              <w:tab/>
            </w:r>
            <w:r>
              <w:rPr>
                <w:rFonts w:hint="eastAsia"/>
              </w:rPr>
              <w:t>100%</w:t>
            </w:r>
          </w:p>
          <w:p>
            <w:pPr>
              <w:spacing w:before="50" w:line="0" w:lineRule="atLeast"/>
            </w:pPr>
            <w:r>
              <w:rPr>
                <w:rFonts w:hint="eastAsia"/>
              </w:rPr>
              <w:t>服务措施</w:t>
            </w:r>
            <w:r>
              <w:rPr>
                <w:rFonts w:hint="eastAsia"/>
              </w:rPr>
              <w:tab/>
            </w:r>
            <w:r>
              <w:rPr>
                <w:rFonts w:hint="eastAsia"/>
              </w:rPr>
              <w:t>100%</w:t>
            </w:r>
          </w:p>
          <w:p>
            <w:pPr>
              <w:spacing w:before="50" w:line="0" w:lineRule="atLeast"/>
            </w:pPr>
            <w:r>
              <w:rPr>
                <w:rFonts w:hint="eastAsia"/>
              </w:rPr>
              <w:t>环境保护</w:t>
            </w:r>
            <w:r>
              <w:rPr>
                <w:rFonts w:hint="eastAsia"/>
              </w:rPr>
              <w:tab/>
            </w:r>
            <w:r>
              <w:rPr>
                <w:rFonts w:hint="eastAsia"/>
              </w:rPr>
              <w:t>100%</w:t>
            </w:r>
          </w:p>
          <w:p>
            <w:pPr>
              <w:spacing w:before="50" w:line="0" w:lineRule="atLeast"/>
            </w:pPr>
            <w:r>
              <w:rPr>
                <w:rFonts w:hint="eastAsia"/>
              </w:rPr>
              <w:t>劳动安全</w:t>
            </w:r>
            <w:r>
              <w:rPr>
                <w:rFonts w:hint="eastAsia"/>
              </w:rPr>
              <w:tab/>
            </w:r>
            <w:r>
              <w:rPr>
                <w:rFonts w:hint="eastAsia"/>
              </w:rPr>
              <w:t>100%</w:t>
            </w:r>
          </w:p>
          <w:p>
            <w:pPr>
              <w:spacing w:before="50" w:line="0" w:lineRule="atLeast"/>
            </w:pPr>
            <w:r>
              <w:rPr>
                <w:rFonts w:hint="eastAsia"/>
              </w:rPr>
              <w:t xml:space="preserve">                                                          </w:t>
            </w:r>
          </w:p>
          <w:p>
            <w:pPr>
              <w:spacing w:before="50" w:line="0" w:lineRule="atLeast"/>
            </w:pPr>
            <w:r>
              <w:rPr>
                <w:rFonts w:hint="eastAsia"/>
              </w:rPr>
              <w:t>从分项统计来，顾客对产品价钱出现一项一般满意， 为此公司将采取下列措施：</w:t>
            </w:r>
          </w:p>
          <w:p>
            <w:pPr>
              <w:spacing w:before="50" w:line="0" w:lineRule="atLeast"/>
            </w:pPr>
            <w:r>
              <w:rPr>
                <w:rFonts w:hint="eastAsia"/>
              </w:rPr>
              <w:t xml:space="preserve">  加强管理体系的运行，规范工作和服务；降低成本</w:t>
            </w:r>
          </w:p>
          <w:p>
            <w:pPr>
              <w:spacing w:before="50" w:line="0" w:lineRule="atLeast"/>
              <w:rPr>
                <w:rFonts w:ascii="仿宋_GB2312" w:eastAsia="仿宋_GB2312"/>
              </w:rPr>
            </w:pPr>
            <w:r>
              <w:rPr>
                <w:rFonts w:hint="eastAsia" w:ascii="仿宋_GB2312" w:eastAsia="仿宋_GB2312"/>
                <w:sz w:val="24"/>
              </w:rPr>
              <w:t>经统计顾客满意度为</w:t>
            </w:r>
            <w:r>
              <w:rPr>
                <w:rFonts w:hint="eastAsia" w:ascii="仿宋_GB2312" w:eastAsia="仿宋_GB2312"/>
                <w:sz w:val="24"/>
                <w:u w:val="single"/>
              </w:rPr>
              <w:t>9</w:t>
            </w:r>
            <w:r>
              <w:rPr>
                <w:rFonts w:hint="eastAsia" w:ascii="仿宋_GB2312" w:eastAsia="仿宋_GB2312"/>
                <w:sz w:val="24"/>
                <w:u w:val="single"/>
                <w:lang w:val="en-US" w:eastAsia="zh-CN"/>
              </w:rPr>
              <w:t>8</w:t>
            </w:r>
            <w:r>
              <w:rPr>
                <w:rFonts w:hint="eastAsia" w:ascii="仿宋_GB2312" w:eastAsia="仿宋_GB2312"/>
                <w:sz w:val="24"/>
              </w:rPr>
              <w:t>分</w:t>
            </w:r>
          </w:p>
          <w:p>
            <w:pPr>
              <w:pStyle w:val="2"/>
              <w:ind w:firstLine="420" w:firstLineChars="200"/>
              <w:rPr>
                <w:rFonts w:asciiTheme="minorEastAsia" w:hAnsiTheme="minorEastAsia" w:eastAsiaTheme="minorEastAsia" w:cstheme="minorEastAsia"/>
                <w:bCs w:val="0"/>
                <w:spacing w:val="0"/>
                <w:szCs w:val="21"/>
              </w:rPr>
            </w:pP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656" w:type="dxa"/>
          </w:tcPr>
          <w:p>
            <w:pPr>
              <w:spacing w:line="2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运行控制</w:t>
            </w:r>
          </w:p>
        </w:tc>
        <w:tc>
          <w:tcPr>
            <w:tcW w:w="1269" w:type="dxa"/>
          </w:tcPr>
          <w:p>
            <w:pPr>
              <w:spacing w:line="28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E</w:t>
            </w:r>
            <w:r>
              <w:rPr>
                <w:rFonts w:hint="eastAsia" w:asciiTheme="minorEastAsia" w:hAnsiTheme="minorEastAsia" w:eastAsiaTheme="minorEastAsia" w:cstheme="minorEastAsia"/>
                <w:kern w:val="0"/>
                <w:szCs w:val="21"/>
                <w:lang w:val="en-US" w:eastAsia="zh-CN"/>
              </w:rPr>
              <w:t>S</w:t>
            </w:r>
            <w:r>
              <w:rPr>
                <w:rFonts w:hint="eastAsia" w:asciiTheme="minorEastAsia" w:hAnsiTheme="minorEastAsia" w:eastAsiaTheme="minorEastAsia" w:cstheme="minorEastAsia"/>
                <w:kern w:val="0"/>
                <w:szCs w:val="21"/>
              </w:rPr>
              <w:t>8.1</w:t>
            </w:r>
          </w:p>
          <w:p>
            <w:pPr>
              <w:spacing w:line="280" w:lineRule="exact"/>
              <w:rPr>
                <w:rFonts w:asciiTheme="minorEastAsia" w:hAnsiTheme="minorEastAsia" w:eastAsiaTheme="minorEastAsia" w:cstheme="minorEastAsia"/>
                <w:szCs w:val="21"/>
              </w:rPr>
            </w:pPr>
          </w:p>
        </w:tc>
        <w:tc>
          <w:tcPr>
            <w:tcW w:w="10947" w:type="dxa"/>
            <w:vAlign w:val="center"/>
          </w:tcPr>
          <w:p>
            <w:pPr>
              <w:spacing w:line="380" w:lineRule="exact"/>
              <w:ind w:firstLine="421"/>
            </w:pPr>
            <w:r>
              <w:rPr>
                <w:rFonts w:hint="eastAsia"/>
              </w:rPr>
              <w:t>编制与环境、职业健康安全管理体系运行控制有关的文件有《环境运行控过程序》、《职业健康安全运行控过程序》、《相关方管理程序》等。</w:t>
            </w:r>
          </w:p>
          <w:p>
            <w:pPr>
              <w:spacing w:line="380" w:lineRule="exact"/>
              <w:ind w:firstLine="421"/>
            </w:pPr>
            <w:r>
              <w:rPr>
                <w:rFonts w:hint="eastAsia"/>
              </w:rPr>
              <w:t>废水管控：主要为生活污水，生活废水排入市政管网。</w:t>
            </w:r>
          </w:p>
          <w:p>
            <w:pPr>
              <w:spacing w:line="380" w:lineRule="exact"/>
              <w:ind w:firstLine="421"/>
            </w:pPr>
            <w:r>
              <w:rPr>
                <w:rFonts w:hint="eastAsia"/>
              </w:rPr>
              <w:t>废气管控：无废气产生，城市园林绿化服务过程中会产生少量的尘土，施工员工佩戴口罩等措施进行防护。</w:t>
            </w:r>
          </w:p>
          <w:p>
            <w:pPr>
              <w:spacing w:line="380" w:lineRule="exact"/>
              <w:ind w:firstLine="421"/>
            </w:pPr>
            <w:r>
              <w:rPr>
                <w:rFonts w:hint="eastAsia"/>
              </w:rPr>
              <w:t>噪声管控：生产过程加工和辅助设备选用了低噪声的设备和工具，做好基础减震，在厂房内生产隔声，同时加强设备的检查和维保，确保机械设备在正常工况下运行。</w:t>
            </w:r>
          </w:p>
          <w:p>
            <w:pPr>
              <w:pStyle w:val="2"/>
              <w:rPr>
                <w:rFonts w:hint="eastAsia"/>
                <w:lang w:val="en-US" w:eastAsia="zh-CN"/>
              </w:rPr>
            </w:pPr>
            <w:r>
              <w:rPr>
                <w:rFonts w:hint="eastAsia"/>
              </w:rPr>
              <w:t>固废管控：城市园林绿化服务过程中主要为木屑、</w:t>
            </w:r>
            <w:r>
              <w:rPr>
                <w:rFonts w:hint="eastAsia"/>
                <w:lang w:val="en-US" w:eastAsia="zh-CN"/>
              </w:rPr>
              <w:t>纸屑、农药</w:t>
            </w:r>
            <w:r>
              <w:rPr>
                <w:rFonts w:hint="eastAsia"/>
              </w:rPr>
              <w:t>包装等。</w:t>
            </w:r>
            <w:r>
              <w:rPr>
                <w:rFonts w:hint="eastAsia"/>
                <w:lang w:val="en-US" w:eastAsia="zh-CN"/>
              </w:rPr>
              <w:t>①</w:t>
            </w:r>
            <w:r>
              <w:rPr>
                <w:rFonts w:hint="eastAsia"/>
              </w:rPr>
              <w:t>工程部将木屑、</w:t>
            </w:r>
            <w:r>
              <w:rPr>
                <w:rFonts w:hint="eastAsia"/>
                <w:lang w:val="en-US" w:eastAsia="zh-CN"/>
              </w:rPr>
              <w:t>纸屑等</w:t>
            </w:r>
            <w:r>
              <w:rPr>
                <w:rFonts w:hint="eastAsia"/>
              </w:rPr>
              <w:t>固废放置固定位置，积攒一定量后出售有废品回收单位再利用</w:t>
            </w:r>
            <w:r>
              <w:rPr>
                <w:rFonts w:hint="eastAsia"/>
                <w:lang w:eastAsia="zh-CN"/>
              </w:rPr>
              <w:t>，</w:t>
            </w:r>
            <w:r>
              <w:rPr>
                <w:rFonts w:hint="eastAsia"/>
                <w:lang w:val="en-US" w:eastAsia="zh-CN"/>
              </w:rPr>
              <w:t>②农药瓶子的处理：公司园林绿化服务过程使用的农药瓶子，不乱扔，统一交给供应商，由供应商进行回收。</w:t>
            </w:r>
          </w:p>
          <w:p>
            <w:pPr>
              <w:spacing w:line="440" w:lineRule="exact"/>
              <w:ind w:firstLine="421"/>
            </w:pPr>
            <w:r>
              <w:rPr>
                <w:rFonts w:hint="eastAsia"/>
              </w:rPr>
              <w:t>危废：公司的城市园林绿化服务不产生危废。</w:t>
            </w:r>
            <w:r>
              <w:t xml:space="preserve"> </w:t>
            </w:r>
          </w:p>
          <w:p>
            <w:pPr>
              <w:spacing w:line="380" w:lineRule="exact"/>
              <w:ind w:firstLine="420" w:firstLineChars="200"/>
            </w:pPr>
            <w:r>
              <w:rPr>
                <w:rFonts w:hint="eastAsia"/>
              </w:rPr>
              <w:t>资、能源管控：生产过程注意节水、节电、节油，人走关闭开关，现场未发现有漏水和浪费电能的现象。</w:t>
            </w:r>
          </w:p>
          <w:p>
            <w:pPr>
              <w:spacing w:line="380" w:lineRule="exact"/>
              <w:ind w:firstLine="421"/>
              <w:rPr>
                <w:rFonts w:hint="default"/>
                <w:lang w:val="en-US" w:eastAsia="zh-CN"/>
              </w:rPr>
            </w:pPr>
            <w:r>
              <w:rPr>
                <w:rFonts w:hint="eastAsia"/>
              </w:rPr>
              <w:t>潜在火灾管控：公司城市园林绿化服务场配有不同规格灭火器。每年度检查消防器材有效性，提供</w:t>
            </w:r>
            <w:r>
              <w:rPr>
                <w:rFonts w:hint="eastAsia"/>
                <w:lang w:eastAsia="zh-CN"/>
              </w:rPr>
              <w:t>2020</w:t>
            </w:r>
            <w:r>
              <w:rPr>
                <w:rFonts w:hint="eastAsia"/>
              </w:rPr>
              <w:t>年检查记录。现场抽查1个消防栓2个灭火器均符合要求。</w:t>
            </w:r>
          </w:p>
          <w:p>
            <w:pPr>
              <w:spacing w:line="380" w:lineRule="exact"/>
              <w:ind w:firstLine="421"/>
            </w:pPr>
            <w:r>
              <w:rPr>
                <w:rFonts w:hint="eastAsia"/>
              </w:rPr>
              <w:t>职业健康安全管控：公司给员工发放工作服、口罩等劳保用品。</w:t>
            </w:r>
          </w:p>
          <w:p>
            <w:pPr>
              <w:spacing w:line="380" w:lineRule="exact"/>
              <w:ind w:firstLine="421"/>
            </w:pPr>
            <w:r>
              <w:rPr>
                <w:rFonts w:hint="eastAsia"/>
              </w:rPr>
              <w:t>体检报告见附件</w:t>
            </w:r>
          </w:p>
          <w:p>
            <w:pPr>
              <w:spacing w:line="380" w:lineRule="exact"/>
              <w:ind w:firstLine="421"/>
            </w:pPr>
            <w:r>
              <w:rPr>
                <w:rFonts w:hint="eastAsia"/>
              </w:rPr>
              <w:t>为主要长期员工上社保，见附件。</w:t>
            </w:r>
          </w:p>
          <w:p>
            <w:pPr>
              <w:spacing w:line="380" w:lineRule="exact"/>
              <w:ind w:firstLine="421"/>
              <w:rPr>
                <w:rFonts w:hint="eastAsia"/>
              </w:rPr>
            </w:pPr>
            <w:r>
              <w:rPr>
                <w:rFonts w:hint="eastAsia"/>
              </w:rPr>
              <w:t>按有关程序和要求通报供方和顾客，采用〈告知函〉方式通报。查到相关方告知书。</w:t>
            </w:r>
          </w:p>
          <w:p>
            <w:pPr>
              <w:spacing w:line="380" w:lineRule="exact"/>
              <w:ind w:firstLine="421"/>
            </w:pPr>
          </w:p>
          <w:p>
            <w:pPr>
              <w:rPr>
                <w:rFonts w:hint="eastAsia" w:eastAsia="宋体"/>
                <w:lang w:val="en-US" w:eastAsia="zh-CN"/>
              </w:rPr>
            </w:pPr>
            <w:r>
              <w:rPr>
                <w:rFonts w:hint="eastAsia"/>
              </w:rPr>
              <w:t>查：</w:t>
            </w:r>
            <w:r>
              <w:rPr>
                <w:rFonts w:hint="eastAsia"/>
                <w:color w:val="000000"/>
                <w:szCs w:val="21"/>
              </w:rPr>
              <w:t xml:space="preserve">北京市高井热电厂 </w:t>
            </w:r>
            <w:r>
              <w:rPr>
                <w:rFonts w:hint="eastAsia"/>
                <w:color w:val="000000"/>
                <w:szCs w:val="21"/>
                <w:lang w:eastAsia="zh-CN"/>
              </w:rPr>
              <w:t>、</w:t>
            </w:r>
            <w:r>
              <w:rPr>
                <w:rFonts w:hint="eastAsia" w:ascii="黑体" w:eastAsia="黑体"/>
                <w:color w:val="000000"/>
                <w:sz w:val="18"/>
              </w:rPr>
              <w:t>北京市石景山区五里坨边角地公园绿化</w:t>
            </w:r>
          </w:p>
          <w:p>
            <w:pPr>
              <w:rPr>
                <w:rFonts w:hint="eastAsia"/>
                <w:color w:val="auto"/>
                <w:lang w:val="en-US" w:eastAsia="zh-CN"/>
              </w:rPr>
            </w:pPr>
            <w:r>
              <w:rPr>
                <w:rFonts w:hint="eastAsia"/>
              </w:rPr>
              <w:t>园林绿化服务</w:t>
            </w:r>
            <w:r>
              <w:rPr>
                <w:rFonts w:hint="eastAsia"/>
                <w:lang w:val="en-US" w:eastAsia="zh-CN"/>
              </w:rPr>
              <w:t>物业服务</w:t>
            </w:r>
          </w:p>
          <w:p>
            <w:pPr>
              <w:pStyle w:val="2"/>
              <w:rPr>
                <w:rFonts w:hint="eastAsia"/>
                <w:color w:val="auto"/>
                <w:lang w:val="en-US" w:eastAsia="zh-CN"/>
              </w:rPr>
            </w:pPr>
            <w:r>
              <w:rPr>
                <w:rFonts w:hint="eastAsia"/>
                <w:color w:val="auto"/>
                <w:lang w:val="en-US" w:eastAsia="zh-CN"/>
              </w:rPr>
              <w:t>现场运行情况：</w:t>
            </w:r>
          </w:p>
          <w:p>
            <w:pPr>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抽查环境运行的策划与控制实施</w:t>
            </w:r>
          </w:p>
          <w:p>
            <w:pPr>
              <w:rPr>
                <w:rFonts w:asciiTheme="minorEastAsia" w:hAnsiTheme="minorEastAsia" w:eastAsiaTheme="minorEastAsia"/>
                <w:color w:val="auto"/>
                <w:szCs w:val="21"/>
              </w:rPr>
            </w:pPr>
            <w:r>
              <w:rPr>
                <w:rFonts w:hint="eastAsia" w:cs="Arial" w:asciiTheme="minorEastAsia" w:hAnsiTheme="minorEastAsia" w:eastAsiaTheme="minorEastAsia"/>
                <w:color w:val="auto"/>
                <w:szCs w:val="21"/>
              </w:rPr>
              <w:t>1）</w:t>
            </w:r>
            <w:r>
              <w:rPr>
                <w:rFonts w:asciiTheme="minorEastAsia" w:hAnsiTheme="minorEastAsia" w:eastAsiaTheme="minorEastAsia"/>
                <w:color w:val="auto"/>
                <w:szCs w:val="21"/>
              </w:rPr>
              <w:t>固体废弃物排放的管控</w:t>
            </w:r>
            <w:r>
              <w:rPr>
                <w:rFonts w:hint="eastAsia" w:asciiTheme="minorEastAsia" w:hAnsiTheme="minorEastAsia" w:eastAsiaTheme="minorEastAsia"/>
                <w:color w:val="auto"/>
                <w:szCs w:val="21"/>
              </w:rPr>
              <w:t>：</w:t>
            </w:r>
          </w:p>
          <w:p>
            <w:pPr>
              <w:pStyle w:val="17"/>
              <w:ind w:firstLine="0" w:firstLineChars="0"/>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制定并实施</w:t>
            </w:r>
            <w:r>
              <w:rPr>
                <w:rFonts w:hint="eastAsia" w:asciiTheme="minorEastAsia" w:hAnsiTheme="minorEastAsia" w:eastAsiaTheme="minorEastAsia"/>
                <w:bCs/>
                <w:color w:val="auto"/>
                <w:szCs w:val="21"/>
              </w:rPr>
              <w:t>《运行控制程序》中固体废弃物控制要求</w:t>
            </w:r>
            <w:r>
              <w:rPr>
                <w:rFonts w:hint="eastAsia" w:asciiTheme="minorEastAsia" w:hAnsiTheme="minorEastAsia" w:eastAsiaTheme="minorEastAsia"/>
                <w:color w:val="auto"/>
                <w:szCs w:val="21"/>
              </w:rPr>
              <w:t>。办公室负责废弃物的分类、收集、保管、由有资质的市政环卫公司合法拉运、处置。现场分设：可回收一般废弃物、不可回收一般废弃物，员工能按要求分类放置固体废弃物。</w:t>
            </w:r>
          </w:p>
          <w:p>
            <w:pPr>
              <w:pStyle w:val="17"/>
              <w:ind w:firstLine="0" w:firstLineChars="0"/>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 xml:space="preserve"> </w:t>
            </w:r>
          </w:p>
          <w:p>
            <w:pPr>
              <w:pStyle w:val="17"/>
              <w:ind w:firstLine="0" w:firstLineChars="0"/>
              <w:rPr>
                <w:rFonts w:asciiTheme="minorEastAsia" w:hAnsiTheme="minorEastAsia" w:eastAsiaTheme="minorEastAsia"/>
                <w:color w:val="auto"/>
                <w:szCs w:val="21"/>
              </w:rPr>
            </w:pPr>
            <w:r>
              <w:rPr>
                <w:rFonts w:hint="eastAsia" w:asciiTheme="minorEastAsia" w:hAnsiTheme="minorEastAsia" w:eastAsiaTheme="minorEastAsia"/>
                <w:color w:val="auto"/>
                <w:szCs w:val="21"/>
              </w:rPr>
              <w:t>2）废气排放</w:t>
            </w:r>
            <w:r>
              <w:rPr>
                <w:rFonts w:asciiTheme="minorEastAsia" w:hAnsiTheme="minorEastAsia" w:eastAsiaTheme="minorEastAsia"/>
                <w:color w:val="auto"/>
                <w:szCs w:val="21"/>
              </w:rPr>
              <w:t>管控</w:t>
            </w:r>
            <w:r>
              <w:rPr>
                <w:rFonts w:hint="eastAsia" w:asciiTheme="minorEastAsia" w:hAnsiTheme="minorEastAsia" w:eastAsiaTheme="minorEastAsia"/>
                <w:color w:val="auto"/>
                <w:szCs w:val="21"/>
              </w:rPr>
              <w:t>：</w:t>
            </w:r>
          </w:p>
          <w:p>
            <w:pPr>
              <w:pStyle w:val="2"/>
              <w:rPr>
                <w:rFonts w:hint="default" w:cs="Times New Roman" w:asciiTheme="minorEastAsia" w:hAnsiTheme="minorEastAsia" w:eastAsiaTheme="minorEastAsia"/>
                <w:bCs/>
                <w:color w:val="auto"/>
                <w:kern w:val="2"/>
                <w:sz w:val="21"/>
                <w:szCs w:val="21"/>
                <w:lang w:val="en-US" w:eastAsia="zh-CN" w:bidi="ar-SA"/>
              </w:rPr>
            </w:pPr>
            <w:r>
              <w:rPr>
                <w:rFonts w:hint="eastAsia" w:asciiTheme="minorEastAsia" w:hAnsiTheme="minorEastAsia" w:eastAsiaTheme="minorEastAsia"/>
                <w:color w:val="auto"/>
                <w:szCs w:val="21"/>
              </w:rPr>
              <w:t xml:space="preserve">  </w:t>
            </w:r>
            <w:r>
              <w:rPr>
                <w:rFonts w:hint="eastAsia" w:asciiTheme="minorEastAsia" w:hAnsiTheme="minorEastAsia" w:eastAsiaTheme="minorEastAsia"/>
                <w:color w:val="auto"/>
                <w:szCs w:val="21"/>
                <w:lang w:val="en-US" w:eastAsia="zh-CN"/>
              </w:rPr>
              <w:t>现场作业在户外，绿化不产生废气，在施工过程中产生少量灰尘，工人佩戴口罩进行防护</w:t>
            </w:r>
          </w:p>
          <w:p>
            <w:pPr>
              <w:rPr>
                <w:rFonts w:hint="eastAsia" w:asciiTheme="minorEastAsia" w:hAnsiTheme="minorEastAsia" w:eastAsiaTheme="minorEastAsia"/>
                <w:color w:val="auto"/>
                <w:szCs w:val="21"/>
              </w:rPr>
            </w:pP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w:t>
            </w:r>
            <w:r>
              <w:rPr>
                <w:rFonts w:hint="eastAsia" w:asciiTheme="minorEastAsia" w:hAnsiTheme="minorEastAsia" w:eastAsiaTheme="minorEastAsia"/>
                <w:color w:val="auto"/>
                <w:szCs w:val="21"/>
                <w:lang w:val="en-US" w:eastAsia="zh-CN"/>
              </w:rPr>
              <w:t>3</w:t>
            </w:r>
            <w:r>
              <w:rPr>
                <w:rFonts w:hint="eastAsia" w:asciiTheme="minorEastAsia" w:hAnsiTheme="minorEastAsia" w:eastAsiaTheme="minorEastAsia"/>
                <w:color w:val="auto"/>
                <w:szCs w:val="21"/>
              </w:rPr>
              <w:t>）意外火灾控制</w:t>
            </w:r>
          </w:p>
          <w:p>
            <w:pPr>
              <w:rPr>
                <w:rFonts w:hint="eastAsia" w:asciiTheme="minorEastAsia" w:hAnsiTheme="minorEastAsia" w:eastAsiaTheme="minorEastAsia"/>
                <w:bCs/>
                <w:color w:val="auto"/>
                <w:szCs w:val="21"/>
              </w:rPr>
            </w:pPr>
            <w:r>
              <w:rPr>
                <w:rFonts w:hint="eastAsia" w:asciiTheme="minorEastAsia" w:hAnsiTheme="minorEastAsia" w:eastAsiaTheme="minorEastAsia"/>
                <w:color w:val="auto"/>
                <w:szCs w:val="21"/>
              </w:rPr>
              <w:t xml:space="preserve">   组织的办公区域消防器材配置合理，每辆运输车都配置有灭火器，有灭火器等灭火器材，</w:t>
            </w:r>
            <w:r>
              <w:rPr>
                <w:rFonts w:hint="eastAsia" w:asciiTheme="minorEastAsia" w:hAnsiTheme="minorEastAsia" w:eastAsiaTheme="minorEastAsia"/>
                <w:color w:val="auto"/>
                <w:szCs w:val="21"/>
                <w:lang w:val="en-US" w:eastAsia="zh-CN"/>
              </w:rPr>
              <w:t>远程</w:t>
            </w:r>
            <w:r>
              <w:rPr>
                <w:rFonts w:hint="eastAsia" w:asciiTheme="minorEastAsia" w:hAnsiTheme="minorEastAsia" w:eastAsiaTheme="minorEastAsia"/>
                <w:color w:val="auto"/>
                <w:szCs w:val="21"/>
              </w:rPr>
              <w:t>现场确认正常，《消防安全点检表》按规定实施检查；各部门不定期的对本部门防火工作进行消防安全检查，对查出的问题和隐患，及时进行整改解决，确保安全；定期对员工进行火灾安全意识培训。</w:t>
            </w:r>
          </w:p>
          <w:p>
            <w:pPr>
              <w:ind w:firstLine="210" w:firstLineChars="100"/>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4</w:t>
            </w:r>
            <w:r>
              <w:rPr>
                <w:rFonts w:hint="eastAsia" w:asciiTheme="minorEastAsia" w:hAnsiTheme="minorEastAsia" w:eastAsiaTheme="minorEastAsia"/>
                <w:color w:val="auto"/>
                <w:szCs w:val="21"/>
              </w:rPr>
              <w:t>）意外伤害控制</w:t>
            </w:r>
          </w:p>
          <w:p>
            <w:pP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驾驶员要求按管理制度进行驾驶汽车，不超速、不开斗气车、不酒后驾车等，每月进行安全培训；定期对汽车进行安全检查，对查出的问题和隐患，及时进行整改解决，确保安全。</w:t>
            </w:r>
          </w:p>
          <w:p>
            <w:pPr>
              <w:pStyle w:val="2"/>
              <w:rPr>
                <w:rFonts w:hint="eastAsia" w:ascii="宋体"/>
                <w:color w:val="auto"/>
                <w:kern w:val="0"/>
                <w:szCs w:val="21"/>
                <w:highlight w:val="none"/>
              </w:rPr>
            </w:pPr>
            <w:r>
              <w:rPr>
                <w:rFonts w:hint="eastAsia" w:ascii="宋体"/>
                <w:color w:val="auto"/>
                <w:kern w:val="0"/>
                <w:szCs w:val="21"/>
                <w:highlight w:val="none"/>
              </w:rPr>
              <w:t>查，</w:t>
            </w:r>
            <w:r>
              <w:rPr>
                <w:rFonts w:hint="eastAsia" w:ascii="宋体"/>
                <w:color w:val="auto"/>
                <w:kern w:val="0"/>
                <w:szCs w:val="21"/>
                <w:highlight w:val="none"/>
                <w:lang w:val="en-US" w:eastAsia="zh-CN"/>
              </w:rPr>
              <w:t>工程</w:t>
            </w:r>
            <w:r>
              <w:rPr>
                <w:rFonts w:hint="eastAsia" w:ascii="宋体"/>
                <w:color w:val="auto"/>
                <w:kern w:val="0"/>
                <w:szCs w:val="21"/>
                <w:highlight w:val="none"/>
              </w:rPr>
              <w:t>部员工定期参加操作规程的培训,并进行了三级安全教育。</w:t>
            </w:r>
          </w:p>
          <w:p>
            <w:pPr>
              <w:autoSpaceDE w:val="0"/>
              <w:autoSpaceDN w:val="0"/>
              <w:adjustRightInd w:val="0"/>
              <w:spacing w:line="360" w:lineRule="auto"/>
              <w:rPr>
                <w:rFonts w:ascii="楷体" w:hAnsi="楷体" w:eastAsia="楷体" w:cs="楷体"/>
                <w:color w:val="auto"/>
                <w:sz w:val="24"/>
                <w:szCs w:val="24"/>
              </w:rPr>
            </w:pPr>
            <w:r>
              <w:rPr>
                <w:rFonts w:hint="eastAsia" w:ascii="宋体"/>
                <w:color w:val="auto"/>
                <w:kern w:val="0"/>
                <w:szCs w:val="21"/>
                <w:highlight w:val="none"/>
                <w:lang w:val="en-US" w:eastAsia="zh-CN"/>
              </w:rPr>
              <w:t>5）触电：</w:t>
            </w:r>
            <w:r>
              <w:rPr>
                <w:rFonts w:hint="eastAsia" w:ascii="楷体" w:hAnsi="楷体" w:eastAsia="楷体" w:cs="楷体"/>
                <w:color w:val="auto"/>
                <w:sz w:val="24"/>
                <w:szCs w:val="24"/>
              </w:rPr>
              <w:t>使用手持电动工具时先检查有无电线裸露等安全隐患。</w:t>
            </w:r>
          </w:p>
          <w:p>
            <w:pPr>
              <w:pStyle w:val="2"/>
              <w:numPr>
                <w:ilvl w:val="0"/>
                <w:numId w:val="0"/>
              </w:numPr>
              <w:rPr>
                <w:rFonts w:hint="default" w:ascii="宋体"/>
                <w:color w:val="auto"/>
                <w:kern w:val="0"/>
                <w:szCs w:val="21"/>
                <w:highlight w:val="none"/>
                <w:lang w:val="en-US" w:eastAsia="zh-CN"/>
              </w:rPr>
            </w:pPr>
            <w:r>
              <w:rPr>
                <w:rFonts w:hint="eastAsia"/>
                <w:color w:val="auto"/>
                <w:lang w:val="en-US" w:eastAsia="zh-CN"/>
              </w:rPr>
              <w:t>6）环境污染（杀虫剂对土地及空气的污染）</w:t>
            </w:r>
            <w:r>
              <w:rPr>
                <w:rStyle w:val="18"/>
                <w:rFonts w:hint="eastAsia" w:ascii="Arial" w:hAnsi="Arial" w:cs="Arial"/>
                <w:bCs w:val="0"/>
                <w:color w:val="auto"/>
                <w:spacing w:val="0"/>
                <w:shd w:val="clear" w:color="auto" w:fill="FFFFFF"/>
                <w:lang w:val="en-US" w:eastAsia="zh-CN"/>
              </w:rPr>
              <w:t>：杀虫剂等瓶子统一回收，公司员工在施工过程中佩戴口罩，提供人员体检报告，给员工上保险</w:t>
            </w:r>
          </w:p>
          <w:p>
            <w:pPr>
              <w:pStyle w:val="2"/>
              <w:rPr>
                <w:rFonts w:hint="eastAsia"/>
                <w:color w:val="auto"/>
                <w:szCs w:val="21"/>
              </w:rPr>
            </w:pPr>
            <w:r>
              <w:rPr>
                <w:rFonts w:hint="eastAsia"/>
                <w:color w:val="auto"/>
                <w:szCs w:val="21"/>
              </w:rPr>
              <w:t>运行符合要求</w:t>
            </w:r>
          </w:p>
          <w:p>
            <w:pPr>
              <w:pStyle w:val="2"/>
              <w:ind w:firstLine="460" w:firstLineChars="200"/>
              <w:rPr>
                <w:rFonts w:asciiTheme="minorEastAsia" w:hAnsiTheme="minorEastAsia" w:eastAsiaTheme="minorEastAsia" w:cstheme="minorEastAsia"/>
                <w:szCs w:val="21"/>
              </w:rPr>
            </w:pPr>
          </w:p>
        </w:tc>
        <w:tc>
          <w:tcPr>
            <w:tcW w:w="837"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1656" w:type="dxa"/>
          </w:tcPr>
          <w:p>
            <w:pPr>
              <w:spacing w:line="2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应急准备和响应</w:t>
            </w:r>
          </w:p>
        </w:tc>
        <w:tc>
          <w:tcPr>
            <w:tcW w:w="1269" w:type="dxa"/>
          </w:tcPr>
          <w:p>
            <w:pPr>
              <w:spacing w:line="28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E</w:t>
            </w:r>
            <w:r>
              <w:rPr>
                <w:rFonts w:hint="eastAsia" w:asciiTheme="minorEastAsia" w:hAnsiTheme="minorEastAsia" w:eastAsiaTheme="minorEastAsia" w:cstheme="minorEastAsia"/>
                <w:kern w:val="0"/>
                <w:szCs w:val="21"/>
                <w:lang w:val="en-US" w:eastAsia="zh-CN"/>
              </w:rPr>
              <w:t>S</w:t>
            </w:r>
            <w:r>
              <w:rPr>
                <w:rFonts w:hint="eastAsia" w:asciiTheme="minorEastAsia" w:hAnsiTheme="minorEastAsia" w:eastAsiaTheme="minorEastAsia" w:cstheme="minorEastAsia"/>
                <w:kern w:val="0"/>
                <w:szCs w:val="21"/>
              </w:rPr>
              <w:t>8.2</w:t>
            </w:r>
          </w:p>
          <w:p>
            <w:pPr>
              <w:spacing w:line="280" w:lineRule="exact"/>
              <w:rPr>
                <w:rFonts w:asciiTheme="minorEastAsia" w:hAnsiTheme="minorEastAsia" w:eastAsiaTheme="minorEastAsia" w:cstheme="minorEastAsia"/>
                <w:szCs w:val="21"/>
              </w:rPr>
            </w:pPr>
          </w:p>
        </w:tc>
        <w:tc>
          <w:tcPr>
            <w:tcW w:w="10947" w:type="dxa"/>
            <w:vAlign w:val="center"/>
          </w:tcPr>
          <w:p>
            <w:pPr>
              <w:spacing w:line="28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见</w:t>
            </w:r>
            <w:r>
              <w:rPr>
                <w:rFonts w:hint="eastAsia" w:asciiTheme="minorEastAsia" w:hAnsiTheme="minorEastAsia" w:eastAsiaTheme="minorEastAsia" w:cstheme="minorEastAsia"/>
                <w:szCs w:val="21"/>
                <w:lang w:val="en-US" w:eastAsia="zh-CN"/>
              </w:rPr>
              <w:t>综合</w:t>
            </w:r>
            <w:r>
              <w:rPr>
                <w:rFonts w:hint="eastAsia" w:asciiTheme="minorEastAsia" w:hAnsiTheme="minorEastAsia" w:eastAsiaTheme="minorEastAsia" w:cstheme="minorEastAsia"/>
                <w:szCs w:val="21"/>
              </w:rPr>
              <w:t>部</w:t>
            </w:r>
            <w:r>
              <w:rPr>
                <w:rFonts w:hint="eastAsia" w:asciiTheme="minorEastAsia" w:hAnsiTheme="minorEastAsia" w:eastAsiaTheme="minorEastAsia" w:cstheme="minorEastAsia"/>
                <w:kern w:val="0"/>
                <w:szCs w:val="21"/>
              </w:rPr>
              <w:t>E</w:t>
            </w:r>
            <w:r>
              <w:rPr>
                <w:rFonts w:hint="eastAsia" w:asciiTheme="minorEastAsia" w:hAnsiTheme="minorEastAsia" w:eastAsiaTheme="minorEastAsia" w:cstheme="minorEastAsia"/>
                <w:kern w:val="0"/>
                <w:szCs w:val="21"/>
                <w:lang w:val="en-US" w:eastAsia="zh-CN"/>
              </w:rPr>
              <w:t>S</w:t>
            </w:r>
            <w:r>
              <w:rPr>
                <w:rFonts w:hint="eastAsia" w:asciiTheme="minorEastAsia" w:hAnsiTheme="minorEastAsia" w:eastAsiaTheme="minorEastAsia" w:cstheme="minorEastAsia"/>
                <w:kern w:val="0"/>
                <w:szCs w:val="21"/>
              </w:rPr>
              <w:t>8.2审核记录。</w:t>
            </w:r>
          </w:p>
        </w:tc>
        <w:tc>
          <w:tcPr>
            <w:tcW w:w="837" w:type="dxa"/>
          </w:tcPr>
          <w:p>
            <w:pPr>
              <w:rPr>
                <w:rFonts w:asciiTheme="minorEastAsia" w:hAnsiTheme="minorEastAsia" w:eastAsiaTheme="minorEastAsia" w:cstheme="minorEastAsia"/>
                <w:szCs w:val="21"/>
              </w:rPr>
            </w:pPr>
          </w:p>
        </w:tc>
      </w:tr>
    </w:tbl>
    <w:p>
      <w:r>
        <w:ptab w:relativeTo="margin" w:alignment="center" w:leader="none"/>
      </w:r>
    </w:p>
    <w:p>
      <w:pPr>
        <w:pStyle w:val="5"/>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北魏楷书简体">
    <w:altName w:val="黑体"/>
    <w:panose1 w:val="03000509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4"/>
        <w:rFonts w:hint="default"/>
      </w:rPr>
      <w:t xml:space="preserve">        </w:t>
    </w:r>
    <w:r>
      <w:rPr>
        <w:rStyle w:val="14"/>
        <w:rFonts w:hint="default"/>
        <w:w w:val="90"/>
      </w:rPr>
      <w:t>Beijing International Standard united Certification Co.,Ltd.</w:t>
    </w:r>
    <w:r>
      <w:rPr>
        <w:rStyle w:val="14"/>
        <w:rFonts w:hint="default"/>
        <w:w w:val="90"/>
        <w:szCs w:val="21"/>
      </w:rPr>
      <w:t xml:space="preserve">  </w:t>
    </w:r>
    <w:r>
      <w:rPr>
        <w:rStyle w:val="14"/>
        <w:rFonts w:hint="default"/>
        <w:w w:val="90"/>
        <w:sz w:val="20"/>
      </w:rPr>
      <w:t xml:space="preserve"> </w:t>
    </w:r>
    <w:r>
      <w:rPr>
        <w:rStyle w:val="14"/>
        <w:rFonts w:hint="default"/>
        <w:w w:val="90"/>
      </w:rPr>
      <w:t xml:space="preserve">                   </w:t>
    </w:r>
  </w:p>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0F5936"/>
    <w:rsid w:val="00152A59"/>
    <w:rsid w:val="0018580D"/>
    <w:rsid w:val="001A2D7F"/>
    <w:rsid w:val="001B513C"/>
    <w:rsid w:val="002461FC"/>
    <w:rsid w:val="002F6C64"/>
    <w:rsid w:val="00337922"/>
    <w:rsid w:val="00340867"/>
    <w:rsid w:val="00346D4E"/>
    <w:rsid w:val="00380837"/>
    <w:rsid w:val="003A198A"/>
    <w:rsid w:val="00410914"/>
    <w:rsid w:val="00485006"/>
    <w:rsid w:val="004911A3"/>
    <w:rsid w:val="004F7307"/>
    <w:rsid w:val="00536930"/>
    <w:rsid w:val="005530B6"/>
    <w:rsid w:val="00564E53"/>
    <w:rsid w:val="005D26B9"/>
    <w:rsid w:val="00602AB8"/>
    <w:rsid w:val="00614203"/>
    <w:rsid w:val="00644FE2"/>
    <w:rsid w:val="0067640C"/>
    <w:rsid w:val="006E678B"/>
    <w:rsid w:val="007757F3"/>
    <w:rsid w:val="007E6AEB"/>
    <w:rsid w:val="008066E8"/>
    <w:rsid w:val="008973EE"/>
    <w:rsid w:val="00916D42"/>
    <w:rsid w:val="009634A8"/>
    <w:rsid w:val="00971600"/>
    <w:rsid w:val="009973B4"/>
    <w:rsid w:val="009C28C1"/>
    <w:rsid w:val="009F7EED"/>
    <w:rsid w:val="00AA19B1"/>
    <w:rsid w:val="00AF0AAB"/>
    <w:rsid w:val="00B50ED1"/>
    <w:rsid w:val="00BF597E"/>
    <w:rsid w:val="00BF6A45"/>
    <w:rsid w:val="00C51A36"/>
    <w:rsid w:val="00C55228"/>
    <w:rsid w:val="00CE315A"/>
    <w:rsid w:val="00D06F59"/>
    <w:rsid w:val="00D8388C"/>
    <w:rsid w:val="00E76A83"/>
    <w:rsid w:val="00EB0164"/>
    <w:rsid w:val="00EB2FD5"/>
    <w:rsid w:val="00ED0F62"/>
    <w:rsid w:val="00F1142F"/>
    <w:rsid w:val="00F87C86"/>
    <w:rsid w:val="00FC5A98"/>
    <w:rsid w:val="016031D9"/>
    <w:rsid w:val="01700A1F"/>
    <w:rsid w:val="020C77F5"/>
    <w:rsid w:val="0229203F"/>
    <w:rsid w:val="02320294"/>
    <w:rsid w:val="026A761D"/>
    <w:rsid w:val="02AB1909"/>
    <w:rsid w:val="03097F8F"/>
    <w:rsid w:val="03EE3AEF"/>
    <w:rsid w:val="044D3BF2"/>
    <w:rsid w:val="04517DE0"/>
    <w:rsid w:val="049247C8"/>
    <w:rsid w:val="05394A1E"/>
    <w:rsid w:val="0563390F"/>
    <w:rsid w:val="05AB5A66"/>
    <w:rsid w:val="05EE146B"/>
    <w:rsid w:val="06085B28"/>
    <w:rsid w:val="063268E2"/>
    <w:rsid w:val="06592B22"/>
    <w:rsid w:val="06A27700"/>
    <w:rsid w:val="070746B2"/>
    <w:rsid w:val="075A6ACC"/>
    <w:rsid w:val="076734E6"/>
    <w:rsid w:val="07AD06EB"/>
    <w:rsid w:val="08121331"/>
    <w:rsid w:val="083500E5"/>
    <w:rsid w:val="08815595"/>
    <w:rsid w:val="08BF3AED"/>
    <w:rsid w:val="09B67D8F"/>
    <w:rsid w:val="0AEA5DDA"/>
    <w:rsid w:val="0BB53E0B"/>
    <w:rsid w:val="0CA54228"/>
    <w:rsid w:val="0CB71131"/>
    <w:rsid w:val="0CB80D72"/>
    <w:rsid w:val="0DCF5C39"/>
    <w:rsid w:val="0E1556EC"/>
    <w:rsid w:val="0E47569A"/>
    <w:rsid w:val="0E542161"/>
    <w:rsid w:val="0E807EAF"/>
    <w:rsid w:val="0E9A3732"/>
    <w:rsid w:val="0EBD645D"/>
    <w:rsid w:val="0ECC1CD0"/>
    <w:rsid w:val="0EED0A6D"/>
    <w:rsid w:val="0F3554A6"/>
    <w:rsid w:val="0F4A24B1"/>
    <w:rsid w:val="0F834948"/>
    <w:rsid w:val="106E4F62"/>
    <w:rsid w:val="108219C2"/>
    <w:rsid w:val="109C00EA"/>
    <w:rsid w:val="127C0884"/>
    <w:rsid w:val="127E6F4E"/>
    <w:rsid w:val="13070F9C"/>
    <w:rsid w:val="13937400"/>
    <w:rsid w:val="13B32E43"/>
    <w:rsid w:val="13E03628"/>
    <w:rsid w:val="13E21228"/>
    <w:rsid w:val="14083AFA"/>
    <w:rsid w:val="14477BD8"/>
    <w:rsid w:val="14D0194E"/>
    <w:rsid w:val="155F58E9"/>
    <w:rsid w:val="157E6280"/>
    <w:rsid w:val="15EC3A22"/>
    <w:rsid w:val="16405DBE"/>
    <w:rsid w:val="17334766"/>
    <w:rsid w:val="17375D6B"/>
    <w:rsid w:val="174F7EB6"/>
    <w:rsid w:val="1789777E"/>
    <w:rsid w:val="17B9007E"/>
    <w:rsid w:val="17E61249"/>
    <w:rsid w:val="17ED4878"/>
    <w:rsid w:val="183E4AD4"/>
    <w:rsid w:val="185C1D51"/>
    <w:rsid w:val="18761BE8"/>
    <w:rsid w:val="188236BD"/>
    <w:rsid w:val="19144D7A"/>
    <w:rsid w:val="196C16DA"/>
    <w:rsid w:val="197658FE"/>
    <w:rsid w:val="19B746F1"/>
    <w:rsid w:val="19CC0287"/>
    <w:rsid w:val="19CD0B20"/>
    <w:rsid w:val="1A084F58"/>
    <w:rsid w:val="1A1C2983"/>
    <w:rsid w:val="1AC421C4"/>
    <w:rsid w:val="1B0C37B9"/>
    <w:rsid w:val="1B1A539F"/>
    <w:rsid w:val="1B303CC6"/>
    <w:rsid w:val="1C071781"/>
    <w:rsid w:val="1C627294"/>
    <w:rsid w:val="1C642030"/>
    <w:rsid w:val="1CD86067"/>
    <w:rsid w:val="1D094C34"/>
    <w:rsid w:val="1D6F2010"/>
    <w:rsid w:val="1ED24569"/>
    <w:rsid w:val="1EED3319"/>
    <w:rsid w:val="1EF17CF7"/>
    <w:rsid w:val="1F310F57"/>
    <w:rsid w:val="205D5AFA"/>
    <w:rsid w:val="20AA6AAB"/>
    <w:rsid w:val="20E91694"/>
    <w:rsid w:val="20F04213"/>
    <w:rsid w:val="20F75AF0"/>
    <w:rsid w:val="21171A1C"/>
    <w:rsid w:val="21636CFE"/>
    <w:rsid w:val="227F7918"/>
    <w:rsid w:val="22B03105"/>
    <w:rsid w:val="22C76E54"/>
    <w:rsid w:val="23132509"/>
    <w:rsid w:val="23567095"/>
    <w:rsid w:val="23A90D6C"/>
    <w:rsid w:val="267C5B3B"/>
    <w:rsid w:val="26DF0BE0"/>
    <w:rsid w:val="270A0E50"/>
    <w:rsid w:val="279236D1"/>
    <w:rsid w:val="28780890"/>
    <w:rsid w:val="28841C7E"/>
    <w:rsid w:val="2898019B"/>
    <w:rsid w:val="28AF03D1"/>
    <w:rsid w:val="28D43129"/>
    <w:rsid w:val="28DE357E"/>
    <w:rsid w:val="2AEE4149"/>
    <w:rsid w:val="2B2068DF"/>
    <w:rsid w:val="2B336843"/>
    <w:rsid w:val="2C3F6B85"/>
    <w:rsid w:val="2C4C70B9"/>
    <w:rsid w:val="2C657F2F"/>
    <w:rsid w:val="2D726C52"/>
    <w:rsid w:val="2E7A25BA"/>
    <w:rsid w:val="2E9477A7"/>
    <w:rsid w:val="2EF72413"/>
    <w:rsid w:val="2F0A30A5"/>
    <w:rsid w:val="2F426C18"/>
    <w:rsid w:val="2F9E49DE"/>
    <w:rsid w:val="2FA93088"/>
    <w:rsid w:val="2FCA3D2E"/>
    <w:rsid w:val="2FDB118D"/>
    <w:rsid w:val="301503AB"/>
    <w:rsid w:val="30804864"/>
    <w:rsid w:val="30B26641"/>
    <w:rsid w:val="30F11502"/>
    <w:rsid w:val="31E7088E"/>
    <w:rsid w:val="325E6175"/>
    <w:rsid w:val="32AB4D7B"/>
    <w:rsid w:val="34182198"/>
    <w:rsid w:val="341F2CF0"/>
    <w:rsid w:val="34FE7B76"/>
    <w:rsid w:val="364D7E25"/>
    <w:rsid w:val="37BC647C"/>
    <w:rsid w:val="37C47C75"/>
    <w:rsid w:val="37F072AB"/>
    <w:rsid w:val="383A5CE5"/>
    <w:rsid w:val="38CC6BF0"/>
    <w:rsid w:val="38D218EE"/>
    <w:rsid w:val="39620650"/>
    <w:rsid w:val="3A8F5907"/>
    <w:rsid w:val="3AFA404A"/>
    <w:rsid w:val="3B4D71AC"/>
    <w:rsid w:val="3B8A40ED"/>
    <w:rsid w:val="3B8C44AE"/>
    <w:rsid w:val="3C2033E1"/>
    <w:rsid w:val="3C923E00"/>
    <w:rsid w:val="3EB55B1E"/>
    <w:rsid w:val="3F5852D2"/>
    <w:rsid w:val="3FD81520"/>
    <w:rsid w:val="40194BFD"/>
    <w:rsid w:val="40E9016E"/>
    <w:rsid w:val="421B1AE2"/>
    <w:rsid w:val="429F6852"/>
    <w:rsid w:val="43007ABB"/>
    <w:rsid w:val="43596304"/>
    <w:rsid w:val="44086081"/>
    <w:rsid w:val="44801FF5"/>
    <w:rsid w:val="44CE3024"/>
    <w:rsid w:val="44D54B0B"/>
    <w:rsid w:val="44DB3A8D"/>
    <w:rsid w:val="457A5192"/>
    <w:rsid w:val="469D6807"/>
    <w:rsid w:val="48931CBC"/>
    <w:rsid w:val="4922441A"/>
    <w:rsid w:val="4AAE6C5D"/>
    <w:rsid w:val="4AB442D2"/>
    <w:rsid w:val="4AD13D3E"/>
    <w:rsid w:val="4AF15A00"/>
    <w:rsid w:val="4B0C2EE8"/>
    <w:rsid w:val="4B3F3B3E"/>
    <w:rsid w:val="4BE173AE"/>
    <w:rsid w:val="4C292779"/>
    <w:rsid w:val="4C542AFE"/>
    <w:rsid w:val="4DA20616"/>
    <w:rsid w:val="4DD461B7"/>
    <w:rsid w:val="4EA4309E"/>
    <w:rsid w:val="4EDE0A1E"/>
    <w:rsid w:val="4F2E6357"/>
    <w:rsid w:val="4F353343"/>
    <w:rsid w:val="50080A3B"/>
    <w:rsid w:val="50AC4660"/>
    <w:rsid w:val="50B54941"/>
    <w:rsid w:val="50F4061B"/>
    <w:rsid w:val="519A380E"/>
    <w:rsid w:val="527201F3"/>
    <w:rsid w:val="52D034C9"/>
    <w:rsid w:val="53681C67"/>
    <w:rsid w:val="53833895"/>
    <w:rsid w:val="53DB5EEE"/>
    <w:rsid w:val="54E857F9"/>
    <w:rsid w:val="5571742C"/>
    <w:rsid w:val="559E18D7"/>
    <w:rsid w:val="55A92C67"/>
    <w:rsid w:val="55D94ABB"/>
    <w:rsid w:val="564B3B4B"/>
    <w:rsid w:val="567A1742"/>
    <w:rsid w:val="5794697E"/>
    <w:rsid w:val="57C261E2"/>
    <w:rsid w:val="58364B3B"/>
    <w:rsid w:val="583D2730"/>
    <w:rsid w:val="5867418E"/>
    <w:rsid w:val="59B51302"/>
    <w:rsid w:val="5ACE1865"/>
    <w:rsid w:val="5AD22955"/>
    <w:rsid w:val="5BED5ECF"/>
    <w:rsid w:val="5C074BB5"/>
    <w:rsid w:val="5C324B6E"/>
    <w:rsid w:val="5D661EA7"/>
    <w:rsid w:val="5D7E3152"/>
    <w:rsid w:val="5E1E20EE"/>
    <w:rsid w:val="5E4A2A4D"/>
    <w:rsid w:val="5E650263"/>
    <w:rsid w:val="5EA12B9A"/>
    <w:rsid w:val="5EAF2FF8"/>
    <w:rsid w:val="5EEB373D"/>
    <w:rsid w:val="5F787693"/>
    <w:rsid w:val="605343A8"/>
    <w:rsid w:val="6060240D"/>
    <w:rsid w:val="60A96983"/>
    <w:rsid w:val="60AD4CC6"/>
    <w:rsid w:val="611B2B9B"/>
    <w:rsid w:val="622B2A10"/>
    <w:rsid w:val="629A7367"/>
    <w:rsid w:val="62A975E6"/>
    <w:rsid w:val="63525E02"/>
    <w:rsid w:val="635904C6"/>
    <w:rsid w:val="636F085F"/>
    <w:rsid w:val="63B57E72"/>
    <w:rsid w:val="644F4682"/>
    <w:rsid w:val="64636355"/>
    <w:rsid w:val="64C93330"/>
    <w:rsid w:val="651264CF"/>
    <w:rsid w:val="65DF0C14"/>
    <w:rsid w:val="65EC26E5"/>
    <w:rsid w:val="67796626"/>
    <w:rsid w:val="67C765B2"/>
    <w:rsid w:val="67DA78D8"/>
    <w:rsid w:val="68890868"/>
    <w:rsid w:val="68CB25BD"/>
    <w:rsid w:val="692010FA"/>
    <w:rsid w:val="699957B8"/>
    <w:rsid w:val="69BD7669"/>
    <w:rsid w:val="6A9502DF"/>
    <w:rsid w:val="6B480A94"/>
    <w:rsid w:val="6B4C31AC"/>
    <w:rsid w:val="6B7733B3"/>
    <w:rsid w:val="6BBE2D00"/>
    <w:rsid w:val="6BC81E26"/>
    <w:rsid w:val="6C063ACC"/>
    <w:rsid w:val="6C8068EF"/>
    <w:rsid w:val="6D191EDF"/>
    <w:rsid w:val="6D6B3AF8"/>
    <w:rsid w:val="6D925C6C"/>
    <w:rsid w:val="6DC4767F"/>
    <w:rsid w:val="6E025ED1"/>
    <w:rsid w:val="6E373AB8"/>
    <w:rsid w:val="6E4F1F64"/>
    <w:rsid w:val="6E771EC7"/>
    <w:rsid w:val="6EE23F88"/>
    <w:rsid w:val="6F0E1A81"/>
    <w:rsid w:val="6F1D7201"/>
    <w:rsid w:val="701B3049"/>
    <w:rsid w:val="70BD4579"/>
    <w:rsid w:val="7106307D"/>
    <w:rsid w:val="711A2EB2"/>
    <w:rsid w:val="71431F5E"/>
    <w:rsid w:val="71772E88"/>
    <w:rsid w:val="71A54DCA"/>
    <w:rsid w:val="721262CF"/>
    <w:rsid w:val="72586A8C"/>
    <w:rsid w:val="72DF57EB"/>
    <w:rsid w:val="736B0691"/>
    <w:rsid w:val="746E2276"/>
    <w:rsid w:val="74A06F77"/>
    <w:rsid w:val="74E67290"/>
    <w:rsid w:val="7505395A"/>
    <w:rsid w:val="75D83D48"/>
    <w:rsid w:val="764A3BAD"/>
    <w:rsid w:val="76A61C78"/>
    <w:rsid w:val="77443805"/>
    <w:rsid w:val="77634AF4"/>
    <w:rsid w:val="776569B7"/>
    <w:rsid w:val="78A220D1"/>
    <w:rsid w:val="79D03FA2"/>
    <w:rsid w:val="79F644BC"/>
    <w:rsid w:val="7A4D0A5B"/>
    <w:rsid w:val="7A715CAF"/>
    <w:rsid w:val="7AB739AF"/>
    <w:rsid w:val="7ABE5BA4"/>
    <w:rsid w:val="7B110D85"/>
    <w:rsid w:val="7B132209"/>
    <w:rsid w:val="7BFB5444"/>
    <w:rsid w:val="7C0A479B"/>
    <w:rsid w:val="7C0D2B38"/>
    <w:rsid w:val="7CD56D1D"/>
    <w:rsid w:val="7CEA10C5"/>
    <w:rsid w:val="7D58139C"/>
    <w:rsid w:val="7DC4606F"/>
    <w:rsid w:val="7E0C57DA"/>
    <w:rsid w:val="7E522F2D"/>
    <w:rsid w:val="7E5B6366"/>
    <w:rsid w:val="7E7A730D"/>
    <w:rsid w:val="7E826134"/>
    <w:rsid w:val="7F855C0E"/>
    <w:rsid w:val="7FB877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qFormat/>
    <w:uiPriority w:val="0"/>
    <w:pPr>
      <w:ind w:firstLine="560" w:firstLineChars="200"/>
    </w:pPr>
    <w:rPr>
      <w:rFonts w:ascii="宋体" w:hAnsi="宋体"/>
      <w:color w:val="FF0000"/>
      <w:sz w:val="28"/>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First Indent 2"/>
    <w:basedOn w:val="3"/>
    <w:qFormat/>
    <w:uiPriority w:val="0"/>
    <w:pPr>
      <w:ind w:firstLine="420"/>
      <w:jc w:val="left"/>
    </w:pPr>
    <w:rPr>
      <w:rFonts w:eastAsia="仿宋_GB2312"/>
      <w:color w:val="000000"/>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6"/>
    <w:qFormat/>
    <w:uiPriority w:val="99"/>
    <w:rPr>
      <w:rFonts w:ascii="Times New Roman" w:hAnsi="Times New Roman" w:eastAsia="宋体" w:cs="Times New Roman"/>
      <w:sz w:val="18"/>
      <w:szCs w:val="18"/>
    </w:rPr>
  </w:style>
  <w:style w:type="character" w:customStyle="1" w:styleId="12">
    <w:name w:val="页脚 字符"/>
    <w:basedOn w:val="10"/>
    <w:link w:val="5"/>
    <w:qFormat/>
    <w:uiPriority w:val="99"/>
    <w:rPr>
      <w:rFonts w:ascii="Times New Roman" w:hAnsi="Times New Roman" w:eastAsia="宋体" w:cs="Times New Roman"/>
      <w:sz w:val="18"/>
      <w:szCs w:val="18"/>
    </w:rPr>
  </w:style>
  <w:style w:type="character" w:customStyle="1" w:styleId="13">
    <w:name w:val="批注框文本 字符"/>
    <w:basedOn w:val="10"/>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_Style 2"/>
    <w:basedOn w:val="1"/>
    <w:qFormat/>
    <w:uiPriority w:val="34"/>
    <w:pPr>
      <w:widowControl/>
      <w:ind w:firstLine="420" w:firstLineChars="200"/>
      <w:jc w:val="left"/>
    </w:pPr>
    <w:rPr>
      <w:kern w:val="0"/>
      <w:sz w:val="20"/>
      <w:lang w:eastAsia="en-US"/>
    </w:rPr>
  </w:style>
  <w:style w:type="paragraph" w:styleId="16">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列出段落2"/>
    <w:basedOn w:val="1"/>
    <w:qFormat/>
    <w:uiPriority w:val="34"/>
    <w:pPr>
      <w:ind w:firstLine="420" w:firstLineChars="200"/>
    </w:pPr>
    <w:rPr>
      <w:rFonts w:ascii="Calibri" w:hAnsi="Calibri"/>
      <w:szCs w:val="22"/>
    </w:rPr>
  </w:style>
  <w:style w:type="character" w:customStyle="1" w:styleId="18">
    <w:name w:val="info-content-text"/>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756</Words>
  <Characters>4313</Characters>
  <Lines>35</Lines>
  <Paragraphs>10</Paragraphs>
  <TotalTime>1</TotalTime>
  <ScaleCrop>false</ScaleCrop>
  <LinksUpToDate>false</LinksUpToDate>
  <CharactersWithSpaces>5059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2022-01-13T10:56:38Z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589B7DE4CD7E4A4E8BB531B459676376</vt:lpwstr>
  </property>
</Properties>
</file>