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南安市奥力石业有限公司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罗庆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周涛、吴炜平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1" w:name="审核日期"/>
            <w:r>
              <w:rPr>
                <w:color w:val="000000"/>
              </w:rPr>
              <w:t>2022年01月02日 上午至2022年01月02日 下午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见《南城管</w:t>
            </w:r>
            <w:r>
              <w:rPr>
                <w:rFonts w:hint="eastAsia" w:ascii="宋体" w:hAnsi="宋体" w:eastAsia="宋体" w:cs="宋体"/>
                <w:color w:val="000000" w:themeColor="text1"/>
                <w:u w:val="single"/>
                <w:lang w:val="en-US" w:eastAsia="zh-CN"/>
              </w:rPr>
              <w:t>[2021]</w:t>
            </w:r>
            <w:r>
              <w:rPr>
                <w:rFonts w:hint="eastAsia" w:ascii="宋体" w:hAnsi="宋体" w:cs="宋体"/>
                <w:color w:val="000000" w:themeColor="text1"/>
                <w:u w:val="single"/>
                <w:lang w:val="en-US" w:eastAsia="zh-CN"/>
              </w:rPr>
              <w:t>罚字第304</w:t>
            </w:r>
            <w:r>
              <w:rPr>
                <w:rFonts w:hint="eastAsia" w:ascii="宋体" w:hAnsi="宋体" w:eastAsia="宋体" w:cs="宋体"/>
                <w:color w:val="000000" w:themeColor="text1"/>
                <w:u w:val="single"/>
                <w:lang w:val="en-US" w:eastAsia="zh-CN"/>
              </w:rPr>
              <w:t>号</w:t>
            </w:r>
            <w:r>
              <w:rPr>
                <w:rFonts w:hint="eastAsia" w:ascii="宋体" w:hAnsi="宋体" w:cs="宋体"/>
                <w:color w:val="000000" w:themeColor="text1"/>
                <w:u w:val="single"/>
                <w:lang w:val="en-US" w:eastAsia="zh-CN"/>
              </w:rPr>
              <w:t>官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》文件，因违反《中华人民共和国城乡规划法》第四十条第一款及《福建省实施&lt;中华人民共和国城乡规划法&gt;办法》第三十六条第一款的规定，根据《中华人民共和国城乡规划法》第六十四条、《福建省实施&lt;中华人民共和国城乡规划法&gt;办法》第六十七条及《南安市自然资源局 南安市住房和城乡建设局 南安市城市管理局关于印发&lt;南安市工业企业不动产登记历史遗留问题处理方案&gt;的通知》（南资源</w:t>
            </w:r>
            <w:r>
              <w:rPr>
                <w:rFonts w:hint="eastAsia" w:ascii="宋体" w:hAnsi="宋体" w:eastAsia="宋体" w:cs="宋体"/>
                <w:color w:val="000000" w:themeColor="text1"/>
                <w:u w:val="single"/>
                <w:lang w:val="en-US" w:eastAsia="zh-CN"/>
              </w:rPr>
              <w:t>[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000000" w:themeColor="text1"/>
                <w:u w:val="single"/>
                <w:lang w:val="en-US" w:eastAsia="zh-CN"/>
              </w:rPr>
              <w:t>]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413号）和《福建省人民政府关于在南安市开展相对集中行政处罚权工作的批复》的规定，受到南安市城市管理局处罚，罚款人民币伍拾柒万柒仟捌佰肆拾壹元柒角零分。处罚日期：2021.12.9，公示日期：2021.12.10。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2" w:name="_GoBack"/>
            <w:bookmarkEnd w:id="2"/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4B4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</TotalTime>
  <ScaleCrop>false</ScaleCrop>
  <LinksUpToDate>false</LinksUpToDate>
  <CharactersWithSpaces>13072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2022-01-12T05:23:35Z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