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1368-2021-H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江苏鲜时农业科技有限公司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91321283MA1WJ7G109</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带标  </w:t>
            </w:r>
            <w:r>
              <w:rPr>
                <w:rFonts w:hint="eastAsia"/>
                <w:sz w:val="22"/>
                <w:szCs w:val="22"/>
              </w:rPr>
              <w:sym w:font="Wingdings 2" w:char="0052"/>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w:t>
            </w:r>
            <w:r>
              <w:rPr>
                <w:rFonts w:hint="eastAsia"/>
                <w:sz w:val="22"/>
                <w:szCs w:val="22"/>
                <w:lang w:eastAsia="zh-CN"/>
              </w:rPr>
              <w:t>：</w:t>
            </w:r>
            <w:r>
              <w:rPr>
                <w:rFonts w:hint="eastAsia"/>
                <w:sz w:val="22"/>
                <w:szCs w:val="22"/>
              </w:rPr>
              <w:t>2018</w:t>
            </w:r>
          </w:p>
          <w:p>
            <w:pPr>
              <w:snapToGrid w:val="0"/>
              <w:spacing w:line="0" w:lineRule="atLeast"/>
              <w:jc w:val="left"/>
              <w:rPr>
                <w:sz w:val="22"/>
                <w:szCs w:val="22"/>
              </w:rPr>
            </w:pPr>
            <w:bookmarkStart w:id="11" w:name="H勾选"/>
            <w:r>
              <w:rPr>
                <w:rFonts w:hint="eastAsia"/>
                <w:sz w:val="22"/>
                <w:szCs w:val="22"/>
              </w:rPr>
              <w:t>■</w:t>
            </w:r>
            <w:bookmarkEnd w:id="11"/>
            <w:r>
              <w:rPr>
                <w:rFonts w:hint="eastAsia" w:ascii="宋体" w:hAnsi="宋体"/>
                <w:b/>
                <w:sz w:val="20"/>
                <w:szCs w:val="20"/>
                <w:lang w:eastAsia="zh-CN"/>
              </w:rPr>
              <w:sym w:font="Wingdings 2" w:char="0052"/>
            </w:r>
            <w:r>
              <w:rPr>
                <w:rFonts w:hint="eastAsia" w:ascii="宋体" w:hAnsi="宋体"/>
                <w:b/>
                <w:sz w:val="20"/>
                <w:szCs w:val="20"/>
                <w:lang w:eastAsia="zh-CN"/>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120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76" w:type="dxa"/>
          </w:tcPr>
          <w:p>
            <w:pPr>
              <w:snapToGrid w:val="0"/>
              <w:spacing w:line="0" w:lineRule="atLeast"/>
              <w:jc w:val="left"/>
              <w:rPr>
                <w:sz w:val="22"/>
                <w:szCs w:val="22"/>
                <w:highlight w:val="none"/>
              </w:rPr>
            </w:pPr>
          </w:p>
        </w:tc>
        <w:tc>
          <w:tcPr>
            <w:tcW w:w="3373" w:type="dxa"/>
          </w:tcPr>
          <w:p>
            <w:pPr>
              <w:snapToGrid w:val="0"/>
              <w:spacing w:line="0" w:lineRule="atLeast"/>
              <w:jc w:val="left"/>
              <w:rPr>
                <w:sz w:val="22"/>
                <w:szCs w:val="22"/>
                <w:highlight w:val="none"/>
              </w:rPr>
            </w:pPr>
            <w:r>
              <w:rPr>
                <w:rFonts w:hint="eastAsia"/>
                <w:sz w:val="22"/>
                <w:szCs w:val="22"/>
                <w:highlight w:val="none"/>
                <w:lang w:val="en-GB"/>
              </w:rPr>
              <w:t>中文公司名称及地址</w:t>
            </w:r>
          </w:p>
        </w:tc>
        <w:tc>
          <w:tcPr>
            <w:tcW w:w="5013" w:type="dxa"/>
            <w:gridSpan w:val="4"/>
          </w:tcPr>
          <w:p>
            <w:pPr>
              <w:snapToGrid w:val="0"/>
              <w:spacing w:line="0" w:lineRule="atLeast"/>
              <w:jc w:val="left"/>
              <w:rPr>
                <w:sz w:val="22"/>
                <w:szCs w:val="22"/>
                <w:highlight w:val="none"/>
              </w:rPr>
            </w:pPr>
            <w:r>
              <w:rPr>
                <w:rFonts w:hint="eastAsia"/>
                <w:sz w:val="22"/>
                <w:szCs w:val="22"/>
                <w:highlight w:val="none"/>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highlight w:val="none"/>
              </w:rPr>
            </w:pPr>
            <w:r>
              <w:rPr>
                <w:rFonts w:hint="eastAsia"/>
                <w:sz w:val="22"/>
                <w:szCs w:val="22"/>
                <w:highlight w:val="none"/>
                <w:lang w:val="en-GB"/>
              </w:rPr>
              <w:t>公司名称</w:t>
            </w:r>
          </w:p>
        </w:tc>
        <w:tc>
          <w:tcPr>
            <w:tcW w:w="3373" w:type="dxa"/>
            <w:vMerge w:val="restart"/>
          </w:tcPr>
          <w:p>
            <w:pPr>
              <w:snapToGrid w:val="0"/>
              <w:spacing w:line="0" w:lineRule="atLeast"/>
              <w:jc w:val="left"/>
              <w:rPr>
                <w:sz w:val="22"/>
                <w:szCs w:val="22"/>
                <w:highlight w:val="none"/>
                <w:lang w:val="en-GB"/>
              </w:rPr>
            </w:pPr>
            <w:bookmarkStart w:id="17" w:name="组织名称Add1"/>
            <w:r>
              <w:rPr>
                <w:rFonts w:hint="eastAsia"/>
                <w:sz w:val="22"/>
                <w:szCs w:val="22"/>
                <w:highlight w:val="none"/>
              </w:rPr>
              <w:t>江苏鲜时农业科技有限公司</w:t>
            </w:r>
            <w:bookmarkEnd w:id="17"/>
          </w:p>
        </w:tc>
        <w:tc>
          <w:tcPr>
            <w:tcW w:w="5013" w:type="dxa"/>
            <w:gridSpan w:val="4"/>
            <w:vMerge w:val="restart"/>
          </w:tcPr>
          <w:p>
            <w:pPr>
              <w:snapToGrid w:val="0"/>
              <w:spacing w:line="0" w:lineRule="atLeast"/>
              <w:jc w:val="left"/>
              <w:rPr>
                <w:sz w:val="22"/>
                <w:szCs w:val="22"/>
                <w:highlight w:val="none"/>
              </w:rPr>
            </w:pPr>
            <w:bookmarkStart w:id="18" w:name="审核范围"/>
            <w:r>
              <w:rPr>
                <w:highlight w:val="none"/>
              </w:rPr>
              <w:t>位于江苏省泰州市泰兴市农产品加工园区创园东路6号江苏鲜时农业科技有限公司</w:t>
            </w:r>
            <w:r>
              <w:rPr>
                <w:rFonts w:hint="eastAsia"/>
                <w:highlight w:val="none"/>
              </w:rPr>
              <w:t>集体用餐制作、配送</w:t>
            </w:r>
            <w:r>
              <w:rPr>
                <w:rFonts w:hint="eastAsia"/>
                <w:highlight w:val="none"/>
                <w:lang w:val="en-US" w:eastAsia="zh-CN"/>
              </w:rPr>
              <w:t>服务</w:t>
            </w:r>
            <w:r>
              <w:rPr>
                <w:rFonts w:hint="eastAsia"/>
                <w:highlight w:val="none"/>
                <w:lang w:eastAsia="zh-CN"/>
              </w:rPr>
              <w:t>（</w:t>
            </w:r>
            <w:r>
              <w:rPr>
                <w:highlight w:val="none"/>
              </w:rPr>
              <w:t>热食类食品制售</w:t>
            </w:r>
            <w:bookmarkEnd w:id="18"/>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highlight w:val="none"/>
              </w:rPr>
            </w:pPr>
            <w:r>
              <w:rPr>
                <w:rFonts w:hint="eastAsia"/>
                <w:sz w:val="22"/>
                <w:szCs w:val="22"/>
                <w:highlight w:val="none"/>
                <w:lang w:val="en-GB"/>
              </w:rPr>
              <w:t>注册地址</w:t>
            </w:r>
          </w:p>
        </w:tc>
        <w:tc>
          <w:tcPr>
            <w:tcW w:w="3373" w:type="dxa"/>
          </w:tcPr>
          <w:p>
            <w:pPr>
              <w:snapToGrid w:val="0"/>
              <w:spacing w:line="0" w:lineRule="atLeast"/>
              <w:jc w:val="left"/>
              <w:rPr>
                <w:sz w:val="22"/>
                <w:szCs w:val="22"/>
                <w:highlight w:val="none"/>
              </w:rPr>
            </w:pPr>
            <w:bookmarkStart w:id="19" w:name="注册地址"/>
            <w:r>
              <w:rPr>
                <w:rFonts w:hint="eastAsia"/>
                <w:sz w:val="22"/>
                <w:szCs w:val="22"/>
                <w:highlight w:val="none"/>
                <w:lang w:val="en-GB"/>
              </w:rPr>
              <w:t>泰兴市农产品加工园区创园东路6号</w:t>
            </w:r>
            <w:bookmarkEnd w:id="19"/>
          </w:p>
        </w:tc>
        <w:tc>
          <w:tcPr>
            <w:tcW w:w="5013" w:type="dxa"/>
            <w:gridSpan w:val="4"/>
            <w:vMerge w:val="continue"/>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highlight w:val="none"/>
                <w:lang w:val="en-GB"/>
              </w:rPr>
            </w:pPr>
            <w:r>
              <w:rPr>
                <w:rFonts w:hint="eastAsia"/>
                <w:sz w:val="22"/>
                <w:szCs w:val="22"/>
                <w:highlight w:val="none"/>
                <w:lang w:val="en-GB"/>
              </w:rPr>
              <w:t>经营地址</w:t>
            </w:r>
          </w:p>
        </w:tc>
        <w:tc>
          <w:tcPr>
            <w:tcW w:w="3373" w:type="dxa"/>
          </w:tcPr>
          <w:p>
            <w:pPr>
              <w:snapToGrid w:val="0"/>
              <w:spacing w:line="0" w:lineRule="atLeast"/>
              <w:jc w:val="left"/>
              <w:rPr>
                <w:sz w:val="22"/>
                <w:szCs w:val="22"/>
                <w:highlight w:val="none"/>
              </w:rPr>
            </w:pPr>
            <w:bookmarkStart w:id="20" w:name="办公地址"/>
            <w:r>
              <w:rPr>
                <w:rFonts w:hint="eastAsia"/>
                <w:sz w:val="22"/>
                <w:szCs w:val="22"/>
                <w:highlight w:val="none"/>
                <w:lang w:val="en-GB"/>
              </w:rPr>
              <w:t>江苏省泰州市泰兴市农产品加工园区创园东路6号</w:t>
            </w:r>
            <w:bookmarkEnd w:id="20"/>
          </w:p>
        </w:tc>
        <w:tc>
          <w:tcPr>
            <w:tcW w:w="5013" w:type="dxa"/>
            <w:gridSpan w:val="4"/>
            <w:vMerge w:val="continue"/>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highlight w:val="none"/>
              </w:rPr>
            </w:pPr>
            <w:r>
              <w:rPr>
                <w:rFonts w:cs="Arial"/>
                <w:b/>
                <w:bCs/>
                <w:sz w:val="22"/>
                <w:szCs w:val="16"/>
                <w:highlight w:val="none"/>
              </w:rPr>
              <w:t>Company Name</w:t>
            </w:r>
            <w:r>
              <w:rPr>
                <w:rFonts w:hint="eastAsia"/>
                <w:sz w:val="22"/>
                <w:szCs w:val="22"/>
                <w:highlight w:val="none"/>
                <w:lang w:val="en-GB"/>
              </w:rPr>
              <w:t>公司名称</w:t>
            </w:r>
          </w:p>
        </w:tc>
        <w:tc>
          <w:tcPr>
            <w:tcW w:w="3373" w:type="dxa"/>
            <w:vMerge w:val="restart"/>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c>
          <w:tcPr>
            <w:tcW w:w="1337" w:type="dxa"/>
          </w:tcPr>
          <w:p>
            <w:pPr>
              <w:snapToGrid w:val="0"/>
              <w:spacing w:line="0" w:lineRule="atLeast"/>
              <w:jc w:val="left"/>
              <w:rPr>
                <w:sz w:val="22"/>
                <w:szCs w:val="22"/>
                <w:highlight w:val="none"/>
              </w:rPr>
            </w:pPr>
            <w:r>
              <w:rPr>
                <w:rFonts w:hint="eastAsia"/>
                <w:sz w:val="22"/>
                <w:szCs w:val="22"/>
                <w:highlight w:val="none"/>
              </w:rPr>
              <w:t>QMS/EcMS</w:t>
            </w:r>
          </w:p>
        </w:tc>
        <w:tc>
          <w:tcPr>
            <w:tcW w:w="3676" w:type="dxa"/>
            <w:gridSpan w:val="3"/>
          </w:tcPr>
          <w:p>
            <w:pPr>
              <w:snapToGrid w:val="0"/>
              <w:spacing w:line="0" w:lineRule="atLeast"/>
              <w:jc w:val="left"/>
              <w:rPr>
                <w:rFonts w:hint="eastAsia" w:eastAsia="宋体"/>
                <w:sz w:val="21"/>
                <w:szCs w:val="16"/>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EMS</w:t>
            </w:r>
          </w:p>
        </w:tc>
        <w:tc>
          <w:tcPr>
            <w:tcW w:w="3676" w:type="dxa"/>
            <w:gridSpan w:val="3"/>
          </w:tcPr>
          <w:p>
            <w:pPr>
              <w:snapToGrid w:val="0"/>
              <w:spacing w:line="0" w:lineRule="atLeast"/>
              <w:jc w:val="left"/>
              <w:rPr>
                <w:rFonts w:hint="eastAsia" w:eastAsia="宋体"/>
                <w:sz w:val="21"/>
                <w:szCs w:val="16"/>
                <w:highlight w:val="none"/>
                <w:lang w:eastAsia="zh-CN"/>
              </w:rPr>
            </w:pPr>
            <w:r>
              <w:rPr>
                <w:rFonts w:hint="eastAsia"/>
                <w:sz w:val="21"/>
                <w:szCs w:val="16"/>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c>
          <w:tcPr>
            <w:tcW w:w="1337" w:type="dxa"/>
          </w:tcPr>
          <w:p>
            <w:pPr>
              <w:snapToGrid w:val="0"/>
              <w:spacing w:line="0" w:lineRule="atLeast"/>
              <w:jc w:val="left"/>
              <w:rPr>
                <w:sz w:val="22"/>
                <w:szCs w:val="22"/>
                <w:highlight w:val="none"/>
              </w:rPr>
            </w:pPr>
            <w:r>
              <w:rPr>
                <w:rFonts w:hint="eastAsia"/>
                <w:sz w:val="22"/>
                <w:szCs w:val="22"/>
                <w:highlight w:val="none"/>
              </w:rPr>
              <w:t>OHSMS</w:t>
            </w:r>
          </w:p>
        </w:tc>
        <w:tc>
          <w:tcPr>
            <w:tcW w:w="3676" w:type="dxa"/>
            <w:gridSpan w:val="3"/>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EnMS</w:t>
            </w:r>
          </w:p>
        </w:tc>
        <w:tc>
          <w:tcPr>
            <w:tcW w:w="3676" w:type="dxa"/>
            <w:gridSpan w:val="3"/>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c>
          <w:tcPr>
            <w:tcW w:w="1337" w:type="dxa"/>
          </w:tcPr>
          <w:p>
            <w:pPr>
              <w:snapToGrid w:val="0"/>
              <w:spacing w:line="0" w:lineRule="atLeast"/>
              <w:jc w:val="left"/>
              <w:rPr>
                <w:sz w:val="22"/>
                <w:szCs w:val="22"/>
                <w:highlight w:val="none"/>
              </w:rPr>
            </w:pPr>
            <w:r>
              <w:rPr>
                <w:rFonts w:hint="eastAsia"/>
                <w:sz w:val="22"/>
                <w:szCs w:val="22"/>
                <w:highlight w:val="none"/>
              </w:rPr>
              <w:t>FSMS</w:t>
            </w:r>
          </w:p>
        </w:tc>
        <w:tc>
          <w:tcPr>
            <w:tcW w:w="3676" w:type="dxa"/>
            <w:gridSpan w:val="3"/>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highlight w:val="yellow"/>
              </w:rPr>
            </w:pPr>
            <w:r>
              <w:rPr>
                <w:rFonts w:hint="eastAsia"/>
                <w:sz w:val="22"/>
                <w:szCs w:val="22"/>
                <w:highlight w:val="none"/>
              </w:rPr>
              <w:t>HACCP</w:t>
            </w:r>
          </w:p>
        </w:tc>
        <w:tc>
          <w:tcPr>
            <w:tcW w:w="3676" w:type="dxa"/>
            <w:gridSpan w:val="3"/>
          </w:tcPr>
          <w:p>
            <w:pPr>
              <w:snapToGrid w:val="0"/>
              <w:spacing w:line="0" w:lineRule="atLeast"/>
              <w:jc w:val="left"/>
              <w:rPr>
                <w:rFonts w:hint="eastAsia" w:eastAsia="宋体"/>
                <w:sz w:val="22"/>
                <w:szCs w:val="22"/>
                <w:highlight w:val="yellow"/>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bookmarkStart w:id="21" w:name="_GoBack"/>
      <w:bookmarkEnd w:id="21"/>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4D064D"/>
    <w:rsid w:val="1EE2340C"/>
    <w:rsid w:val="3B664CD6"/>
    <w:rsid w:val="46AB0322"/>
    <w:rsid w:val="56CC0F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11</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2022-01-07T04:07:01Z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