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受审核部门：管理层(含安全事务代表）</w:t>
            </w:r>
          </w:p>
          <w:p>
            <w:pPr>
              <w:rPr>
                <w:sz w:val="24"/>
                <w:szCs w:val="24"/>
              </w:rPr>
            </w:pPr>
            <w:r>
              <w:rPr>
                <w:rFonts w:hint="eastAsia"/>
                <w:sz w:val="24"/>
                <w:szCs w:val="24"/>
              </w:rPr>
              <w:t xml:space="preserve">主管领导：领导层 </w:t>
            </w:r>
            <w:r>
              <w:rPr>
                <w:rFonts w:hint="eastAsia"/>
                <w:sz w:val="24"/>
                <w:szCs w:val="22"/>
              </w:rPr>
              <w:t xml:space="preserve"> 总经理：刘海    </w:t>
            </w:r>
            <w:r>
              <w:rPr>
                <w:rFonts w:hint="eastAsia"/>
                <w:sz w:val="24"/>
                <w:szCs w:val="24"/>
              </w:rPr>
              <w:t xml:space="preserve"> 管代:</w:t>
            </w:r>
            <w:r>
              <w:rPr>
                <w:rFonts w:hint="eastAsia"/>
                <w:color w:val="000000"/>
                <w:szCs w:val="21"/>
              </w:rPr>
              <w:t xml:space="preserve"> </w:t>
            </w:r>
            <w:r>
              <w:rPr>
                <w:color w:val="000000"/>
                <w:szCs w:val="21"/>
              </w:rPr>
              <w:t xml:space="preserve"> </w:t>
            </w:r>
            <w:r>
              <w:rPr>
                <w:rFonts w:hint="eastAsia"/>
                <w:color w:val="000000"/>
                <w:szCs w:val="21"/>
              </w:rPr>
              <w:t xml:space="preserve">孟洁  </w:t>
            </w:r>
            <w:r>
              <w:rPr>
                <w:rFonts w:hint="eastAsia"/>
                <w:sz w:val="24"/>
                <w:szCs w:val="24"/>
              </w:rPr>
              <w:t xml:space="preserve"> 安全事务代表:</w:t>
            </w:r>
            <w:r>
              <w:rPr>
                <w:rFonts w:hint="eastAsia"/>
                <w:lang w:val="zh-CN"/>
              </w:rPr>
              <w:t xml:space="preserve"> 孟洁</w:t>
            </w:r>
            <w:r>
              <w:rPr>
                <w:rFonts w:hint="eastAsia"/>
                <w:sz w:val="24"/>
                <w:szCs w:val="24"/>
              </w:rPr>
              <w:t xml:space="preserve">   陪同人员：</w:t>
            </w:r>
            <w:r>
              <w:rPr>
                <w:rFonts w:hint="eastAsia"/>
              </w:rPr>
              <w:t>李婷婷</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审核员：李</w:t>
            </w:r>
            <w:r>
              <w:rPr>
                <w:rFonts w:hint="eastAsia"/>
                <w:sz w:val="24"/>
                <w:szCs w:val="24"/>
                <w:lang w:val="en-US" w:eastAsia="zh-CN"/>
              </w:rPr>
              <w:t>京田</w:t>
            </w:r>
            <w:r>
              <w:rPr>
                <w:rFonts w:hint="eastAsia"/>
                <w:sz w:val="24"/>
                <w:szCs w:val="24"/>
              </w:rPr>
              <w:t xml:space="preserve">                审核时间：20</w:t>
            </w:r>
            <w:r>
              <w:rPr>
                <w:sz w:val="24"/>
                <w:szCs w:val="24"/>
              </w:rPr>
              <w:t>2</w:t>
            </w:r>
            <w:r>
              <w:rPr>
                <w:rFonts w:hint="eastAsia"/>
                <w:sz w:val="24"/>
                <w:szCs w:val="24"/>
                <w:lang w:val="en-US" w:eastAsia="zh-CN"/>
              </w:rPr>
              <w:t>2</w:t>
            </w:r>
            <w:r>
              <w:rPr>
                <w:rFonts w:hint="eastAsia"/>
                <w:sz w:val="24"/>
                <w:szCs w:val="24"/>
              </w:rPr>
              <w:t>年</w:t>
            </w:r>
            <w:r>
              <w:rPr>
                <w:rFonts w:hint="eastAsia"/>
                <w:sz w:val="24"/>
                <w:szCs w:val="24"/>
                <w:lang w:val="en-US" w:eastAsia="zh-CN"/>
              </w:rPr>
              <w:t>1</w:t>
            </w:r>
            <w:r>
              <w:rPr>
                <w:rFonts w:hint="eastAsia"/>
                <w:sz w:val="24"/>
                <w:szCs w:val="24"/>
              </w:rPr>
              <w:t>月</w:t>
            </w:r>
            <w:r>
              <w:rPr>
                <w:rFonts w:hint="eastAsia"/>
                <w:sz w:val="24"/>
                <w:szCs w:val="24"/>
                <w:lang w:val="en-US" w:eastAsia="zh-CN"/>
              </w:rPr>
              <w:t>7</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rPr>
                <w:rFonts w:hint="default" w:eastAsia="宋体"/>
                <w:sz w:val="24"/>
                <w:szCs w:val="24"/>
                <w:lang w:val="en-US" w:eastAsia="zh-CN"/>
              </w:rPr>
            </w:pPr>
            <w:r>
              <w:rPr>
                <w:rFonts w:hint="eastAsia"/>
                <w:sz w:val="24"/>
                <w:szCs w:val="24"/>
              </w:rPr>
              <w:t>审核条款：</w:t>
            </w:r>
            <w:r>
              <w:rPr>
                <w:rFonts w:hint="eastAsia"/>
                <w:sz w:val="24"/>
                <w:szCs w:val="24"/>
                <w:lang w:val="en-US" w:eastAsia="zh-CN"/>
              </w:rPr>
              <w:t>见下涉及条款</w:t>
            </w:r>
          </w:p>
          <w:p>
            <w:pPr>
              <w:rPr>
                <w:sz w:val="24"/>
                <w:szCs w:val="24"/>
              </w:rPr>
            </w:pP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ES</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vAlign w:val="center"/>
          </w:tcPr>
          <w:p>
            <w:pPr>
              <w:spacing w:after="160" w:line="259" w:lineRule="auto"/>
              <w:rPr>
                <w:sz w:val="20"/>
              </w:rPr>
            </w:pPr>
            <w:bookmarkStart w:id="0" w:name="审核范围"/>
            <w:r>
              <w:rPr>
                <w:rFonts w:hint="eastAsia"/>
                <w:sz w:val="20"/>
              </w:rPr>
              <w:t>在确定管理体系范围时公司考虑了以下内容：a各种内部和外部因素；b相关方的要求，包括相关合规义务；c组织的活动、产品和产品；d其组织单元、职能和物理边界。</w:t>
            </w:r>
          </w:p>
          <w:p>
            <w:pPr>
              <w:pStyle w:val="8"/>
              <w:rPr>
                <w:sz w:val="20"/>
              </w:rPr>
            </w:pPr>
            <w:r>
              <w:rPr>
                <w:rFonts w:hint="eastAsia"/>
              </w:rPr>
              <w:t>认证范围：</w:t>
            </w:r>
          </w:p>
          <w:p>
            <w:pPr>
              <w:spacing w:after="160" w:line="259" w:lineRule="auto"/>
              <w:rPr>
                <w:sz w:val="20"/>
              </w:rPr>
            </w:pPr>
            <w:r>
              <w:rPr>
                <w:sz w:val="20"/>
              </w:rPr>
              <w:t>E：许可范围内劳务派遣及相关环境管理活动</w:t>
            </w:r>
          </w:p>
          <w:p>
            <w:pPr>
              <w:rPr>
                <w:sz w:val="20"/>
              </w:rPr>
            </w:pPr>
            <w:r>
              <w:rPr>
                <w:sz w:val="20"/>
              </w:rPr>
              <w:t>O：许可范围内劳务派遣及相关职业健康安全管理活动</w:t>
            </w:r>
            <w:bookmarkEnd w:id="0"/>
          </w:p>
          <w:p>
            <w:pPr>
              <w:rPr>
                <w:rFonts w:hint="eastAsia"/>
                <w:color w:val="000000"/>
                <w:szCs w:val="21"/>
              </w:rPr>
            </w:pPr>
            <w:r>
              <w:rPr>
                <w:rFonts w:hint="eastAsia" w:ascii="宋体" w:hAnsi="宋体" w:cs="宋体"/>
                <w:szCs w:val="21"/>
              </w:rPr>
              <w:t>公司管理体系设置了</w:t>
            </w:r>
            <w:r>
              <w:rPr>
                <w:rFonts w:hint="eastAsia" w:ascii="宋体" w:hAnsi="宋体" w:cs="宋体"/>
                <w:szCs w:val="21"/>
                <w:lang w:eastAsia="zh-CN"/>
              </w:rPr>
              <w:t>行政部</w:t>
            </w:r>
            <w:r>
              <w:rPr>
                <w:rFonts w:hint="eastAsia"/>
                <w:color w:val="000000"/>
                <w:szCs w:val="21"/>
              </w:rPr>
              <w:t>、业务部</w:t>
            </w:r>
          </w:p>
          <w:p>
            <w:pPr>
              <w:pStyle w:val="8"/>
              <w:rPr>
                <w:rFonts w:hint="eastAsia"/>
                <w:color w:val="000000"/>
                <w:szCs w:val="21"/>
                <w:lang w:val="en-US" w:eastAsia="zh-CN"/>
              </w:rPr>
            </w:pPr>
            <w:r>
              <w:rPr>
                <w:rFonts w:hint="eastAsia"/>
                <w:color w:val="000000"/>
                <w:szCs w:val="21"/>
                <w:lang w:val="en-US" w:eastAsia="zh-CN"/>
              </w:rPr>
              <w:t>劳务派遣证：编号（京）13562</w:t>
            </w:r>
          </w:p>
          <w:p>
            <w:pPr>
              <w:pStyle w:val="8"/>
              <w:rPr>
                <w:rFonts w:hint="default"/>
                <w:color w:val="000000"/>
                <w:szCs w:val="21"/>
                <w:lang w:val="en-US" w:eastAsia="zh-CN"/>
              </w:rPr>
            </w:pPr>
            <w:r>
              <w:rPr>
                <w:rFonts w:hint="eastAsia"/>
                <w:color w:val="000000"/>
                <w:szCs w:val="21"/>
                <w:lang w:val="en-US" w:eastAsia="zh-CN"/>
              </w:rPr>
              <w:t>有效期：2019.8.19-2022.8.18</w:t>
            </w:r>
          </w:p>
          <w:p>
            <w:pPr>
              <w:spacing w:line="280" w:lineRule="exact"/>
              <w:ind w:firstLine="420" w:firstLineChars="200"/>
            </w:pPr>
            <w:r>
              <w:rPr>
                <w:rFonts w:hint="eastAsia" w:ascii="宋体" w:hAnsi="宋体" w:cs="宋体"/>
                <w:szCs w:val="21"/>
              </w:rPr>
              <w:t>总经理刘海先生</w:t>
            </w:r>
            <w:r>
              <w:rPr>
                <w:rFonts w:hint="eastAsia"/>
                <w:sz w:val="24"/>
                <w:szCs w:val="24"/>
              </w:rPr>
              <w:t xml:space="preserve">  </w:t>
            </w:r>
            <w:r>
              <w:rPr>
                <w:rFonts w:hint="eastAsia" w:ascii="宋体" w:hAnsi="宋体" w:cs="宋体"/>
                <w:szCs w:val="21"/>
              </w:rPr>
              <w:t>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ES4.2</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公司对这些相关方及其要求的相关信息进行监视和评审，以便于理解和持续满足相关方的需求和期望。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本公司考虑以下相关方：--顾客；--最终用户或受益人；股东；---外部供应商；--雇员及其他为组织工作者；--法律法规及监管机关；--地方社区团体；--非政府组织等。</w:t>
            </w:r>
          </w:p>
          <w:p>
            <w:pPr>
              <w:spacing w:line="280" w:lineRule="exact"/>
              <w:ind w:firstLine="420" w:firstLineChars="200"/>
            </w:pPr>
            <w:r>
              <w:rPr>
                <w:rFonts w:hint="eastAsia" w:ascii="宋体" w:hAnsi="宋体" w:cs="宋体"/>
                <w:szCs w:val="21"/>
              </w:rPr>
              <w:t>目前顾客的主要需求期望是：提供顾客满意的服务。</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ES4.3</w:t>
            </w:r>
          </w:p>
          <w:p>
            <w:pPr>
              <w:spacing w:line="280" w:lineRule="exact"/>
            </w:pPr>
          </w:p>
        </w:tc>
        <w:tc>
          <w:tcPr>
            <w:tcW w:w="10642" w:type="dxa"/>
            <w:vAlign w:val="center"/>
          </w:tcPr>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pPr>
              <w:snapToGrid w:val="0"/>
              <w:spacing w:line="420" w:lineRule="auto"/>
              <w:rPr>
                <w:rFonts w:ascii="宋体" w:hAnsi="宋体" w:cs="宋体"/>
                <w:szCs w:val="21"/>
              </w:rPr>
            </w:pPr>
            <w:r>
              <w:rPr>
                <w:rFonts w:hint="eastAsia" w:ascii="宋体" w:hAnsi="宋体" w:cs="宋体"/>
                <w:szCs w:val="21"/>
              </w:rPr>
              <w:t>E：许可范围内劳务派遣及相关环境管理活动</w:t>
            </w:r>
          </w:p>
          <w:p>
            <w:pPr>
              <w:spacing w:line="360" w:lineRule="auto"/>
              <w:rPr>
                <w:rFonts w:ascii="宋体" w:hAnsi="宋体" w:cs="宋体"/>
                <w:szCs w:val="21"/>
              </w:rPr>
            </w:pPr>
            <w:r>
              <w:rPr>
                <w:rFonts w:hint="eastAsia" w:ascii="宋体" w:hAnsi="宋体" w:cs="宋体"/>
                <w:szCs w:val="21"/>
              </w:rPr>
              <w:t>O：许可范围内劳务派遣及相关职业健康安全管理活动</w:t>
            </w:r>
          </w:p>
          <w:p>
            <w:pPr>
              <w:spacing w:line="280" w:lineRule="exact"/>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ES4.4</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2020年3月10日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w:t>
            </w:r>
            <w:r>
              <w:rPr>
                <w:rFonts w:ascii="宋体" w:hAnsi="宋体" w:cs="宋体"/>
                <w:szCs w:val="21"/>
              </w:rPr>
              <w:t>20</w:t>
            </w:r>
            <w:r>
              <w:rPr>
                <w:rFonts w:hint="eastAsia" w:ascii="宋体" w:hAnsi="宋体" w:cs="宋体"/>
                <w:szCs w:val="21"/>
              </w:rPr>
              <w:t>年管理目标分解及完成情况记录。</w:t>
            </w:r>
          </w:p>
          <w:p>
            <w:pPr>
              <w:spacing w:line="280" w:lineRule="exact"/>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280" w:lineRule="exact"/>
              <w:rPr>
                <w:rFonts w:ascii="宋体" w:hAnsi="宋体" w:cs="宋体"/>
                <w:szCs w:val="21"/>
              </w:rPr>
            </w:pPr>
            <w:r>
              <w:rPr>
                <w:rFonts w:hint="eastAsia" w:ascii="宋体" w:hAnsi="宋体" w:cs="宋体"/>
                <w:szCs w:val="21"/>
              </w:rPr>
              <w:t>1.公司通过监视和评审有关相关方及其有关要求的信息，实现持续改进</w:t>
            </w:r>
          </w:p>
          <w:p>
            <w:pPr>
              <w:spacing w:line="280" w:lineRule="exact"/>
              <w:rPr>
                <w:rFonts w:ascii="宋体" w:hAnsi="宋体" w:cs="宋体"/>
                <w:szCs w:val="21"/>
              </w:rPr>
            </w:pPr>
            <w:r>
              <w:rPr>
                <w:rFonts w:hint="eastAsia" w:ascii="宋体" w:hAnsi="宋体" w:cs="宋体"/>
                <w:szCs w:val="21"/>
              </w:rPr>
              <w:t>2. 应对风险的措施：</w:t>
            </w:r>
          </w:p>
          <w:p>
            <w:pPr>
              <w:spacing w:line="280" w:lineRule="exact"/>
              <w:rPr>
                <w:rFonts w:ascii="宋体" w:hAnsi="宋体" w:cs="宋体"/>
                <w:szCs w:val="21"/>
              </w:rPr>
            </w:pPr>
            <w:r>
              <w:rPr>
                <w:rFonts w:hint="eastAsia" w:ascii="宋体" w:hAnsi="宋体" w:cs="宋体"/>
                <w:szCs w:val="21"/>
              </w:rPr>
              <w:t>a) 通过供应商的选择和评定来控制风险，选择供应商时考核其资质及其提供合格产品和合格服务的能力，应与客户需求相匹配。</w:t>
            </w:r>
          </w:p>
          <w:p>
            <w:pPr>
              <w:spacing w:line="280" w:lineRule="exact"/>
            </w:pPr>
            <w:r>
              <w:rPr>
                <w:rFonts w:hint="eastAsia" w:ascii="宋体" w:hAnsi="宋体" w:cs="宋体"/>
                <w:szCs w:val="21"/>
              </w:rPr>
              <w:t>b)通过签订客户协议和供应商协议的条款把控风险等。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r>
              <w:rPr>
                <w:rFonts w:hint="eastAsia" w:ascii="宋体" w:hAnsi="宋体" w:cs="宋体"/>
                <w:szCs w:val="21"/>
              </w:rPr>
              <w:t>--总则</w:t>
            </w:r>
          </w:p>
        </w:tc>
        <w:tc>
          <w:tcPr>
            <w:tcW w:w="1012" w:type="dxa"/>
          </w:tcPr>
          <w:p>
            <w:pPr>
              <w:spacing w:line="280" w:lineRule="exact"/>
              <w:rPr>
                <w:rFonts w:ascii="宋体" w:hAnsi="宋体" w:cs="宋体"/>
                <w:szCs w:val="21"/>
              </w:rPr>
            </w:pPr>
            <w:r>
              <w:rPr>
                <w:rFonts w:hint="eastAsia" w:ascii="宋体" w:hAnsi="宋体" w:cs="宋体"/>
                <w:szCs w:val="21"/>
              </w:rPr>
              <w:t>ES</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公司总经理介绍主要承诺有：</w:t>
            </w:r>
          </w:p>
          <w:p>
            <w:pPr>
              <w:spacing w:line="280" w:lineRule="exact"/>
              <w:rPr>
                <w:rFonts w:ascii="宋体" w:hAnsi="宋体" w:cs="宋体"/>
                <w:szCs w:val="21"/>
              </w:rPr>
            </w:pPr>
            <w:r>
              <w:rPr>
                <w:rFonts w:hint="eastAsia" w:ascii="宋体" w:hAnsi="宋体" w:cs="宋体"/>
                <w:szCs w:val="21"/>
              </w:rPr>
              <w:t>a）对质量/环境/职业健康安全管理体系的有效性负有责任；</w:t>
            </w:r>
          </w:p>
          <w:p>
            <w:pPr>
              <w:spacing w:line="280" w:lineRule="exact"/>
              <w:rPr>
                <w:rFonts w:ascii="宋体" w:hAnsi="宋体" w:cs="宋体"/>
                <w:szCs w:val="21"/>
              </w:rPr>
            </w:pPr>
            <w:r>
              <w:rPr>
                <w:rFonts w:hint="eastAsia" w:ascii="宋体" w:hAnsi="宋体" w:cs="宋体"/>
                <w:szCs w:val="21"/>
              </w:rPr>
              <w:t>b）确保制定质量/环境/职业健康安全管理体系的质量/环境/职业健康安全方针和质量/环境/职业健康安全目标，并与组织环境和战略方向相一致；</w:t>
            </w:r>
          </w:p>
          <w:p>
            <w:pPr>
              <w:spacing w:line="280" w:lineRule="exact"/>
              <w:rPr>
                <w:rFonts w:ascii="宋体" w:hAnsi="宋体" w:cs="宋体"/>
                <w:szCs w:val="21"/>
              </w:rPr>
            </w:pPr>
            <w:r>
              <w:rPr>
                <w:rFonts w:hint="eastAsia" w:ascii="宋体" w:hAnsi="宋体" w:cs="宋体"/>
                <w:szCs w:val="21"/>
              </w:rPr>
              <w:t>c）确保质量/环境/职业健康安全管理体系要求融入与组织的业务过程；</w:t>
            </w:r>
          </w:p>
          <w:p>
            <w:pPr>
              <w:spacing w:line="280" w:lineRule="exact"/>
              <w:rPr>
                <w:rFonts w:ascii="宋体" w:hAnsi="宋体" w:cs="宋体"/>
                <w:szCs w:val="21"/>
              </w:rPr>
            </w:pPr>
            <w:r>
              <w:rPr>
                <w:rFonts w:hint="eastAsia" w:ascii="宋体" w:hAnsi="宋体" w:cs="宋体"/>
                <w:szCs w:val="21"/>
              </w:rPr>
              <w:t>d）促进使用过程方法和基于风险的思维；</w:t>
            </w:r>
          </w:p>
          <w:p>
            <w:pPr>
              <w:spacing w:line="280" w:lineRule="exact"/>
              <w:rPr>
                <w:rFonts w:ascii="宋体" w:hAnsi="宋体" w:cs="宋体"/>
                <w:szCs w:val="21"/>
              </w:rPr>
            </w:pPr>
            <w:r>
              <w:rPr>
                <w:rFonts w:hint="eastAsia" w:ascii="宋体" w:hAnsi="宋体" w:cs="宋体"/>
                <w:szCs w:val="21"/>
              </w:rPr>
              <w:t>e）确保获得质量/环境/职业健康安全管理体系所需的资源；</w:t>
            </w:r>
          </w:p>
          <w:p>
            <w:pPr>
              <w:spacing w:line="280" w:lineRule="exact"/>
              <w:rPr>
                <w:rFonts w:ascii="宋体" w:hAnsi="宋体" w:cs="宋体"/>
                <w:szCs w:val="21"/>
              </w:rPr>
            </w:pPr>
            <w:r>
              <w:rPr>
                <w:rFonts w:hint="eastAsia" w:ascii="宋体" w:hAnsi="宋体" w:cs="宋体"/>
                <w:szCs w:val="21"/>
              </w:rPr>
              <w:t>f）沟通有效的质量管理和符合质量/环境/职业健康安全管理体系要求的重要性；</w:t>
            </w:r>
          </w:p>
          <w:p>
            <w:pPr>
              <w:spacing w:line="280" w:lineRule="exact"/>
              <w:rPr>
                <w:rFonts w:ascii="宋体" w:hAnsi="宋体" w:cs="宋体"/>
                <w:szCs w:val="21"/>
              </w:rPr>
            </w:pPr>
            <w:r>
              <w:rPr>
                <w:rFonts w:hint="eastAsia" w:ascii="宋体" w:hAnsi="宋体" w:cs="宋体"/>
                <w:szCs w:val="21"/>
              </w:rPr>
              <w:t>g）确保实现质量/环境/职业健康安全管理体系的预期结果；</w:t>
            </w:r>
          </w:p>
          <w:p>
            <w:pPr>
              <w:spacing w:line="280" w:lineRule="exact"/>
              <w:rPr>
                <w:rFonts w:ascii="宋体" w:hAnsi="宋体" w:cs="宋体"/>
                <w:szCs w:val="21"/>
              </w:rPr>
            </w:pPr>
            <w:r>
              <w:rPr>
                <w:rFonts w:hint="eastAsia" w:ascii="宋体" w:hAnsi="宋体" w:cs="宋体"/>
                <w:szCs w:val="21"/>
              </w:rPr>
              <w:t>h）促进、知道和支持员工努力提高质量/环境/职业健康安全管理体系的有效性；</w:t>
            </w:r>
          </w:p>
          <w:p>
            <w:pPr>
              <w:spacing w:line="280" w:lineRule="exact"/>
              <w:rPr>
                <w:rFonts w:ascii="宋体" w:hAnsi="宋体" w:cs="宋体"/>
                <w:szCs w:val="21"/>
              </w:rPr>
            </w:pPr>
            <w:r>
              <w:rPr>
                <w:rFonts w:hint="eastAsia" w:ascii="宋体" w:hAnsi="宋体" w:cs="宋体"/>
                <w:szCs w:val="21"/>
              </w:rPr>
              <w:t>i）推动改进；</w:t>
            </w:r>
          </w:p>
          <w:p>
            <w:pPr>
              <w:spacing w:line="280" w:lineRule="exact"/>
              <w:rPr>
                <w:rFonts w:ascii="宋体" w:hAnsi="宋体" w:cs="宋体"/>
                <w:szCs w:val="21"/>
              </w:rPr>
            </w:pPr>
            <w:r>
              <w:rPr>
                <w:rFonts w:hint="eastAsia" w:ascii="宋体" w:hAnsi="宋体" w:cs="宋体"/>
                <w:szCs w:val="21"/>
              </w:rPr>
              <w:t>j）支持其他的管理者履行其相关领域的职责。</w:t>
            </w:r>
          </w:p>
          <w:p>
            <w:pPr>
              <w:spacing w:line="280" w:lineRule="exact"/>
              <w:ind w:firstLine="420" w:firstLineChars="200"/>
              <w:rPr>
                <w:rFonts w:ascii="宋体" w:hAnsi="宋体" w:cs="宋体"/>
                <w:szCs w:val="21"/>
              </w:rPr>
            </w:pPr>
            <w:r>
              <w:rPr>
                <w:rFonts w:hint="eastAsia" w:ascii="宋体" w:hAnsi="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80" w:lineRule="exact"/>
              <w:ind w:firstLine="420" w:firstLineChars="200"/>
            </w:pPr>
            <w:r>
              <w:rPr>
                <w:rFonts w:hint="eastAsia" w:ascii="宋体" w:hAnsi="宋体" w:cs="宋体"/>
                <w:szCs w:val="21"/>
              </w:rPr>
              <w:t>承诺基本实现，没有违反的情况发生。</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ES5.2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360" w:lineRule="exact"/>
              <w:ind w:right="210"/>
              <w:rPr>
                <w:rFonts w:ascii="宋体" w:hAnsi="宋体" w:cs="宋体"/>
                <w:bCs/>
                <w:color w:val="000000"/>
                <w:sz w:val="24"/>
                <w:szCs w:val="24"/>
              </w:rPr>
            </w:pPr>
            <w:r>
              <w:rPr>
                <w:rFonts w:hint="eastAsia" w:ascii="宋体" w:hAnsi="宋体" w:cs="宋体"/>
                <w:szCs w:val="21"/>
              </w:rPr>
              <w:t>该公司管理方针</w:t>
            </w:r>
          </w:p>
          <w:p>
            <w:pPr>
              <w:spacing w:line="440" w:lineRule="exact"/>
              <w:rPr>
                <w:b/>
                <w:bCs/>
                <w:szCs w:val="24"/>
              </w:rPr>
            </w:pPr>
            <w:r>
              <w:rPr>
                <w:rFonts w:hint="eastAsia"/>
                <w:b/>
                <w:bCs/>
                <w:szCs w:val="24"/>
              </w:rPr>
              <w:t>管理方针是：</w:t>
            </w:r>
          </w:p>
          <w:p>
            <w:pPr>
              <w:rPr>
                <w:b/>
                <w:bCs/>
              </w:rPr>
            </w:pPr>
            <w:r>
              <w:rPr>
                <w:rFonts w:hint="eastAsia"/>
                <w:b/>
                <w:bCs/>
              </w:rPr>
              <w:t>守法诚信追求质量，预防污染保护环境；</w:t>
            </w:r>
          </w:p>
          <w:p>
            <w:pPr>
              <w:rPr>
                <w:b/>
                <w:bCs/>
              </w:rPr>
            </w:pPr>
            <w:r>
              <w:rPr>
                <w:rFonts w:hint="eastAsia"/>
                <w:b/>
                <w:bCs/>
              </w:rPr>
              <w:t>关爱员工健康安全，持续改进追求卓越。</w:t>
            </w:r>
          </w:p>
          <w:p>
            <w:pPr>
              <w:spacing w:line="280" w:lineRule="exact"/>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总经理用会议、文件等手段保证管理方针为全体员工理解并落实到工作中。总经理说管理评审时对方针的持续适宜性进行了评审，有评审记录。</w:t>
            </w:r>
          </w:p>
          <w:p>
            <w:pPr>
              <w:spacing w:line="280" w:lineRule="exact"/>
              <w:ind w:firstLine="420" w:firstLineChars="200"/>
            </w:pPr>
            <w:r>
              <w:rPr>
                <w:rFonts w:hint="eastAsia" w:ascii="宋体" w:hAnsi="宋体" w:cs="宋体"/>
                <w:szCs w:val="21"/>
              </w:rPr>
              <w:t>以上管理方针通过文件、培训等形式将公司管理方针传达给所有为公司工作或代表公司的人员，相关方也可通过行政人事部获取公司管理方针。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E</w:t>
            </w:r>
            <w:r>
              <w:rPr>
                <w:rFonts w:hint="eastAsia" w:ascii="宋体" w:cs="宋体"/>
                <w:szCs w:val="21"/>
              </w:rPr>
              <w:t>S</w:t>
            </w:r>
            <w:r>
              <w:rPr>
                <w:rFonts w:ascii="宋体" w:cs="宋体"/>
                <w:szCs w:val="21"/>
              </w:rPr>
              <w:t>5.3</w:t>
            </w:r>
          </w:p>
          <w:p>
            <w:pPr>
              <w:spacing w:line="280" w:lineRule="exact"/>
              <w:rPr>
                <w:rFonts w:hint="default" w:eastAsia="宋体"/>
                <w:lang w:val="en-US" w:eastAsia="zh-CN"/>
              </w:rPr>
            </w:pPr>
            <w:r>
              <w:rPr>
                <w:rFonts w:hint="eastAsia"/>
                <w:lang w:val="en-US" w:eastAsia="zh-CN"/>
              </w:rPr>
              <w:t>S 5.4</w:t>
            </w:r>
          </w:p>
        </w:tc>
        <w:tc>
          <w:tcPr>
            <w:tcW w:w="10642" w:type="dxa"/>
            <w:vAlign w:val="center"/>
          </w:tcPr>
          <w:p>
            <w:pPr>
              <w:numPr>
                <w:ilvl w:val="0"/>
                <w:numId w:val="1"/>
              </w:numPr>
              <w:tabs>
                <w:tab w:val="left" w:pos="900"/>
              </w:tabs>
              <w:spacing w:line="336" w:lineRule="auto"/>
              <w:ind w:left="426" w:right="237" w:rightChars="113" w:hanging="426"/>
              <w:rPr>
                <w:rFonts w:ascii="宋体" w:hAnsi="宋体"/>
                <w:szCs w:val="21"/>
              </w:rPr>
            </w:pPr>
            <w:r>
              <w:rPr>
                <w:rFonts w:hint="eastAsia" w:ascii="宋体" w:hAnsi="宋体"/>
                <w:szCs w:val="21"/>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吴伟为管理体系的管理者代表。其职责和权限规定如下：</w:t>
            </w:r>
          </w:p>
          <w:p>
            <w:pPr>
              <w:numPr>
                <w:ilvl w:val="0"/>
                <w:numId w:val="1"/>
              </w:numPr>
              <w:tabs>
                <w:tab w:val="left" w:pos="900"/>
              </w:tabs>
              <w:spacing w:line="336" w:lineRule="auto"/>
              <w:ind w:left="426" w:right="237" w:rightChars="113" w:hanging="426"/>
              <w:rPr>
                <w:rFonts w:ascii="宋体" w:hAnsi="宋体"/>
                <w:szCs w:val="21"/>
              </w:rPr>
            </w:pPr>
            <w:r>
              <w:rPr>
                <w:rFonts w:hint="eastAsia" w:ascii="宋体" w:hAnsi="宋体"/>
                <w:szCs w:val="21"/>
              </w:rPr>
              <w:t>确保本公司管理体系所需的过程得到建立、实施和保持，代表总经理行使职权；</w:t>
            </w:r>
          </w:p>
          <w:p>
            <w:pPr>
              <w:numPr>
                <w:ilvl w:val="0"/>
                <w:numId w:val="1"/>
              </w:numPr>
              <w:tabs>
                <w:tab w:val="left" w:pos="900"/>
              </w:tabs>
              <w:spacing w:line="336" w:lineRule="auto"/>
              <w:ind w:left="426" w:right="237" w:rightChars="113" w:hanging="426"/>
              <w:rPr>
                <w:rFonts w:ascii="宋体" w:hAnsi="宋体"/>
                <w:szCs w:val="21"/>
              </w:rPr>
            </w:pPr>
            <w:r>
              <w:rPr>
                <w:rFonts w:hint="eastAsia" w:ascii="宋体" w:hAnsi="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numPr>
                <w:ilvl w:val="0"/>
                <w:numId w:val="1"/>
              </w:numPr>
              <w:tabs>
                <w:tab w:val="left" w:pos="900"/>
              </w:tabs>
              <w:snapToGrid w:val="0"/>
              <w:spacing w:line="336" w:lineRule="auto"/>
              <w:ind w:left="426" w:right="237" w:rightChars="113" w:hanging="426"/>
              <w:jc w:val="left"/>
              <w:rPr>
                <w:rFonts w:ascii="宋体" w:hAnsi="宋体"/>
                <w:szCs w:val="21"/>
              </w:rPr>
            </w:pPr>
            <w:r>
              <w:rPr>
                <w:rFonts w:hint="eastAsia" w:ascii="宋体" w:hAnsi="宋体"/>
                <w:szCs w:val="21"/>
              </w:rPr>
              <w:t>查到《综合管理手册》中有安全事务代表任命书，公司任命</w:t>
            </w:r>
            <w:r>
              <w:rPr>
                <w:rFonts w:hint="eastAsia" w:ascii="宋体" w:hAnsi="宋体"/>
                <w:szCs w:val="21"/>
                <w:lang w:val="en-US" w:eastAsia="zh-CN"/>
              </w:rPr>
              <w:t>高飞</w:t>
            </w:r>
            <w:r>
              <w:rPr>
                <w:rFonts w:hint="eastAsia" w:ascii="宋体" w:hAnsi="宋体"/>
                <w:szCs w:val="21"/>
              </w:rPr>
              <w:t>为本公司的员工代表。相关人员均对本部门的管理职责了解，在其手册上面有书面的职责权限已公布。</w:t>
            </w:r>
          </w:p>
          <w:p>
            <w:pPr>
              <w:numPr>
                <w:ilvl w:val="0"/>
                <w:numId w:val="1"/>
              </w:numPr>
              <w:tabs>
                <w:tab w:val="left" w:pos="426"/>
                <w:tab w:val="left" w:pos="900"/>
              </w:tabs>
              <w:spacing w:line="336" w:lineRule="auto"/>
              <w:ind w:left="426" w:right="237" w:rightChars="113" w:hanging="426"/>
              <w:rPr>
                <w:rFonts w:ascii="宋体" w:hAnsi="宋体"/>
                <w:szCs w:val="21"/>
              </w:rPr>
            </w:pPr>
            <w:r>
              <w:rPr>
                <w:rFonts w:hint="eastAsia" w:ascii="宋体" w:hAnsi="宋体"/>
                <w:szCs w:val="21"/>
              </w:rPr>
              <w:t xml:space="preserve">参与环境因素及危险源辨识、风险评价和风险控制； </w:t>
            </w:r>
          </w:p>
          <w:p>
            <w:pPr>
              <w:numPr>
                <w:ilvl w:val="0"/>
                <w:numId w:val="1"/>
              </w:numPr>
              <w:tabs>
                <w:tab w:val="left" w:pos="426"/>
                <w:tab w:val="left" w:pos="900"/>
              </w:tabs>
              <w:spacing w:line="336" w:lineRule="auto"/>
              <w:ind w:left="426" w:right="237" w:rightChars="113" w:hanging="426"/>
              <w:rPr>
                <w:rFonts w:ascii="宋体" w:hAnsi="宋体"/>
                <w:szCs w:val="21"/>
              </w:rPr>
            </w:pPr>
            <w:r>
              <w:rPr>
                <w:rFonts w:hint="eastAsia" w:ascii="宋体" w:hAnsi="宋体"/>
                <w:szCs w:val="21"/>
              </w:rPr>
              <w:t>参与事故和事件的调查以及现场职业健康安全检查等职业健康安全事务；</w:t>
            </w:r>
          </w:p>
          <w:p>
            <w:pPr>
              <w:numPr>
                <w:ilvl w:val="0"/>
                <w:numId w:val="1"/>
              </w:numPr>
              <w:tabs>
                <w:tab w:val="left" w:pos="900"/>
              </w:tabs>
              <w:spacing w:line="336" w:lineRule="auto"/>
              <w:ind w:left="426" w:right="237" w:rightChars="113" w:hanging="426"/>
              <w:rPr>
                <w:rFonts w:ascii="宋体" w:hAnsi="宋体"/>
                <w:szCs w:val="21"/>
              </w:rPr>
            </w:pPr>
            <w:r>
              <w:rPr>
                <w:rFonts w:hint="eastAsia" w:ascii="宋体" w:hAnsi="宋体"/>
                <w:szCs w:val="21"/>
              </w:rPr>
              <w:t>代表员工参与制定职业健康安全方针、目标、管理方案和运行控制程序；</w:t>
            </w:r>
          </w:p>
          <w:p>
            <w:pPr>
              <w:numPr>
                <w:ilvl w:val="0"/>
                <w:numId w:val="1"/>
              </w:numPr>
              <w:tabs>
                <w:tab w:val="left" w:pos="426"/>
                <w:tab w:val="left" w:pos="900"/>
              </w:tabs>
              <w:spacing w:line="336" w:lineRule="auto"/>
              <w:ind w:left="426" w:right="237" w:rightChars="113" w:hanging="426"/>
              <w:rPr>
                <w:rFonts w:ascii="宋体" w:hAnsi="宋体"/>
                <w:szCs w:val="21"/>
              </w:rPr>
            </w:pPr>
            <w:r>
              <w:rPr>
                <w:rFonts w:hint="eastAsia" w:ascii="宋体" w:hAnsi="宋体"/>
                <w:szCs w:val="21"/>
              </w:rPr>
              <w:t>代表员工参与职业健康安全的管理评审；参与职业健康安全和环保协商、评审和改进活动，并向总经理反映职业健康安全和环保问题；</w:t>
            </w:r>
          </w:p>
          <w:p>
            <w:pPr>
              <w:numPr>
                <w:ilvl w:val="0"/>
                <w:numId w:val="1"/>
              </w:numPr>
              <w:tabs>
                <w:tab w:val="left" w:pos="900"/>
              </w:tabs>
              <w:spacing w:line="336" w:lineRule="auto"/>
              <w:ind w:left="426" w:right="237" w:rightChars="113" w:hanging="426"/>
              <w:rPr>
                <w:rFonts w:ascii="宋体" w:hAnsi="宋体"/>
                <w:szCs w:val="21"/>
              </w:rPr>
            </w:pPr>
            <w:r>
              <w:rPr>
                <w:rFonts w:hint="eastAsia" w:ascii="宋体" w:hAnsi="宋体"/>
                <w:szCs w:val="21"/>
              </w:rPr>
              <w:t>代表员工参与商讨影响工作场所职业健康安全的任何变化；</w:t>
            </w:r>
          </w:p>
          <w:p>
            <w:pPr>
              <w:pStyle w:val="8"/>
              <w:numPr>
                <w:ilvl w:val="0"/>
                <w:numId w:val="1"/>
              </w:numPr>
              <w:tabs>
                <w:tab w:val="left" w:pos="900"/>
              </w:tabs>
              <w:spacing w:line="336" w:lineRule="auto"/>
              <w:ind w:left="426" w:right="237" w:rightChars="113" w:hanging="426"/>
              <w:rPr>
                <w:rFonts w:ascii="宋体" w:hAnsi="宋体"/>
                <w:bCs w:val="0"/>
                <w:spacing w:val="0"/>
                <w:szCs w:val="21"/>
              </w:rPr>
            </w:pPr>
            <w:r>
              <w:rPr>
                <w:rFonts w:hint="eastAsia" w:ascii="宋体" w:hAnsi="宋体"/>
                <w:bCs w:val="0"/>
                <w:spacing w:val="0"/>
                <w:szCs w:val="21"/>
              </w:rPr>
              <w:t>代表员工参与职业健康安全事务。</w:t>
            </w:r>
          </w:p>
          <w:p>
            <w:pPr>
              <w:numPr>
                <w:ilvl w:val="0"/>
                <w:numId w:val="1"/>
              </w:numPr>
              <w:tabs>
                <w:tab w:val="left" w:pos="900"/>
              </w:tabs>
              <w:spacing w:line="336" w:lineRule="auto"/>
              <w:ind w:left="426" w:right="237" w:rightChars="113" w:hanging="426"/>
              <w:rPr>
                <w:rFonts w:ascii="宋体" w:hAnsi="宋体"/>
                <w:bCs w:val="0"/>
                <w:spacing w:val="0"/>
                <w:szCs w:val="21"/>
              </w:rPr>
            </w:pPr>
            <w:r>
              <w:rPr>
                <w:rFonts w:hint="eastAsia" w:ascii="宋体" w:hAnsi="宋体"/>
                <w:szCs w:val="21"/>
              </w:rPr>
              <w:t>询问管代、安全事务代表</w:t>
            </w:r>
            <w:r>
              <w:rPr>
                <w:rFonts w:hint="eastAsia" w:ascii="宋体" w:hAnsi="宋体"/>
                <w:szCs w:val="21"/>
                <w:lang w:val="en-US" w:eastAsia="zh-CN"/>
              </w:rPr>
              <w:t>高飞</w:t>
            </w:r>
            <w:bookmarkStart w:id="3" w:name="_GoBack"/>
            <w:bookmarkEnd w:id="3"/>
            <w:r>
              <w:rPr>
                <w:rFonts w:hint="eastAsia" w:ascii="宋体" w:hAnsi="宋体"/>
                <w:szCs w:val="21"/>
              </w:rPr>
              <w:t>职责回答正确。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szCs w:val="21"/>
              </w:rPr>
            </w:pPr>
            <w:r>
              <w:rPr>
                <w:rFonts w:ascii="宋体" w:cs="宋体"/>
                <w:szCs w:val="21"/>
              </w:rPr>
              <w:t>E</w:t>
            </w:r>
            <w:r>
              <w:rPr>
                <w:rFonts w:hint="eastAsia" w:ascii="宋体" w:cs="宋体"/>
                <w:szCs w:val="21"/>
              </w:rPr>
              <w:t>S</w:t>
            </w:r>
            <w:r>
              <w:rPr>
                <w:rFonts w:ascii="宋体" w:cs="宋体"/>
                <w:szCs w:val="21"/>
              </w:rPr>
              <w:t>6.1.1</w:t>
            </w:r>
          </w:p>
          <w:p>
            <w:pPr>
              <w:spacing w:line="280" w:lineRule="exact"/>
              <w:rPr>
                <w:rFonts w:ascii="宋体" w:hAnsi="宋体" w:cs="宋体"/>
                <w:szCs w:val="21"/>
              </w:rPr>
            </w:pPr>
          </w:p>
          <w:p>
            <w:pPr>
              <w:spacing w:line="280" w:lineRule="exact"/>
            </w:pPr>
          </w:p>
        </w:tc>
        <w:tc>
          <w:tcPr>
            <w:tcW w:w="10642" w:type="dxa"/>
            <w:vAlign w:val="center"/>
          </w:tcPr>
          <w:p>
            <w:pPr>
              <w:spacing w:line="280" w:lineRule="exact"/>
              <w:ind w:firstLine="420" w:firstLineChars="200"/>
              <w:rPr>
                <w:rFonts w:ascii="宋体" w:hAnsi="宋体" w:cs="宋体"/>
                <w:szCs w:val="21"/>
              </w:rPr>
            </w:pPr>
          </w:p>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研发控制；执行国家环保要求；通过差异化策略提高竞争力。效果待观察。机遇主要是现在社会需求不断增多。</w:t>
            </w:r>
          </w:p>
          <w:p>
            <w:pPr>
              <w:pStyle w:val="8"/>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ES6.1.4</w:t>
            </w:r>
          </w:p>
          <w:p>
            <w:pPr>
              <w:spacing w:line="280" w:lineRule="exact"/>
            </w:pPr>
          </w:p>
        </w:tc>
        <w:tc>
          <w:tcPr>
            <w:tcW w:w="10642" w:type="dxa"/>
            <w:vAlign w:val="center"/>
          </w:tcPr>
          <w:p>
            <w:pPr>
              <w:spacing w:line="280" w:lineRule="exact"/>
              <w:ind w:firstLine="420" w:firstLineChars="200"/>
            </w:pPr>
          </w:p>
          <w:p>
            <w:pPr>
              <w:spacing w:line="280" w:lineRule="exact"/>
              <w:ind w:firstLine="420" w:firstLineChars="200"/>
            </w:pPr>
            <w:r>
              <w:rPr>
                <w:rFonts w:hint="eastAsia"/>
              </w:rPr>
              <w:t>在策划应对风险和机遇的措施时，</w:t>
            </w:r>
            <w:r>
              <w:rPr>
                <w:rFonts w:hint="eastAsia"/>
                <w:lang w:eastAsia="zh-CN"/>
              </w:rPr>
              <w:t>行政部</w:t>
            </w:r>
            <w:r>
              <w:rPr>
                <w:rFonts w:hint="eastAsia"/>
              </w:rPr>
              <w:t>综合考虑了企业所处的环境、重要环境因素、合规义务，以及面对的风险和机遇，制定了环境、职业健康安全目标及管理方案，总经理刘海负责批准。环境、职业健康安全管理方案中明确为实现环境、职业健康安全目标和指标的责任部门；规定实现环境、职业健康安全目标和指标的时间；具体措施和经费预算；都由总经理批准。环境、职业健康安全管理方案的实施，行政人事部每半年对方案实施情况进行检查跟踪，向总经理报告；一般在管理评审之前对环境、职业健康安全目标及管理方案由</w:t>
            </w:r>
            <w:r>
              <w:rPr>
                <w:rFonts w:hint="eastAsia"/>
                <w:lang w:eastAsia="zh-CN"/>
              </w:rPr>
              <w:t>行政部</w:t>
            </w:r>
            <w:r>
              <w:rPr>
                <w:rFonts w:hint="eastAsia"/>
              </w:rPr>
              <w:t>对其进行评审，并将完成情况以书面形式呈报管理者代表，以便提交管理评审。</w:t>
            </w:r>
          </w:p>
          <w:p>
            <w:pPr>
              <w:pStyle w:val="8"/>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ES6.2</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ind w:firstLine="420" w:firstLineChars="200"/>
            </w:pPr>
          </w:p>
          <w:p>
            <w:pPr>
              <w:spacing w:line="280" w:lineRule="exact"/>
            </w:pPr>
            <w:r>
              <w:rPr>
                <w:rFonts w:hint="eastAsia"/>
              </w:rPr>
              <w:t>公司对管理体系所需的相关职能、层次和过程设定管理目标。</w:t>
            </w:r>
          </w:p>
          <w:p>
            <w:pPr>
              <w:spacing w:line="280" w:lineRule="exact"/>
            </w:pPr>
            <w:r>
              <w:rPr>
                <w:rFonts w:hint="eastAsia"/>
              </w:rPr>
              <w:t>公司</w:t>
            </w:r>
            <w:r>
              <w:t>E</w:t>
            </w:r>
            <w:r>
              <w:rPr>
                <w:rFonts w:hint="eastAsia"/>
                <w:lang w:val="en-US" w:eastAsia="zh-CN"/>
              </w:rPr>
              <w:t>S</w:t>
            </w:r>
            <w:r>
              <w:rPr>
                <w:rFonts w:hint="eastAsia"/>
              </w:rPr>
              <w:t>管理目标是：</w:t>
            </w:r>
          </w:p>
          <w:p>
            <w:pPr>
              <w:spacing w:line="280" w:lineRule="exact"/>
              <w:ind w:firstLine="210" w:firstLineChars="100"/>
              <w:rPr>
                <w:szCs w:val="22"/>
              </w:rPr>
            </w:pPr>
            <w:r>
              <w:rPr>
                <w:rFonts w:hint="eastAsia"/>
                <w:szCs w:val="22"/>
                <w:lang w:val="en-US" w:eastAsia="zh-CN"/>
              </w:rPr>
              <w:t>1、</w:t>
            </w:r>
            <w:r>
              <w:rPr>
                <w:rFonts w:hint="eastAsia"/>
                <w:szCs w:val="22"/>
              </w:rPr>
              <w:t>环境污染事故为零。</w:t>
            </w:r>
          </w:p>
          <w:p>
            <w:pPr>
              <w:spacing w:line="280" w:lineRule="exact"/>
              <w:ind w:firstLine="210" w:firstLineChars="100"/>
              <w:rPr>
                <w:szCs w:val="22"/>
              </w:rPr>
            </w:pPr>
            <w:r>
              <w:rPr>
                <w:rFonts w:hint="eastAsia"/>
                <w:szCs w:val="22"/>
                <w:lang w:val="en-US" w:eastAsia="zh-CN"/>
              </w:rPr>
              <w:t>2、</w:t>
            </w:r>
            <w:r>
              <w:rPr>
                <w:rFonts w:hint="eastAsia"/>
                <w:szCs w:val="22"/>
              </w:rPr>
              <w:t>火灾事故发生率为零</w:t>
            </w:r>
          </w:p>
          <w:p>
            <w:pPr>
              <w:spacing w:line="280" w:lineRule="exact"/>
            </w:pPr>
            <w:r>
              <w:rPr>
                <w:rFonts w:hint="eastAsia"/>
              </w:rPr>
              <w:t>目标可测量，与公司管理方针一致。</w:t>
            </w:r>
          </w:p>
          <w:p>
            <w:pPr>
              <w:spacing w:line="280" w:lineRule="exact"/>
            </w:pPr>
            <w:r>
              <w:rPr>
                <w:rFonts w:hint="eastAsia"/>
              </w:rPr>
              <w:t>每半年由</w:t>
            </w:r>
            <w:r>
              <w:rPr>
                <w:rFonts w:hint="eastAsia"/>
                <w:lang w:eastAsia="zh-CN"/>
              </w:rPr>
              <w:t>行政部</w:t>
            </w:r>
            <w:r>
              <w:rPr>
                <w:rFonts w:hint="eastAsia"/>
              </w:rPr>
              <w:t xml:space="preserve">按公司管理目标考核要求统计考核公司管理目标完成情况，提交管理评审会议。查到今年下半年公司管理目标完成情况，各项目标均已完成，考核人吴洁   </w:t>
            </w:r>
          </w:p>
          <w:p>
            <w:pPr>
              <w:spacing w:line="280" w:lineRule="exact"/>
              <w:ind w:firstLine="420" w:firstLineChars="200"/>
            </w:pPr>
            <w:r>
              <w:rPr>
                <w:rFonts w:hint="eastAsia"/>
              </w:rPr>
              <w:t>针对重要环境因素、不可接受风险制订了管理方案并予以实施，基本有效，详见行政人事部该条款审核记录。</w:t>
            </w:r>
          </w:p>
          <w:p>
            <w:pPr>
              <w:pStyle w:val="8"/>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ascii="宋体" w:hAnsi="宋体" w:cs="宋体"/>
                <w:szCs w:val="21"/>
              </w:rPr>
            </w:pPr>
          </w:p>
        </w:tc>
        <w:tc>
          <w:tcPr>
            <w:tcW w:w="1012" w:type="dxa"/>
          </w:tcPr>
          <w:p>
            <w:pPr>
              <w:pStyle w:val="8"/>
            </w:pPr>
            <w:r>
              <w:rPr>
                <w:rFonts w:hint="eastAsia"/>
                <w:szCs w:val="21"/>
              </w:rPr>
              <w:t>S8.2</w:t>
            </w:r>
          </w:p>
          <w:p>
            <w:pPr>
              <w:spacing w:line="280" w:lineRule="exact"/>
            </w:pPr>
          </w:p>
        </w:tc>
        <w:tc>
          <w:tcPr>
            <w:tcW w:w="10642" w:type="dxa"/>
            <w:vAlign w:val="center"/>
          </w:tcPr>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公司确定需要对管理体系进行变更时，应经策划并系统的实施。公司应考虑：</w:t>
            </w:r>
          </w:p>
          <w:p>
            <w:pPr>
              <w:spacing w:line="280" w:lineRule="exact"/>
              <w:rPr>
                <w:rFonts w:ascii="宋体" w:hAnsi="宋体" w:cs="宋体"/>
                <w:szCs w:val="21"/>
              </w:rPr>
            </w:pPr>
            <w:r>
              <w:rPr>
                <w:rFonts w:hint="eastAsia" w:ascii="宋体" w:hAnsi="宋体" w:cs="宋体"/>
                <w:szCs w:val="21"/>
              </w:rPr>
              <w:t>a) 变更目的及其潜在后果；b) 管理体系的完整性；c) 资源的可获得性；d) 责任和权限的分配与再分配。</w:t>
            </w:r>
          </w:p>
          <w:p>
            <w:pPr>
              <w:spacing w:line="280" w:lineRule="exact"/>
              <w:ind w:firstLine="420" w:firstLineChars="200"/>
              <w:rPr>
                <w:rFonts w:ascii="宋体" w:hAnsi="宋体" w:cs="宋体"/>
                <w:szCs w:val="21"/>
              </w:rPr>
            </w:pPr>
            <w:r>
              <w:rPr>
                <w:rFonts w:hint="eastAsia" w:ascii="宋体" w:hAnsi="宋体" w:cs="宋体"/>
                <w:szCs w:val="21"/>
              </w:rPr>
              <w:t>公司目前对管理体系暂无变更。</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ES7.1</w:t>
            </w:r>
          </w:p>
          <w:p>
            <w:pPr>
              <w:spacing w:line="280" w:lineRule="exact"/>
            </w:pPr>
          </w:p>
        </w:tc>
        <w:tc>
          <w:tcPr>
            <w:tcW w:w="10642" w:type="dxa"/>
            <w:vAlign w:val="center"/>
          </w:tcPr>
          <w:p>
            <w:pPr>
              <w:spacing w:line="280" w:lineRule="exact"/>
            </w:pPr>
            <w:r>
              <w:rPr>
                <w:rFonts w:hint="eastAsia"/>
              </w:rPr>
              <w:t>查公司配备了必要的人力资源，基础设施，规范文件、资金等必要的资源，能够持续满足顾客需求和管理体系改进的需要。</w:t>
            </w:r>
          </w:p>
          <w:p>
            <w:pPr>
              <w:rPr>
                <w:rFonts w:hint="eastAsia" w:eastAsia="宋体"/>
                <w:lang w:eastAsia="zh-CN"/>
              </w:rPr>
            </w:pPr>
            <w:r>
              <w:rPr>
                <w:rFonts w:hint="eastAsia" w:ascii="宋体" w:hAnsi="宋体" w:cs="宋体"/>
                <w:szCs w:val="21"/>
              </w:rPr>
              <w:t>部门：</w:t>
            </w:r>
            <w:r>
              <w:rPr>
                <w:rFonts w:hint="eastAsia"/>
                <w:color w:val="000000"/>
                <w:szCs w:val="21"/>
              </w:rPr>
              <w:t>业务部、</w:t>
            </w:r>
            <w:r>
              <w:rPr>
                <w:rFonts w:hint="eastAsia"/>
                <w:color w:val="000000"/>
                <w:szCs w:val="21"/>
                <w:lang w:eastAsia="zh-CN"/>
              </w:rPr>
              <w:t>行政部</w:t>
            </w:r>
          </w:p>
          <w:p>
            <w:pPr>
              <w:pStyle w:val="8"/>
            </w:pPr>
            <w:r>
              <w:rPr>
                <w:rFonts w:hint="eastAsia"/>
              </w:rPr>
              <w:t>人员：业务人员、劳务人员、管理人员</w:t>
            </w:r>
          </w:p>
          <w:p>
            <w:pPr>
              <w:pStyle w:val="8"/>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tc>
        <w:tc>
          <w:tcPr>
            <w:tcW w:w="10642"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公司编制了《顾客满意度控制程序》，对销售服务的质量特性进行监视和测量，以验证其符合要求的程度，确保服务符合要求。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 和《数据分析控制程序》为保证公司质量管理体系的有效运行，通过对管理绩效的监视与测量，确保体系运行的有效性。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查阅“部门质量目标策划及考核记录表”，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查阅“环境和职业健康安全目标指标完成情况检查表”，体系建立至今共进行的管理目标指标的检查考核工作，均完成目标考核要求。</w:t>
            </w:r>
          </w:p>
          <w:p>
            <w:pPr>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环境和职业健康安全运行管理检查情况：抽查20</w:t>
            </w: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1.6-12</w:t>
            </w:r>
            <w:r>
              <w:rPr>
                <w:rFonts w:hint="eastAsia" w:asciiTheme="minorEastAsia" w:hAnsiTheme="minorEastAsia" w:eastAsiaTheme="minorEastAsia" w:cstheme="minorEastAsia"/>
                <w:szCs w:val="21"/>
              </w:rPr>
              <w:t>管理检查记录，主控部门：</w:t>
            </w:r>
            <w:r>
              <w:rPr>
                <w:rFonts w:hint="eastAsia" w:asciiTheme="minorEastAsia" w:hAnsiTheme="minorEastAsia" w:eastAsiaTheme="minorEastAsia" w:cstheme="minorEastAsia"/>
                <w:szCs w:val="21"/>
                <w:lang w:eastAsia="zh-CN"/>
              </w:rPr>
              <w:t>行政部</w:t>
            </w:r>
            <w:r>
              <w:rPr>
                <w:rFonts w:hint="eastAsia" w:asciiTheme="minorEastAsia" w:hAnsiTheme="minorEastAsia" w:eastAsiaTheme="minorEastAsia" w:cstheme="minorEastAsia"/>
                <w:szCs w:val="21"/>
              </w:rPr>
              <w:t>，检查人：</w:t>
            </w:r>
            <w:r>
              <w:rPr>
                <w:rFonts w:hint="eastAsia" w:asciiTheme="minorEastAsia" w:hAnsiTheme="minorEastAsia" w:eastAsiaTheme="minorEastAsia" w:cstheme="minorEastAsia"/>
                <w:szCs w:val="21"/>
                <w:lang w:val="en-US" w:eastAsia="zh-CN"/>
              </w:rPr>
              <w:t>孟洁</w:t>
            </w:r>
            <w:r>
              <w:rPr>
                <w:rFonts w:hint="eastAsia" w:asciiTheme="minorEastAsia" w:hAnsiTheme="minorEastAsia" w:eastAsiaTheme="minorEastAsia" w:cstheme="minorEastAsia"/>
                <w:szCs w:val="21"/>
              </w:rPr>
              <w:t>，对固废收集、节约能源等方面进行检查、劳保用品发放、安全管理进行检查，一切正常。</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查公司为员工购买有养老等保险，提供购买证据。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宋体" w:hAnsi="宋体"/>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ES</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评审时间：计划2</w:t>
            </w:r>
            <w:r>
              <w:rPr>
                <w:rFonts w:ascii="宋体" w:hAnsi="宋体" w:cs="宋体"/>
                <w:szCs w:val="21"/>
              </w:rPr>
              <w:t>02</w:t>
            </w:r>
            <w:r>
              <w:rPr>
                <w:rFonts w:hint="eastAsia" w:ascii="宋体" w:hAnsi="宋体" w:cs="宋体"/>
                <w:szCs w:val="21"/>
                <w:lang w:val="en-US" w:eastAsia="zh-CN"/>
              </w:rPr>
              <w:t>1</w:t>
            </w:r>
            <w:r>
              <w:rPr>
                <w:rFonts w:ascii="宋体" w:hAnsi="宋体" w:cs="宋体"/>
                <w:szCs w:val="21"/>
              </w:rPr>
              <w:t>.</w:t>
            </w: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20</w:t>
            </w:r>
            <w:r>
              <w:rPr>
                <w:rFonts w:hint="eastAsia" w:ascii="宋体" w:hAnsi="宋体" w:cs="宋体"/>
                <w:szCs w:val="21"/>
              </w:rPr>
              <w:t>进行，评审方式：会议评审，</w:t>
            </w:r>
          </w:p>
          <w:p>
            <w:pPr>
              <w:spacing w:line="280" w:lineRule="exact"/>
              <w:rPr>
                <w:rFonts w:ascii="宋体" w:hAnsi="宋体" w:cs="宋体"/>
                <w:szCs w:val="21"/>
              </w:rPr>
            </w:pPr>
            <w:r>
              <w:rPr>
                <w:rFonts w:hint="eastAsia" w:ascii="宋体" w:hAnsi="宋体" w:cs="宋体"/>
                <w:szCs w:val="21"/>
              </w:rPr>
              <w:t>编制：</w:t>
            </w:r>
            <w:r>
              <w:rPr>
                <w:rFonts w:hint="eastAsia" w:ascii="宋体" w:hAnsi="宋体" w:cs="宋体"/>
                <w:szCs w:val="21"/>
                <w:lang w:eastAsia="zh-CN"/>
              </w:rPr>
              <w:t>行政部</w:t>
            </w:r>
            <w:r>
              <w:rPr>
                <w:rFonts w:hint="eastAsia"/>
                <w:color w:val="000000"/>
                <w:szCs w:val="21"/>
              </w:rPr>
              <w:t xml:space="preserve"> </w:t>
            </w:r>
            <w:r>
              <w:rPr>
                <w:rFonts w:hint="eastAsia" w:ascii="宋体" w:hAnsi="宋体" w:cs="宋体"/>
                <w:szCs w:val="21"/>
              </w:rPr>
              <w:t xml:space="preserve">     审批：刘海      </w:t>
            </w:r>
          </w:p>
          <w:p>
            <w:pPr>
              <w:spacing w:line="280" w:lineRule="exact"/>
              <w:rPr>
                <w:rFonts w:ascii="宋体" w:hAnsi="宋体" w:cs="宋体"/>
                <w:szCs w:val="21"/>
              </w:rPr>
            </w:pPr>
            <w:r>
              <w:rPr>
                <w:rFonts w:hint="eastAsia" w:ascii="宋体" w:hAnsi="宋体" w:cs="宋体"/>
                <w:szCs w:val="21"/>
              </w:rPr>
              <w:t>参加人员包括公司总经理：刘海 管代：孟洁</w:t>
            </w:r>
            <w:r>
              <w:rPr>
                <w:rFonts w:hint="eastAsia" w:ascii="宋体" w:hAnsi="宋体" w:cs="宋体"/>
                <w:szCs w:val="21"/>
              </w:rPr>
              <w:tab/>
            </w:r>
            <w:r>
              <w:rPr>
                <w:rFonts w:hint="eastAsia" w:ascii="宋体" w:hAnsi="宋体" w:cs="宋体"/>
                <w:szCs w:val="21"/>
                <w:lang w:eastAsia="zh-CN"/>
              </w:rPr>
              <w:t>行政部</w:t>
            </w:r>
            <w:r>
              <w:rPr>
                <w:rFonts w:hint="eastAsia" w:ascii="宋体" w:hAnsi="宋体" w:cs="宋体"/>
                <w:szCs w:val="21"/>
              </w:rPr>
              <w:t>：张保龙  业务部：李杨 职安代表：孟洁，</w:t>
            </w:r>
          </w:p>
          <w:p>
            <w:pPr>
              <w:spacing w:line="280" w:lineRule="exact"/>
              <w:rPr>
                <w:rFonts w:ascii="宋体" w:hAnsi="宋体" w:cs="宋体"/>
                <w:szCs w:val="21"/>
              </w:rPr>
            </w:pPr>
            <w:r>
              <w:rPr>
                <w:rFonts w:hint="eastAsia" w:ascii="宋体" w:hAnsi="宋体" w:cs="宋体"/>
                <w:szCs w:val="21"/>
              </w:rPr>
              <w:t>计划中明确了评审内容和资料准备要求。</w:t>
            </w:r>
          </w:p>
          <w:p>
            <w:pPr>
              <w:spacing w:line="280" w:lineRule="exact"/>
              <w:rPr>
                <w:rFonts w:ascii="宋体" w:hAnsi="宋体" w:cs="宋体"/>
                <w:szCs w:val="21"/>
              </w:rPr>
            </w:pPr>
            <w:r>
              <w:rPr>
                <w:rFonts w:hint="eastAsia" w:ascii="宋体" w:hAnsi="宋体" w:cs="宋体"/>
                <w:szCs w:val="21"/>
              </w:rPr>
              <w:t>管理评审内容：</w:t>
            </w:r>
          </w:p>
          <w:p>
            <w:pPr>
              <w:spacing w:line="280" w:lineRule="exact"/>
              <w:rPr>
                <w:rFonts w:ascii="宋体" w:hAnsi="宋体" w:cs="宋体"/>
                <w:szCs w:val="21"/>
              </w:rPr>
            </w:pPr>
            <w:r>
              <w:rPr>
                <w:rFonts w:ascii="宋体" w:hAnsi="宋体" w:cs="宋体"/>
                <w:szCs w:val="21"/>
              </w:rPr>
              <w:t>a)</w:t>
            </w:r>
            <w:r>
              <w:rPr>
                <w:rFonts w:hint="eastAsia" w:ascii="宋体" w:hAnsi="宋体" w:cs="宋体"/>
                <w:szCs w:val="21"/>
              </w:rPr>
              <w:t>报告内部审核的情况；</w:t>
            </w:r>
          </w:p>
          <w:p>
            <w:pPr>
              <w:spacing w:line="280" w:lineRule="exact"/>
              <w:rPr>
                <w:rFonts w:ascii="宋体" w:hAnsi="宋体" w:cs="宋体"/>
                <w:szCs w:val="21"/>
              </w:rPr>
            </w:pPr>
            <w:r>
              <w:rPr>
                <w:rFonts w:ascii="宋体" w:hAnsi="宋体" w:cs="宋体"/>
                <w:szCs w:val="21"/>
              </w:rPr>
              <w:t>b)</w:t>
            </w:r>
            <w:r>
              <w:rPr>
                <w:rFonts w:hint="eastAsia" w:ascii="宋体" w:hAnsi="宋体" w:cs="宋体"/>
                <w:szCs w:val="21"/>
              </w:rPr>
              <w:t xml:space="preserve"> 顾客的反馈，包括满意程度的测量结果等；</w:t>
            </w:r>
          </w:p>
          <w:p>
            <w:pPr>
              <w:spacing w:line="280" w:lineRule="exact"/>
              <w:rPr>
                <w:rFonts w:ascii="宋体" w:hAnsi="宋体" w:cs="宋体"/>
                <w:szCs w:val="21"/>
              </w:rPr>
            </w:pPr>
            <w:r>
              <w:rPr>
                <w:rFonts w:ascii="宋体" w:hAnsi="宋体" w:cs="宋体"/>
                <w:szCs w:val="21"/>
              </w:rPr>
              <w:t>c)</w:t>
            </w:r>
            <w:r>
              <w:rPr>
                <w:rFonts w:hint="eastAsia" w:ascii="宋体" w:hAnsi="宋体" w:cs="宋体"/>
                <w:szCs w:val="21"/>
              </w:rPr>
              <w:t xml:space="preserve"> 方针贯彻落实及质量/环境/职业健康安全目标完成情况； </w:t>
            </w:r>
          </w:p>
          <w:p>
            <w:pPr>
              <w:spacing w:line="280" w:lineRule="exact"/>
              <w:rPr>
                <w:rFonts w:ascii="宋体" w:hAnsi="宋体" w:cs="宋体"/>
                <w:szCs w:val="21"/>
              </w:rPr>
            </w:pPr>
            <w:r>
              <w:rPr>
                <w:rFonts w:ascii="宋体" w:hAnsi="宋体" w:cs="宋体"/>
                <w:szCs w:val="21"/>
              </w:rPr>
              <w:t>d)</w:t>
            </w:r>
            <w:r>
              <w:rPr>
                <w:rFonts w:hint="eastAsia" w:ascii="宋体" w:hAnsi="宋体" w:cs="宋体"/>
                <w:szCs w:val="21"/>
              </w:rPr>
              <w:t xml:space="preserve"> 对日常发现的不合格项采取的纠正和预防措施的实施情况；</w:t>
            </w:r>
          </w:p>
          <w:p>
            <w:pPr>
              <w:spacing w:line="280" w:lineRule="exact"/>
              <w:rPr>
                <w:rFonts w:ascii="宋体" w:hAnsi="宋体" w:cs="宋体"/>
                <w:szCs w:val="21"/>
              </w:rPr>
            </w:pPr>
            <w:r>
              <w:rPr>
                <w:rFonts w:hint="eastAsia" w:ascii="宋体" w:hAnsi="宋体" w:cs="宋体"/>
                <w:szCs w:val="21"/>
              </w:rPr>
              <w:t>e）环境体系运行评价总结；</w:t>
            </w:r>
          </w:p>
          <w:p>
            <w:pPr>
              <w:spacing w:line="280" w:lineRule="exact"/>
              <w:rPr>
                <w:rFonts w:ascii="宋体" w:hAns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f</w:t>
            </w:r>
            <w:r>
              <w:rPr>
                <w:rFonts w:hint="eastAsia" w:ascii="宋体" w:hAnsi="宋体" w:cs="宋体"/>
                <w:szCs w:val="21"/>
              </w:rPr>
              <w:t>）职业健康安全管理体系运行评价总结；</w:t>
            </w:r>
          </w:p>
          <w:p>
            <w:pPr>
              <w:spacing w:line="280" w:lineRule="exact"/>
              <w:rPr>
                <w:rFonts w:ascii="宋体" w:hAnsi="宋体" w:cs="宋体"/>
                <w:szCs w:val="21"/>
              </w:rPr>
            </w:pPr>
            <w:r>
              <w:rPr>
                <w:rFonts w:hint="eastAsia" w:ascii="宋体" w:hAnsi="宋体" w:cs="宋体"/>
                <w:szCs w:val="21"/>
              </w:rPr>
              <w:t xml:space="preserve">  g) 劳务派遣服务过程和体系改进的建议；</w:t>
            </w:r>
            <w:r>
              <w:rPr>
                <w:rFonts w:ascii="宋体" w:hAnsi="宋体" w:cs="宋体"/>
                <w:szCs w:val="21"/>
              </w:rPr>
              <w:t xml:space="preserve"> </w:t>
            </w:r>
          </w:p>
          <w:p>
            <w:pPr>
              <w:spacing w:line="280" w:lineRule="exact"/>
              <w:rPr>
                <w:rFonts w:ascii="宋体" w:hAnsi="宋体" w:cs="宋体"/>
                <w:szCs w:val="21"/>
              </w:rPr>
            </w:pPr>
            <w:r>
              <w:rPr>
                <w:rFonts w:hint="eastAsia" w:ascii="宋体" w:hAnsi="宋体" w:cs="宋体"/>
                <w:szCs w:val="21"/>
              </w:rPr>
              <w:t>k）会议讨论情况；</w:t>
            </w:r>
          </w:p>
          <w:p>
            <w:pPr>
              <w:spacing w:line="280" w:lineRule="exact"/>
              <w:rPr>
                <w:rFonts w:ascii="宋体" w:hAnsi="宋体" w:cs="宋体"/>
                <w:szCs w:val="21"/>
              </w:rPr>
            </w:pPr>
            <w:r>
              <w:rPr>
                <w:rFonts w:ascii="宋体" w:hAnsi="宋体" w:cs="宋体"/>
                <w:szCs w:val="21"/>
              </w:rPr>
              <w:t>h)</w:t>
            </w:r>
            <w:r>
              <w:rPr>
                <w:rFonts w:hint="eastAsia" w:ascii="宋体" w:hAnsi="宋体" w:cs="宋体"/>
                <w:szCs w:val="21"/>
              </w:rPr>
              <w:t xml:space="preserve"> 总经理作会议总结。</w:t>
            </w:r>
          </w:p>
          <w:p>
            <w:pPr>
              <w:spacing w:line="280" w:lineRule="exact"/>
              <w:rPr>
                <w:rFonts w:ascii="宋体" w:hAnsi="宋体" w:cs="宋体"/>
                <w:szCs w:val="21"/>
              </w:rPr>
            </w:pPr>
            <w:r>
              <w:rPr>
                <w:rFonts w:ascii="宋体" w:hAnsi="宋体" w:cs="宋体"/>
                <w:szCs w:val="21"/>
              </w:rPr>
              <w:t xml:space="preserve"> </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pPr>
              <w:spacing w:line="280" w:lineRule="exact"/>
              <w:rPr>
                <w:rFonts w:ascii="宋体" w:hAnsi="宋体" w:cs="宋体"/>
                <w:szCs w:val="21"/>
              </w:rPr>
            </w:pPr>
            <w:r>
              <w:rPr>
                <w:rFonts w:hint="eastAsia" w:ascii="宋体" w:hAnsi="宋体" w:cs="宋体"/>
                <w:szCs w:val="21"/>
              </w:rPr>
              <w:t>4.改进计划，</w:t>
            </w:r>
          </w:p>
          <w:p>
            <w:pPr>
              <w:pStyle w:val="8"/>
            </w:pPr>
            <w:r>
              <w:rPr>
                <w:rFonts w:hint="eastAsia"/>
              </w:rPr>
              <w:t>A．组织员工对某些重要条款进行学习，如：7.5.3文件化信息的控制；</w:t>
            </w:r>
          </w:p>
          <w:p>
            <w:pPr>
              <w:pStyle w:val="8"/>
            </w:pPr>
            <w:r>
              <w:rPr>
                <w:rFonts w:hint="eastAsia"/>
              </w:rPr>
              <w:t>B．建设网站，增强公司市场的推广能力。</w:t>
            </w:r>
          </w:p>
          <w:p>
            <w:pPr>
              <w:spacing w:line="280" w:lineRule="exact"/>
              <w:ind w:firstLine="420" w:firstLineChars="200"/>
              <w:rPr>
                <w:rFonts w:ascii="宋体" w:hAnsi="宋体" w:cs="宋体"/>
                <w:szCs w:val="21"/>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ES 10.1</w:t>
            </w:r>
          </w:p>
          <w:p>
            <w:pPr>
              <w:spacing w:line="280" w:lineRule="exact"/>
            </w:pPr>
          </w:p>
        </w:tc>
        <w:tc>
          <w:tcPr>
            <w:tcW w:w="10642"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rFonts w:hint="eastAsia"/>
                <w:szCs w:val="21"/>
              </w:rPr>
              <w:t>E10.3</w:t>
            </w:r>
          </w:p>
          <w:p>
            <w:pPr>
              <w:pStyle w:val="8"/>
            </w:pPr>
            <w:r>
              <w:rPr>
                <w:rFonts w:hint="eastAsia"/>
              </w:rPr>
              <w:t>S10.2</w:t>
            </w: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1.证实产品生产和和研发满足规定的要求；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280" w:lineRule="exact"/>
              <w:rPr>
                <w:rFonts w:ascii="宋体" w:hAnsi="宋体" w:cs="宋体"/>
                <w:szCs w:val="21"/>
              </w:rPr>
            </w:pPr>
            <w:r>
              <w:rPr>
                <w:rFonts w:hint="eastAsia"/>
                <w:sz w:val="24"/>
                <w:szCs w:val="24"/>
                <w:lang w:val="en-US" w:eastAsia="zh-CN"/>
              </w:rPr>
              <w:t>上次</w:t>
            </w:r>
            <w:r>
              <w:rPr>
                <w:rFonts w:hint="eastAsia"/>
                <w:sz w:val="24"/>
                <w:szCs w:val="24"/>
              </w:rPr>
              <w:t>问题验证/投诉或事故/政府主管部门监督抽查情况</w:t>
            </w:r>
          </w:p>
        </w:tc>
        <w:tc>
          <w:tcPr>
            <w:tcW w:w="1012" w:type="dxa"/>
          </w:tcPr>
          <w:p>
            <w:pPr>
              <w:spacing w:line="280" w:lineRule="exact"/>
            </w:pPr>
          </w:p>
        </w:tc>
        <w:tc>
          <w:tcPr>
            <w:tcW w:w="10642" w:type="dxa"/>
            <w:vAlign w:val="center"/>
          </w:tcPr>
          <w:p>
            <w:pPr>
              <w:spacing w:before="120" w:line="160" w:lineRule="exact"/>
              <w:rPr>
                <w:rFonts w:hint="default" w:eastAsia="宋体"/>
                <w:lang w:val="en-US" w:eastAsia="zh-CN"/>
              </w:rPr>
            </w:pPr>
            <w:r>
              <w:rPr>
                <w:rFonts w:hint="eastAsia"/>
                <w:lang w:val="en-US" w:eastAsia="zh-CN"/>
              </w:rPr>
              <w:t>上次审核</w:t>
            </w:r>
            <w:r>
              <w:rPr>
                <w:rFonts w:hint="eastAsia"/>
              </w:rPr>
              <w:t>问题</w:t>
            </w:r>
            <w:r>
              <w:rPr>
                <w:rFonts w:hint="eastAsia"/>
                <w:lang w:eastAsia="zh-CN"/>
              </w:rPr>
              <w:t>：</w:t>
            </w:r>
            <w:r>
              <w:rPr>
                <w:rFonts w:hint="eastAsia"/>
                <w:lang w:val="en-US" w:eastAsia="zh-CN"/>
              </w:rPr>
              <w:t>已经整改完成，没有在次出现</w:t>
            </w:r>
          </w:p>
          <w:p>
            <w:pPr>
              <w:pStyle w:val="8"/>
            </w:pPr>
            <w:r>
              <w:rPr>
                <w:rFonts w:hint="eastAsia"/>
              </w:rPr>
              <w:t>公司管理体系自运行以来，未发生质量、环境、职业健康安全事故</w:t>
            </w:r>
          </w:p>
          <w:p>
            <w:pPr>
              <w:pStyle w:val="8"/>
            </w:pPr>
            <w:r>
              <w:rPr>
                <w:rFonts w:hint="eastAsia"/>
              </w:rPr>
              <w:t>管理体系运行期间未发生顾客及相关方投诉情况</w:t>
            </w:r>
          </w:p>
          <w:p>
            <w:pPr>
              <w:pStyle w:val="8"/>
            </w:pPr>
            <w:r>
              <w:rPr>
                <w:rFonts w:hint="eastAsia"/>
              </w:rPr>
              <w:t>目前没有上级主管部门对公司的在质量、环境、职业健康安全监督抽查</w:t>
            </w:r>
          </w:p>
          <w:p>
            <w:pPr>
              <w:pStyle w:val="8"/>
            </w:pPr>
            <w:r>
              <w:rPr>
                <w:rFonts w:hint="eastAsia"/>
              </w:rPr>
              <w:t>目前公司经营过程中没有发生违反相关法律法规及其他要求的情况</w:t>
            </w:r>
          </w:p>
        </w:tc>
        <w:tc>
          <w:tcPr>
            <w:tcW w:w="895" w:type="dxa"/>
          </w:tcPr>
          <w:p/>
        </w:tc>
      </w:tr>
    </w:tbl>
    <w:p>
      <w:r>
        <w:ptab w:relativeTo="margin" w:alignment="center" w:leader="none"/>
      </w:r>
    </w:p>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sz w:val="24"/>
                <w:szCs w:val="24"/>
              </w:rPr>
            </w:pPr>
            <w:r>
              <w:rPr>
                <w:rFonts w:hint="eastAsia"/>
                <w:sz w:val="24"/>
                <w:szCs w:val="24"/>
              </w:rPr>
              <w:t>受审核部门：行政部(含财务）  主管领导：  孟洁</w:t>
            </w:r>
            <w:r>
              <w:t xml:space="preserve"> </w:t>
            </w:r>
            <w:r>
              <w:rPr>
                <w:rFonts w:hint="eastAsia"/>
                <w:sz w:val="24"/>
                <w:szCs w:val="24"/>
              </w:rPr>
              <w:t xml:space="preserve">            陪同人员：杨丽</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审核员：李</w:t>
            </w:r>
            <w:r>
              <w:rPr>
                <w:rFonts w:hint="eastAsia"/>
                <w:sz w:val="24"/>
                <w:szCs w:val="24"/>
                <w:lang w:val="en-US" w:eastAsia="zh-CN"/>
              </w:rPr>
              <w:t>京田</w:t>
            </w:r>
            <w:r>
              <w:rPr>
                <w:rFonts w:hint="eastAsia"/>
                <w:sz w:val="24"/>
                <w:szCs w:val="24"/>
              </w:rPr>
              <w:t xml:space="preserve">           审核时间：202</w:t>
            </w:r>
            <w:r>
              <w:rPr>
                <w:rFonts w:hint="eastAsia"/>
                <w:sz w:val="24"/>
                <w:szCs w:val="24"/>
                <w:lang w:val="en-US" w:eastAsia="zh-CN"/>
              </w:rPr>
              <w:t>2</w:t>
            </w:r>
            <w:r>
              <w:rPr>
                <w:rFonts w:hint="eastAsia"/>
                <w:sz w:val="24"/>
                <w:szCs w:val="24"/>
              </w:rPr>
              <w:t>年</w:t>
            </w:r>
            <w:r>
              <w:rPr>
                <w:rFonts w:hint="eastAsia"/>
                <w:sz w:val="24"/>
                <w:szCs w:val="24"/>
                <w:lang w:val="en-US" w:eastAsia="zh-CN"/>
              </w:rPr>
              <w:t>1</w:t>
            </w:r>
            <w:r>
              <w:rPr>
                <w:rFonts w:hint="eastAsia"/>
                <w:sz w:val="24"/>
                <w:szCs w:val="24"/>
              </w:rPr>
              <w:t>月</w:t>
            </w:r>
            <w:r>
              <w:rPr>
                <w:rFonts w:hint="eastAsia"/>
                <w:sz w:val="24"/>
                <w:szCs w:val="24"/>
                <w:lang w:val="en-US" w:eastAsia="zh-CN"/>
              </w:rPr>
              <w:t>7</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94" w:type="dxa"/>
            <w:vAlign w:val="center"/>
          </w:tcPr>
          <w:p>
            <w:pPr>
              <w:ind w:firstLine="480" w:firstLineChars="200"/>
              <w:rPr>
                <w:rFonts w:hint="default" w:eastAsia="宋体"/>
                <w:szCs w:val="22"/>
                <w:lang w:val="en-US" w:eastAsia="zh-CN"/>
              </w:rPr>
            </w:pPr>
            <w:r>
              <w:rPr>
                <w:rFonts w:hint="eastAsia"/>
                <w:sz w:val="24"/>
                <w:szCs w:val="24"/>
              </w:rPr>
              <w:t>审核条款：</w:t>
            </w:r>
            <w:r>
              <w:rPr>
                <w:rFonts w:hint="eastAsia"/>
                <w:sz w:val="24"/>
                <w:szCs w:val="24"/>
                <w:lang w:val="en-US" w:eastAsia="zh-CN"/>
              </w:rPr>
              <w:t>见下涉及条款</w:t>
            </w:r>
          </w:p>
          <w:p>
            <w:pPr>
              <w:rPr>
                <w:sz w:val="24"/>
                <w:szCs w:val="24"/>
              </w:rPr>
            </w:pP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ES5.3</w:t>
            </w:r>
          </w:p>
          <w:p>
            <w:pPr>
              <w:pStyle w:val="8"/>
            </w:pPr>
          </w:p>
        </w:tc>
        <w:tc>
          <w:tcPr>
            <w:tcW w:w="10694" w:type="dxa"/>
            <w:vAlign w:val="center"/>
          </w:tcPr>
          <w:p>
            <w:pPr>
              <w:ind w:firstLine="420" w:firstLineChars="200"/>
            </w:pPr>
            <w:r>
              <w:rPr>
                <w:rFonts w:hint="eastAsia"/>
              </w:rPr>
              <w:t>部门负责人：</w:t>
            </w:r>
            <w:r>
              <w:rPr>
                <w:rFonts w:hint="eastAsia"/>
                <w:sz w:val="24"/>
                <w:szCs w:val="24"/>
              </w:rPr>
              <w:t xml:space="preserve">  孟洁</w:t>
            </w:r>
            <w:r>
              <w:t xml:space="preserve"> </w:t>
            </w:r>
          </w:p>
          <w:p>
            <w:pPr>
              <w:ind w:firstLine="420" w:firstLineChars="200"/>
            </w:pPr>
            <w:r>
              <w:rPr>
                <w:rFonts w:hint="eastAsia"/>
              </w:rPr>
              <w:t>询问主要职责：</w:t>
            </w:r>
          </w:p>
          <w:p>
            <w:pPr>
              <w:ind w:firstLine="420" w:firstLineChars="200"/>
            </w:pPr>
            <w:r>
              <w:rPr>
                <w:rFonts w:hint="eastAsia"/>
              </w:rPr>
              <w:t>1）贯彻落实GB/T19001-2016标准、GB/T24001-2016标准、</w:t>
            </w:r>
            <w:r>
              <w:t>ISO45001:2018</w:t>
            </w:r>
            <w:r>
              <w:rPr>
                <w:rFonts w:hint="eastAsia"/>
              </w:rPr>
              <w:t>标准，作好质量、环境、职业安全健康管理体系的具体策划和组织管理工作；负责组织质量、环境和职业健康安全管理体系的内部审核；组织检查质量、环境、职业安全健康管理体系过程的运行情况。</w:t>
            </w:r>
          </w:p>
          <w:p>
            <w:pPr>
              <w:ind w:firstLine="420" w:firstLineChars="200"/>
            </w:pPr>
            <w:r>
              <w:rPr>
                <w:rFonts w:hint="eastAsia"/>
              </w:rPr>
              <w:t>2）文件发放、回收的管理；</w:t>
            </w:r>
          </w:p>
          <w:p>
            <w:pPr>
              <w:ind w:firstLine="420" w:firstLineChars="200"/>
            </w:pPr>
            <w:r>
              <w:rPr>
                <w:rFonts w:hint="eastAsia"/>
              </w:rPr>
              <w:t>3）负责人员的选择，并根据各部门的需求进行安排，编制相应的岗位工作入职要求；</w:t>
            </w:r>
          </w:p>
          <w:p>
            <w:pPr>
              <w:ind w:firstLine="420" w:firstLineChars="200"/>
            </w:pPr>
            <w:r>
              <w:rPr>
                <w:rFonts w:hint="eastAsia"/>
              </w:rPr>
              <w:t>4）组织对各类人员进行有针对性的培训、考核及评价工作，不断提高质量、环境、职业安全健康意识素质和技能；</w:t>
            </w:r>
          </w:p>
          <w:p>
            <w:pPr>
              <w:ind w:firstLine="420" w:firstLineChars="200"/>
            </w:pPr>
            <w:r>
              <w:rPr>
                <w:rFonts w:hint="eastAsia"/>
              </w:rPr>
              <w:t>5）负责法律、法规及其他要求的获取及识别其适用性，并负责法律、法规及其他要求的发放；</w:t>
            </w:r>
          </w:p>
          <w:p>
            <w:pPr>
              <w:ind w:firstLine="420" w:firstLineChars="200"/>
            </w:pPr>
            <w:r>
              <w:rPr>
                <w:rFonts w:hint="eastAsia"/>
              </w:rPr>
              <w:t>6）负责组织公司环境因素、危险源的识别和评价，并确定重要环境因素、危险源，报管理者代表审批。</w:t>
            </w:r>
          </w:p>
          <w:p>
            <w:pPr>
              <w:ind w:firstLine="420" w:firstLineChars="200"/>
            </w:pPr>
            <w:r>
              <w:rPr>
                <w:rFonts w:hint="eastAsia"/>
              </w:rPr>
              <w:t>7）负责监督检查工作场所的工作环境情况；</w:t>
            </w:r>
          </w:p>
          <w:p>
            <w:pPr>
              <w:ind w:firstLine="420" w:firstLineChars="200"/>
            </w:pPr>
            <w:r>
              <w:rPr>
                <w:rFonts w:hint="eastAsia"/>
              </w:rPr>
              <w:t>8）负责公司范围内的应急准备和相应计划的制定及可行性的应急演练。</w:t>
            </w:r>
          </w:p>
          <w:p>
            <w:pPr>
              <w:ind w:firstLine="420" w:firstLineChars="200"/>
            </w:pPr>
            <w:r>
              <w:rPr>
                <w:rFonts w:hint="eastAsia"/>
              </w:rPr>
              <w:t>9）负责监督检查公司各职能部门有关层次上的管理目标的分解、实施及管理方案的制定、检查与实施。</w:t>
            </w:r>
          </w:p>
          <w:p>
            <w:pPr>
              <w:ind w:firstLine="420" w:firstLineChars="200"/>
            </w:pPr>
            <w:r>
              <w:rPr>
                <w:rFonts w:hint="eastAsia"/>
              </w:rPr>
              <w:t>10）负责收集、整理和保管本部门的质量记录以及相关数据收集、传递和交流；</w:t>
            </w:r>
          </w:p>
          <w:p>
            <w:pPr>
              <w:ind w:firstLine="420" w:firstLineChars="200"/>
            </w:pPr>
            <w:r>
              <w:rPr>
                <w:rFonts w:hint="eastAsia"/>
              </w:rPr>
              <w:t>11）负责对环境、安全健康方面的不符合进行纠正和预防措施的跟踪、验证工作；</w:t>
            </w:r>
          </w:p>
          <w:p>
            <w:pPr>
              <w:ind w:firstLine="420" w:firstLineChars="200"/>
            </w:pPr>
            <w:r>
              <w:rPr>
                <w:rFonts w:hint="eastAsia"/>
              </w:rPr>
              <w:t>12）收集、整理和保管本部门的质量记录、对相关的数据收集传递和交流；</w:t>
            </w:r>
          </w:p>
          <w:p>
            <w:pPr>
              <w:ind w:firstLine="420" w:firstLineChars="200"/>
            </w:pPr>
            <w:r>
              <w:rPr>
                <w:rFonts w:hint="eastAsia"/>
              </w:rPr>
              <w:t>13）公司固定资产（基础设施）账务管理；</w:t>
            </w:r>
          </w:p>
          <w:p>
            <w:pPr>
              <w:ind w:firstLine="420" w:firstLineChars="200"/>
            </w:pPr>
            <w:r>
              <w:rPr>
                <w:rFonts w:hint="eastAsia"/>
              </w:rPr>
              <w:t>14）参与质量、环境、职业健康安全管理方案中的经济、技术、成本分析活动；</w:t>
            </w:r>
          </w:p>
          <w:p>
            <w:pPr>
              <w:ind w:firstLine="420" w:firstLineChars="200"/>
            </w:pPr>
            <w:r>
              <w:rPr>
                <w:rFonts w:hint="eastAsia"/>
              </w:rPr>
              <w:t>16）为建立、实施并持续改进管理体系提供资金支持。手册中职能分配表已经明确规定。</w:t>
            </w:r>
          </w:p>
          <w:p>
            <w:pPr>
              <w:ind w:firstLine="420" w:firstLineChars="200"/>
            </w:pPr>
            <w:r>
              <w:rPr>
                <w:rFonts w:hint="eastAsia"/>
              </w:rPr>
              <w:t>职责明确，回答基本正确，沟通顺畅。</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p>
          <w:p>
            <w:pPr>
              <w:rPr>
                <w:szCs w:val="21"/>
              </w:rPr>
            </w:pPr>
          </w:p>
          <w:p>
            <w:pPr>
              <w:rPr>
                <w:szCs w:val="21"/>
              </w:rPr>
            </w:pPr>
          </w:p>
          <w:p>
            <w:pPr>
              <w:pStyle w:val="8"/>
              <w:rPr>
                <w:szCs w:val="21"/>
              </w:rPr>
            </w:pPr>
          </w:p>
          <w:p>
            <w:pPr>
              <w:pStyle w:val="8"/>
              <w:rPr>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tc>
        <w:tc>
          <w:tcPr>
            <w:tcW w:w="960" w:type="dxa"/>
            <w:vAlign w:val="center"/>
          </w:tcPr>
          <w:p>
            <w:pPr>
              <w:rPr>
                <w:szCs w:val="21"/>
              </w:rPr>
            </w:pPr>
            <w:r>
              <w:rPr>
                <w:rFonts w:hint="eastAsia"/>
                <w:szCs w:val="21"/>
              </w:rPr>
              <w:t>ES6.2</w:t>
            </w:r>
            <w:r>
              <w:rPr>
                <w:szCs w:val="21"/>
              </w:rPr>
              <w:t xml:space="preserve">  </w:t>
            </w:r>
          </w:p>
          <w:p>
            <w:pPr>
              <w:rPr>
                <w:szCs w:val="21"/>
              </w:rPr>
            </w:pPr>
          </w:p>
          <w:p/>
        </w:tc>
        <w:tc>
          <w:tcPr>
            <w:tcW w:w="10694" w:type="dxa"/>
            <w:vAlign w:val="center"/>
          </w:tcPr>
          <w:p>
            <w:pPr>
              <w:ind w:firstLine="420" w:firstLineChars="200"/>
              <w:rPr>
                <w:rFonts w:ascii="宋体" w:hAnsi="宋体" w:cs="宋体"/>
                <w:szCs w:val="21"/>
              </w:rPr>
            </w:pPr>
            <w:r>
              <w:rPr>
                <w:rFonts w:hint="eastAsia" w:ascii="宋体" w:hAnsi="宋体" w:cs="宋体"/>
                <w:szCs w:val="21"/>
              </w:rPr>
              <w:t xml:space="preserve">部门目标：                                           </w:t>
            </w:r>
          </w:p>
          <w:p>
            <w:pPr>
              <w:ind w:firstLine="420" w:firstLineChars="200"/>
              <w:rPr>
                <w:rFonts w:ascii="宋体" w:hAnsi="宋体" w:cs="宋体"/>
                <w:szCs w:val="21"/>
              </w:rPr>
            </w:pPr>
            <w:r>
              <w:rPr>
                <w:rFonts w:hint="eastAsia" w:ascii="宋体" w:hAnsi="宋体" w:cs="宋体"/>
                <w:szCs w:val="21"/>
                <w:lang w:val="en-US" w:eastAsia="zh-CN"/>
              </w:rPr>
              <w:t xml:space="preserve">1 </w:t>
            </w:r>
            <w:r>
              <w:rPr>
                <w:rFonts w:hint="eastAsia" w:ascii="宋体" w:hAnsi="宋体" w:cs="宋体"/>
                <w:szCs w:val="21"/>
              </w:rPr>
              <w:t>环境污染事故为零。</w:t>
            </w:r>
          </w:p>
          <w:p>
            <w:pPr>
              <w:ind w:firstLine="420" w:firstLineChars="200"/>
              <w:rPr>
                <w:rFonts w:ascii="宋体" w:hAnsi="宋体" w:cs="宋体"/>
                <w:szCs w:val="21"/>
              </w:rPr>
            </w:pPr>
            <w:r>
              <w:rPr>
                <w:rFonts w:hint="eastAsia" w:ascii="宋体" w:hAnsi="宋体" w:cs="宋体"/>
                <w:szCs w:val="21"/>
                <w:lang w:val="en-US" w:eastAsia="zh-CN"/>
              </w:rPr>
              <w:t xml:space="preserve">2 </w:t>
            </w:r>
            <w:r>
              <w:rPr>
                <w:rFonts w:hint="eastAsia" w:ascii="宋体" w:hAnsi="宋体" w:cs="宋体"/>
                <w:szCs w:val="21"/>
              </w:rPr>
              <w:t>火灾事故发生率为零。</w:t>
            </w:r>
          </w:p>
          <w:p>
            <w:pPr>
              <w:ind w:firstLine="420" w:firstLineChars="200"/>
              <w:rPr>
                <w:rFonts w:ascii="宋体" w:hAnsi="宋体" w:cs="宋体"/>
                <w:szCs w:val="21"/>
              </w:rPr>
            </w:pPr>
            <w:r>
              <w:rPr>
                <w:rFonts w:hint="eastAsia" w:ascii="宋体" w:hAnsi="宋体" w:cs="宋体"/>
                <w:szCs w:val="21"/>
              </w:rPr>
              <w:t>提供有202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11</w:t>
            </w:r>
            <w:r>
              <w:rPr>
                <w:rFonts w:hint="eastAsia" w:ascii="宋体" w:hAnsi="宋体" w:cs="宋体"/>
                <w:szCs w:val="21"/>
              </w:rPr>
              <w:t>月目标完成情况统计标，目标均完成</w:t>
            </w:r>
          </w:p>
          <w:p>
            <w:pPr>
              <w:ind w:left="210" w:leftChars="100" w:firstLine="210" w:firstLineChars="100"/>
              <w:rPr>
                <w:rFonts w:ascii="宋体" w:hAnsi="宋体" w:cs="宋体"/>
                <w:szCs w:val="21"/>
              </w:rPr>
            </w:pPr>
            <w:r>
              <w:rPr>
                <w:rFonts w:hint="eastAsia" w:ascii="宋体" w:hAnsi="宋体" w:cs="宋体"/>
                <w:szCs w:val="21"/>
              </w:rPr>
              <w:t>环境和职业健康安全体系建立了管理方案，查管理方案表：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hint="eastAsia" w:ascii="宋体" w:hAnsi="宋体" w:eastAsia="宋体"/>
                <w:szCs w:val="21"/>
                <w:lang w:val="en-US" w:eastAsia="zh-CN"/>
              </w:rPr>
            </w:pPr>
            <w:r>
              <w:rPr>
                <w:rFonts w:ascii="宋体" w:hAnsi="宋体" w:cs="宋体"/>
                <w:szCs w:val="21"/>
              </w:rPr>
              <w:t>c</w:t>
            </w:r>
            <w:r>
              <w:rPr>
                <w:rFonts w:hint="eastAsia" w:ascii="宋体" w:hAnsi="宋体" w:cs="宋体"/>
                <w:szCs w:val="21"/>
              </w:rPr>
              <w:t>. 淘汰过期、报废设备,对灭火器更新；每年进行一次消防演习。执行部门：各部门，检查人：孟洁  ，责任部门：</w:t>
            </w:r>
            <w:r>
              <w:rPr>
                <w:rFonts w:hint="eastAsia" w:ascii="宋体" w:hAnsi="宋体" w:cs="宋体"/>
                <w:szCs w:val="21"/>
                <w:lang w:eastAsia="zh-CN"/>
              </w:rPr>
              <w:t>行政部</w:t>
            </w:r>
            <w:r>
              <w:rPr>
                <w:rFonts w:hint="eastAsia" w:ascii="宋体" w:hAnsi="宋体" w:cs="宋体"/>
                <w:szCs w:val="21"/>
              </w:rPr>
              <w:t>执行日期：</w:t>
            </w:r>
            <w:r>
              <w:rPr>
                <w:rFonts w:hint="eastAsia" w:ascii="宋体" w:hAnsi="宋体" w:cs="宋体"/>
                <w:szCs w:val="21"/>
                <w:lang w:val="en-US" w:eastAsia="zh-CN"/>
              </w:rPr>
              <w:t>长期</w:t>
            </w:r>
          </w:p>
          <w:p>
            <w:pPr>
              <w:ind w:firstLine="420" w:firstLineChars="200"/>
              <w:rPr>
                <w:rFonts w:ascii="宋体" w:hAnsi="宋体"/>
                <w:szCs w:val="21"/>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、对职工进行安全教育培训。执行部门：各部门，责任人：孟洁</w:t>
            </w:r>
            <w:r>
              <w:rPr>
                <w:rFonts w:hint="eastAsia" w:ascii="宋体" w:hAnsi="宋体"/>
                <w:szCs w:val="21"/>
              </w:rPr>
              <w:t xml:space="preserve">  、</w:t>
            </w:r>
            <w:r>
              <w:rPr>
                <w:rFonts w:hint="eastAsia" w:ascii="宋体" w:hAnsi="宋体" w:cs="宋体"/>
                <w:szCs w:val="21"/>
              </w:rPr>
              <w:t>执行日期：</w:t>
            </w:r>
            <w:r>
              <w:rPr>
                <w:rFonts w:hint="eastAsia" w:ascii="宋体" w:hAnsi="宋体"/>
                <w:szCs w:val="21"/>
                <w:lang w:val="en-US" w:eastAsia="zh-CN"/>
              </w:rPr>
              <w:t>长期</w:t>
            </w:r>
            <w:r>
              <w:rPr>
                <w:rFonts w:hint="eastAsia" w:ascii="宋体" w:hAnsi="宋体"/>
                <w:szCs w:val="21"/>
              </w:rPr>
              <w:t>。</w:t>
            </w:r>
          </w:p>
          <w:p>
            <w:pPr>
              <w:ind w:firstLine="420" w:firstLineChars="200"/>
            </w:pPr>
            <w:r>
              <w:rPr>
                <w:rFonts w:hint="eastAsia" w:ascii="宋体" w:hAnsi="宋体" w:cs="宋体"/>
                <w:szCs w:val="21"/>
              </w:rPr>
              <w:t>上述目标、指标2</w:t>
            </w:r>
            <w:r>
              <w:rPr>
                <w:rFonts w:ascii="宋体" w:hAnsi="宋体" w:cs="宋体"/>
                <w:szCs w:val="21"/>
              </w:rPr>
              <w:t>02</w:t>
            </w:r>
            <w:r>
              <w:rPr>
                <w:rFonts w:hint="eastAsia" w:ascii="宋体" w:hAnsi="宋体" w:cs="宋体"/>
                <w:szCs w:val="21"/>
                <w:lang w:val="en-US" w:eastAsia="zh-CN"/>
              </w:rPr>
              <w:t>1</w:t>
            </w:r>
            <w:r>
              <w:rPr>
                <w:rFonts w:hint="eastAsia" w:ascii="宋体" w:hAnsi="宋体" w:cs="宋体"/>
                <w:szCs w:val="21"/>
              </w:rPr>
              <w:t>年第</w:t>
            </w:r>
            <w:r>
              <w:rPr>
                <w:rFonts w:hint="eastAsia" w:ascii="宋体" w:hAnsi="宋体" w:cs="宋体"/>
                <w:szCs w:val="21"/>
                <w:lang w:val="en-US" w:eastAsia="zh-CN"/>
              </w:rPr>
              <w:t>1-3</w:t>
            </w:r>
            <w:r>
              <w:rPr>
                <w:rFonts w:hint="eastAsia" w:ascii="宋体" w:hAnsi="宋体" w:cs="宋体"/>
                <w:szCs w:val="21"/>
              </w:rPr>
              <w:t>季度进行考核，考核结果：全部达标，检查人：</w:t>
            </w:r>
            <w:r>
              <w:rPr>
                <w:rFonts w:hint="eastAsia" w:ascii="宋体" w:hAnsi="宋体" w:cs="宋体"/>
                <w:szCs w:val="21"/>
                <w:lang w:eastAsia="zh-CN"/>
              </w:rPr>
              <w:t>孟洁</w:t>
            </w:r>
            <w:r>
              <w:rPr>
                <w:rFonts w:hint="eastAsia" w:ascii="宋体" w:hAnsi="宋体" w:cs="宋体"/>
                <w:szCs w:val="21"/>
              </w:rPr>
              <w:t xml:space="preserve">  。制定的指标和管理方案基本可行。</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环境因素、危险源识别</w:t>
            </w:r>
          </w:p>
        </w:tc>
        <w:tc>
          <w:tcPr>
            <w:tcW w:w="960" w:type="dxa"/>
            <w:vAlign w:val="center"/>
          </w:tcPr>
          <w:p>
            <w:pPr>
              <w:rPr>
                <w:szCs w:val="21"/>
              </w:rPr>
            </w:pPr>
            <w:r>
              <w:rPr>
                <w:rFonts w:hint="eastAsia"/>
                <w:szCs w:val="21"/>
              </w:rPr>
              <w:t>ES6.1.2</w:t>
            </w:r>
          </w:p>
          <w:p/>
        </w:tc>
        <w:tc>
          <w:tcPr>
            <w:tcW w:w="10694" w:type="dxa"/>
            <w:vAlign w:val="center"/>
          </w:tcPr>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p>
          <w:p>
            <w:pPr>
              <w:rPr>
                <w:rFonts w:ascii="宋体"/>
                <w:b/>
              </w:rPr>
            </w:pPr>
            <w:r>
              <w:rPr>
                <w:rFonts w:hint="eastAsia"/>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通过定性判断法，共识别出重大环境因素2项：潜在火灾事故发生，固体废弃物处理，评价符合程序要求及公司的实际情况。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对重要环境因素的控制措施包括制定管理制度、监督检查、应急预案、培训等。提供《重要环境因素识别清单》，其中</w:t>
            </w:r>
            <w:r>
              <w:rPr>
                <w:rFonts w:hint="eastAsia"/>
                <w:szCs w:val="21"/>
                <w:lang w:eastAsia="zh-CN"/>
              </w:rPr>
              <w:t>行政部</w:t>
            </w:r>
            <w:r>
              <w:rPr>
                <w:rFonts w:hint="eastAsia"/>
                <w:szCs w:val="21"/>
              </w:rPr>
              <w:t>涉及的重要环境因素：固废排放、意外火灾的发生，评价基本合理。</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szCs w:val="21"/>
              </w:rPr>
              <w:t>2</w:t>
            </w:r>
            <w:r>
              <w:rPr>
                <w:rFonts w:hint="eastAsia"/>
                <w:szCs w:val="21"/>
              </w:rPr>
              <w:t>项，涉及：火灾和触电，评价符合程序要求及公司的实际情况。对危险源的控制措施包括制定管理制度、监督检查、应急预案、培训等。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60" w:type="dxa"/>
            <w:vAlign w:val="center"/>
          </w:tcPr>
          <w:p>
            <w:r>
              <w:rPr>
                <w:rFonts w:hint="eastAsia"/>
                <w:szCs w:val="21"/>
              </w:rPr>
              <w:t>合规义务、法律法规及其他要求</w:t>
            </w:r>
          </w:p>
        </w:tc>
        <w:tc>
          <w:tcPr>
            <w:tcW w:w="960" w:type="dxa"/>
            <w:vAlign w:val="center"/>
          </w:tcPr>
          <w:p>
            <w:pPr>
              <w:rPr>
                <w:szCs w:val="21"/>
              </w:rPr>
            </w:pPr>
            <w:r>
              <w:rPr>
                <w:rFonts w:hint="eastAsia"/>
                <w:szCs w:val="21"/>
              </w:rPr>
              <w:t>ES6.1.3</w:t>
            </w:r>
          </w:p>
          <w:p/>
        </w:tc>
        <w:tc>
          <w:tcPr>
            <w:tcW w:w="10694" w:type="dxa"/>
            <w:vAlign w:val="center"/>
          </w:tcPr>
          <w:p>
            <w:pPr>
              <w:ind w:firstLine="420" w:firstLineChars="200"/>
              <w:rPr>
                <w:rFonts w:ascii="等线" w:hAnsi="等线" w:eastAsia="等线"/>
                <w:szCs w:val="21"/>
              </w:rPr>
            </w:pPr>
            <w:r>
              <w:rPr>
                <w:rFonts w:hint="eastAsia" w:ascii="等线" w:hAnsi="等线" w:eastAsia="等线"/>
                <w:szCs w:val="21"/>
              </w:rPr>
              <w:t>根据《法律法规和其他要求获取与识别控制程序》要求，随时对法律法规的更新进行跟踪，并进行补充。于20</w:t>
            </w:r>
            <w:r>
              <w:rPr>
                <w:rFonts w:ascii="等线" w:hAnsi="等线" w:eastAsia="等线"/>
                <w:szCs w:val="21"/>
              </w:rPr>
              <w:t>20</w:t>
            </w:r>
            <w:r>
              <w:rPr>
                <w:rFonts w:hint="eastAsia" w:ascii="等线" w:hAnsi="等线" w:eastAsia="等线"/>
                <w:szCs w:val="21"/>
              </w:rPr>
              <w:t>年3月10日识别了法律法规清单。获取渠道，网络和期刊等。</w:t>
            </w:r>
          </w:p>
          <w:p>
            <w:pPr>
              <w:ind w:firstLine="420" w:firstLineChars="200"/>
              <w:rPr>
                <w:rFonts w:ascii="等线" w:hAnsi="等线" w:eastAsia="等线"/>
                <w:szCs w:val="21"/>
              </w:rPr>
            </w:pPr>
            <w:r>
              <w:rPr>
                <w:rFonts w:hint="eastAsia" w:ascii="等线" w:hAnsi="等线" w:eastAsia="等线"/>
                <w:szCs w:val="21"/>
              </w:rPr>
              <w:t>提供《法律法规和其他要求清单》收集的环境和安全法律法规《中华人民共和国安全生产法》、《中华人民共和国节约能源法》《中华人民共和国环境保护法》等,对公司法律法规及要求遵守程度进行评价。</w:t>
            </w:r>
          </w:p>
          <w:p>
            <w:pPr>
              <w:ind w:firstLine="420" w:firstLineChars="200"/>
              <w:rPr>
                <w:rFonts w:ascii="等线" w:hAnsi="等线" w:eastAsia="等线"/>
                <w:szCs w:val="21"/>
              </w:rPr>
            </w:pPr>
            <w:r>
              <w:rPr>
                <w:rFonts w:hint="eastAsia" w:ascii="等线" w:hAnsi="等线" w:eastAsia="等线"/>
                <w:szCs w:val="21"/>
              </w:rPr>
              <w:t>提供了《法律法规和其他要求合规性评价报告》、中华人民共和国水污染防治法（修正）、中华人民共和国大气污染防治法等</w:t>
            </w:r>
          </w:p>
          <w:p>
            <w:pPr>
              <w:ind w:firstLine="420" w:firstLineChars="200"/>
              <w:rPr>
                <w:rFonts w:ascii="等线" w:hAnsi="等线" w:eastAsia="等线"/>
                <w:szCs w:val="21"/>
              </w:rPr>
            </w:pPr>
            <w:r>
              <w:rPr>
                <w:rFonts w:hint="eastAsia" w:ascii="等线" w:hAnsi="等线" w:eastAsia="等线"/>
                <w:szCs w:val="21"/>
              </w:rPr>
              <w:t>危险废物贮存污染控制标准</w:t>
            </w:r>
            <w:r>
              <w:rPr>
                <w:rFonts w:hint="eastAsia" w:ascii="等线" w:hAnsi="等线" w:eastAsia="等线"/>
                <w:szCs w:val="21"/>
              </w:rPr>
              <w:tab/>
            </w:r>
            <w:r>
              <w:rPr>
                <w:rFonts w:hint="eastAsia" w:ascii="等线" w:hAnsi="等线" w:eastAsia="等线"/>
                <w:szCs w:val="21"/>
              </w:rPr>
              <w:t>GB18597-2001/XG1-2013</w:t>
            </w:r>
            <w:r>
              <w:rPr>
                <w:rFonts w:hint="eastAsia" w:ascii="等线" w:hAnsi="等线" w:eastAsia="等线"/>
                <w:szCs w:val="21"/>
              </w:rPr>
              <w:tab/>
            </w:r>
            <w:r>
              <w:rPr>
                <w:rFonts w:hint="eastAsia" w:ascii="等线" w:hAnsi="等线" w:eastAsia="等线"/>
                <w:szCs w:val="21"/>
              </w:rPr>
              <w:t>2013-06-08</w:t>
            </w:r>
          </w:p>
          <w:p>
            <w:pPr>
              <w:ind w:firstLine="420" w:firstLineChars="200"/>
              <w:rPr>
                <w:rFonts w:ascii="等线" w:hAnsi="等线" w:eastAsia="等线"/>
                <w:szCs w:val="21"/>
              </w:rPr>
            </w:pPr>
            <w:r>
              <w:rPr>
                <w:rFonts w:hint="eastAsia" w:ascii="等线" w:hAnsi="等线" w:eastAsia="等线"/>
                <w:szCs w:val="21"/>
              </w:rPr>
              <w:t>污水综合排放标准</w:t>
            </w:r>
            <w:r>
              <w:rPr>
                <w:rFonts w:hint="eastAsia" w:ascii="等线" w:hAnsi="等线" w:eastAsia="等线"/>
                <w:szCs w:val="21"/>
              </w:rPr>
              <w:tab/>
            </w:r>
            <w:r>
              <w:rPr>
                <w:rFonts w:hint="eastAsia" w:ascii="等线" w:hAnsi="等线" w:eastAsia="等线"/>
                <w:szCs w:val="21"/>
              </w:rPr>
              <w:t>GB8978-1996</w:t>
            </w:r>
            <w:r>
              <w:rPr>
                <w:rFonts w:hint="eastAsia" w:ascii="等线" w:hAnsi="等线" w:eastAsia="等线"/>
                <w:szCs w:val="21"/>
              </w:rPr>
              <w:tab/>
            </w:r>
            <w:r>
              <w:rPr>
                <w:rFonts w:hint="eastAsia" w:ascii="等线" w:hAnsi="等线" w:eastAsia="等线"/>
                <w:szCs w:val="21"/>
              </w:rPr>
              <w:t>1998-01-01</w:t>
            </w:r>
          </w:p>
          <w:p>
            <w:pPr>
              <w:ind w:firstLine="420" w:firstLineChars="200"/>
              <w:rPr>
                <w:rFonts w:ascii="等线" w:hAnsi="等线" w:eastAsia="等线"/>
                <w:szCs w:val="21"/>
              </w:rPr>
            </w:pPr>
            <w:r>
              <w:rPr>
                <w:rFonts w:hint="eastAsia" w:ascii="等线" w:hAnsi="等线" w:eastAsia="等线"/>
                <w:szCs w:val="21"/>
              </w:rPr>
              <w:t>地表水环境质量标准</w:t>
            </w:r>
            <w:r>
              <w:rPr>
                <w:rFonts w:hint="eastAsia" w:ascii="等线" w:hAnsi="等线" w:eastAsia="等线"/>
                <w:szCs w:val="21"/>
              </w:rPr>
              <w:tab/>
            </w:r>
            <w:r>
              <w:rPr>
                <w:rFonts w:hint="eastAsia" w:ascii="等线" w:hAnsi="等线" w:eastAsia="等线"/>
                <w:szCs w:val="21"/>
              </w:rPr>
              <w:t xml:space="preserve">GB 3838-2002 </w:t>
            </w:r>
            <w:r>
              <w:rPr>
                <w:rFonts w:hint="eastAsia" w:ascii="等线" w:hAnsi="等线" w:eastAsia="等线"/>
                <w:szCs w:val="21"/>
              </w:rPr>
              <w:tab/>
            </w:r>
            <w:r>
              <w:rPr>
                <w:rFonts w:hint="eastAsia" w:ascii="等线" w:hAnsi="等线" w:eastAsia="等线"/>
                <w:szCs w:val="21"/>
              </w:rPr>
              <w:t>2002-06-01</w:t>
            </w:r>
          </w:p>
          <w:p>
            <w:pPr>
              <w:ind w:firstLine="420" w:firstLineChars="200"/>
              <w:rPr>
                <w:rFonts w:ascii="等线" w:hAnsi="等线" w:eastAsia="等线"/>
                <w:szCs w:val="21"/>
              </w:rPr>
            </w:pPr>
            <w:r>
              <w:rPr>
                <w:rFonts w:hint="eastAsia" w:ascii="等线" w:hAnsi="等线" w:eastAsia="等线"/>
                <w:szCs w:val="21"/>
              </w:rPr>
              <w:t>环境空气质量标准</w:t>
            </w:r>
            <w:r>
              <w:rPr>
                <w:rFonts w:hint="eastAsia" w:ascii="等线" w:hAnsi="等线" w:eastAsia="等线"/>
                <w:szCs w:val="21"/>
              </w:rPr>
              <w:tab/>
            </w:r>
            <w:r>
              <w:rPr>
                <w:rFonts w:hint="eastAsia" w:ascii="等线" w:hAnsi="等线" w:eastAsia="等线"/>
                <w:szCs w:val="21"/>
              </w:rPr>
              <w:t>GB 3095-2012</w:t>
            </w:r>
            <w:r>
              <w:rPr>
                <w:rFonts w:hint="eastAsia" w:ascii="等线" w:hAnsi="等线" w:eastAsia="等线"/>
                <w:szCs w:val="21"/>
              </w:rPr>
              <w:tab/>
            </w:r>
            <w:r>
              <w:rPr>
                <w:rFonts w:hint="eastAsia" w:ascii="等线" w:hAnsi="等线" w:eastAsia="等线"/>
                <w:szCs w:val="21"/>
              </w:rPr>
              <w:t>2016-01-01</w:t>
            </w:r>
          </w:p>
          <w:p>
            <w:pPr>
              <w:ind w:firstLine="420" w:firstLineChars="200"/>
              <w:rPr>
                <w:rFonts w:ascii="等线" w:hAnsi="等线" w:eastAsia="等线"/>
                <w:szCs w:val="21"/>
              </w:rPr>
            </w:pPr>
            <w:r>
              <w:rPr>
                <w:rFonts w:hint="eastAsia" w:ascii="等线" w:hAnsi="等线" w:eastAsia="等线"/>
                <w:szCs w:val="21"/>
              </w:rPr>
              <w:t>声环境质量标准</w:t>
            </w:r>
            <w:r>
              <w:rPr>
                <w:rFonts w:hint="eastAsia" w:ascii="等线" w:hAnsi="等线" w:eastAsia="等线"/>
                <w:szCs w:val="21"/>
              </w:rPr>
              <w:tab/>
            </w:r>
            <w:r>
              <w:rPr>
                <w:rFonts w:hint="eastAsia" w:ascii="等线" w:hAnsi="等线" w:eastAsia="等线"/>
                <w:szCs w:val="21"/>
              </w:rPr>
              <w:t>GB 3096-2008</w:t>
            </w:r>
            <w:r>
              <w:rPr>
                <w:rFonts w:hint="eastAsia" w:ascii="等线" w:hAnsi="等线" w:eastAsia="等线"/>
                <w:szCs w:val="21"/>
              </w:rPr>
              <w:tab/>
            </w:r>
            <w:r>
              <w:rPr>
                <w:rFonts w:hint="eastAsia" w:ascii="等线" w:hAnsi="等线" w:eastAsia="等线"/>
                <w:szCs w:val="21"/>
              </w:rPr>
              <w:t>2008-10-01</w:t>
            </w:r>
          </w:p>
          <w:p>
            <w:pPr>
              <w:ind w:firstLine="420" w:firstLineChars="200"/>
              <w:rPr>
                <w:rFonts w:ascii="等线" w:hAnsi="等线" w:eastAsia="等线"/>
                <w:szCs w:val="21"/>
              </w:rPr>
            </w:pPr>
            <w:r>
              <w:rPr>
                <w:rFonts w:hint="eastAsia" w:ascii="等线" w:hAnsi="等线" w:eastAsia="等线"/>
                <w:szCs w:val="21"/>
              </w:rPr>
              <w:t>大气污染物综合排放标准</w:t>
            </w:r>
            <w:r>
              <w:rPr>
                <w:rFonts w:hint="eastAsia" w:ascii="等线" w:hAnsi="等线" w:eastAsia="等线"/>
                <w:szCs w:val="21"/>
              </w:rPr>
              <w:tab/>
            </w:r>
            <w:r>
              <w:rPr>
                <w:rFonts w:hint="eastAsia" w:ascii="等线" w:hAnsi="等线" w:eastAsia="等线"/>
                <w:szCs w:val="21"/>
              </w:rPr>
              <w:t>GB 16297-1996</w:t>
            </w:r>
            <w:r>
              <w:rPr>
                <w:rFonts w:hint="eastAsia" w:ascii="等线" w:hAnsi="等线" w:eastAsia="等线"/>
                <w:szCs w:val="21"/>
              </w:rPr>
              <w:tab/>
            </w:r>
            <w:r>
              <w:rPr>
                <w:rFonts w:hint="eastAsia" w:ascii="等线" w:hAnsi="等线" w:eastAsia="等线"/>
                <w:szCs w:val="21"/>
              </w:rPr>
              <w:t>1997-01-01</w:t>
            </w:r>
          </w:p>
          <w:p>
            <w:pPr>
              <w:ind w:firstLine="420" w:firstLineChars="200"/>
              <w:rPr>
                <w:rFonts w:ascii="等线" w:hAnsi="等线" w:eastAsia="等线"/>
                <w:szCs w:val="21"/>
              </w:rPr>
            </w:pPr>
            <w:r>
              <w:rPr>
                <w:rFonts w:hint="eastAsia" w:ascii="等线" w:hAnsi="等线" w:eastAsia="等线"/>
                <w:szCs w:val="21"/>
              </w:rPr>
              <w:t>室内空气质量标准</w:t>
            </w:r>
            <w:r>
              <w:rPr>
                <w:rFonts w:hint="eastAsia" w:ascii="等线" w:hAnsi="等线" w:eastAsia="等线"/>
                <w:szCs w:val="21"/>
              </w:rPr>
              <w:tab/>
            </w:r>
            <w:r>
              <w:rPr>
                <w:rFonts w:hint="eastAsia" w:ascii="等线" w:hAnsi="等线" w:eastAsia="等线"/>
                <w:szCs w:val="21"/>
              </w:rPr>
              <w:t>GB/T 18883-2002</w:t>
            </w:r>
            <w:r>
              <w:rPr>
                <w:rFonts w:hint="eastAsia" w:ascii="等线" w:hAnsi="等线" w:eastAsia="等线"/>
                <w:szCs w:val="21"/>
              </w:rPr>
              <w:tab/>
            </w:r>
            <w:r>
              <w:rPr>
                <w:rFonts w:hint="eastAsia" w:ascii="等线" w:hAnsi="等线" w:eastAsia="等线"/>
                <w:szCs w:val="21"/>
              </w:rPr>
              <w:t>2003-03-01</w:t>
            </w:r>
          </w:p>
          <w:p>
            <w:pPr>
              <w:rPr>
                <w:rFonts w:ascii="等线" w:hAnsi="等线" w:eastAsia="等线"/>
                <w:szCs w:val="21"/>
              </w:rPr>
            </w:pPr>
            <w:r>
              <w:rPr>
                <w:rFonts w:hint="eastAsia" w:ascii="等线" w:hAnsi="等线" w:eastAsia="等线"/>
                <w:szCs w:val="21"/>
              </w:rPr>
              <w:t>北京市环境噪声污染防治办法</w:t>
            </w:r>
            <w:r>
              <w:rPr>
                <w:rFonts w:hint="eastAsia" w:ascii="等线" w:hAnsi="等线" w:eastAsia="等线"/>
                <w:szCs w:val="21"/>
              </w:rPr>
              <w:tab/>
            </w:r>
            <w:r>
              <w:rPr>
                <w:rFonts w:hint="eastAsia" w:ascii="等线" w:hAnsi="等线" w:eastAsia="等线"/>
                <w:szCs w:val="21"/>
              </w:rPr>
              <w:t>北京市人民政府</w:t>
            </w:r>
          </w:p>
          <w:p>
            <w:pPr>
              <w:rPr>
                <w:rFonts w:ascii="等线" w:hAnsi="等线" w:eastAsia="等线"/>
                <w:szCs w:val="21"/>
              </w:rPr>
            </w:pPr>
            <w:r>
              <w:rPr>
                <w:rFonts w:hint="eastAsia" w:ascii="等线" w:hAnsi="等线" w:eastAsia="等线"/>
                <w:szCs w:val="21"/>
              </w:rPr>
              <w:t>北京市节约能源条例</w:t>
            </w:r>
            <w:r>
              <w:rPr>
                <w:rFonts w:hint="eastAsia" w:ascii="等线" w:hAnsi="等线" w:eastAsia="等线"/>
                <w:szCs w:val="21"/>
              </w:rPr>
              <w:tab/>
            </w:r>
            <w:r>
              <w:rPr>
                <w:rFonts w:hint="eastAsia" w:ascii="等线" w:hAnsi="等线" w:eastAsia="等线"/>
                <w:szCs w:val="21"/>
              </w:rPr>
              <w:t>北京市人大常委公告第13号</w:t>
            </w:r>
          </w:p>
          <w:p>
            <w:pPr>
              <w:rPr>
                <w:rFonts w:ascii="等线" w:hAnsi="等线" w:eastAsia="等线"/>
                <w:szCs w:val="21"/>
              </w:rPr>
            </w:pPr>
            <w:r>
              <w:rPr>
                <w:rFonts w:hint="eastAsia" w:ascii="等线" w:hAnsi="等线" w:eastAsia="等线"/>
                <w:szCs w:val="21"/>
              </w:rPr>
              <w:t>北京市水污染防治条例</w:t>
            </w:r>
            <w:r>
              <w:rPr>
                <w:rFonts w:hint="eastAsia" w:ascii="等线" w:hAnsi="等线" w:eastAsia="等线"/>
                <w:szCs w:val="21"/>
              </w:rPr>
              <w:tab/>
            </w:r>
            <w:r>
              <w:rPr>
                <w:rFonts w:hint="eastAsia" w:ascii="等线" w:hAnsi="等线" w:eastAsia="等线"/>
                <w:szCs w:val="21"/>
              </w:rPr>
              <w:t>北京市第十三届人民代表大会常务委员会</w:t>
            </w:r>
          </w:p>
          <w:p>
            <w:pPr>
              <w:rPr>
                <w:rFonts w:ascii="等线" w:hAnsi="等线" w:eastAsia="等线"/>
                <w:szCs w:val="21"/>
              </w:rPr>
            </w:pPr>
            <w:r>
              <w:rPr>
                <w:rFonts w:hint="eastAsia" w:ascii="等线" w:hAnsi="等线" w:eastAsia="等线"/>
                <w:szCs w:val="21"/>
              </w:rPr>
              <w:t>北京市消防条例</w:t>
            </w:r>
            <w:r>
              <w:rPr>
                <w:rFonts w:hint="eastAsia" w:ascii="等线" w:hAnsi="等线" w:eastAsia="等线"/>
                <w:szCs w:val="21"/>
              </w:rPr>
              <w:tab/>
            </w:r>
            <w:r>
              <w:rPr>
                <w:rFonts w:hint="eastAsia" w:ascii="等线" w:hAnsi="等线" w:eastAsia="等线"/>
                <w:szCs w:val="21"/>
              </w:rPr>
              <w:t>北京市人大常委公告第17号</w:t>
            </w:r>
          </w:p>
          <w:p>
            <w:pPr>
              <w:rPr>
                <w:rFonts w:ascii="等线" w:hAnsi="等线" w:eastAsia="等线"/>
                <w:szCs w:val="21"/>
              </w:rPr>
            </w:pPr>
            <w:r>
              <w:rPr>
                <w:rFonts w:hint="eastAsia" w:ascii="等线" w:hAnsi="等线" w:eastAsia="等线"/>
                <w:szCs w:val="21"/>
              </w:rPr>
              <w:t>北京市大气污染防治条例</w:t>
            </w:r>
            <w:r>
              <w:rPr>
                <w:rFonts w:hint="eastAsia" w:ascii="等线" w:hAnsi="等线" w:eastAsia="等线"/>
                <w:szCs w:val="21"/>
              </w:rPr>
              <w:tab/>
            </w:r>
            <w:r>
              <w:rPr>
                <w:rFonts w:hint="eastAsia" w:ascii="等线" w:hAnsi="等线" w:eastAsia="等线"/>
                <w:szCs w:val="21"/>
              </w:rPr>
              <w:t>北京市政府</w:t>
            </w:r>
          </w:p>
          <w:p>
            <w:pPr>
              <w:rPr>
                <w:rFonts w:ascii="宋体" w:hAnsi="宋体" w:cs="宋体"/>
                <w:sz w:val="24"/>
                <w:szCs w:val="24"/>
              </w:rPr>
            </w:pPr>
            <w:r>
              <w:rPr>
                <w:rFonts w:hint="eastAsia" w:ascii="等线" w:hAnsi="等线" w:eastAsia="等线"/>
                <w:szCs w:val="21"/>
              </w:rPr>
              <w:t>北京市生活垃圾管理条例</w:t>
            </w:r>
            <w:r>
              <w:rPr>
                <w:rFonts w:hint="eastAsia" w:ascii="等线" w:hAnsi="等线" w:eastAsia="等线"/>
                <w:szCs w:val="21"/>
              </w:rPr>
              <w:tab/>
            </w:r>
            <w:r>
              <w:rPr>
                <w:rFonts w:hint="eastAsia" w:ascii="等线" w:hAnsi="等线" w:eastAsia="等线"/>
                <w:szCs w:val="21"/>
              </w:rPr>
              <w:t>北京市人民代表大会常务委员会等，组织进行合规性的评价。</w:t>
            </w:r>
          </w:p>
          <w:p>
            <w:r>
              <w:rPr>
                <w:rFonts w:hint="eastAsia" w:ascii="等线" w:hAnsi="等线" w:eastAsia="等线"/>
                <w:szCs w:val="21"/>
              </w:rPr>
              <w:t>评价结论：合规。评价人  孟洁</w:t>
            </w:r>
            <w:r>
              <w:t xml:space="preserve"> </w:t>
            </w:r>
            <w:r>
              <w:rPr>
                <w:rFonts w:hint="eastAsia" w:ascii="等线" w:hAnsi="等线" w:eastAsia="等线"/>
                <w:szCs w:val="21"/>
              </w:rPr>
              <w:t>等，批准：刘海</w:t>
            </w:r>
            <w:r>
              <w:t xml:space="preserve"> </w:t>
            </w:r>
            <w:r>
              <w:rPr>
                <w:rFonts w:hint="eastAsia"/>
                <w:lang w:val="zh-CN"/>
              </w:rPr>
              <w:t xml:space="preserve"> </w:t>
            </w:r>
            <w:r>
              <w:rPr>
                <w:rFonts w:hint="eastAsia" w:ascii="等线" w:hAnsi="等线" w:eastAsia="等线"/>
                <w:szCs w:val="21"/>
              </w:rPr>
              <w:t xml:space="preserve"> 。明确了法律法规及其他要求对公司环境因素、危险源的应用，明确了相应的适用条款。</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运行控制</w:t>
            </w:r>
          </w:p>
        </w:tc>
        <w:tc>
          <w:tcPr>
            <w:tcW w:w="960" w:type="dxa"/>
            <w:vAlign w:val="center"/>
          </w:tcPr>
          <w:p>
            <w:pPr>
              <w:rPr>
                <w:szCs w:val="21"/>
              </w:rPr>
            </w:pPr>
            <w:r>
              <w:rPr>
                <w:rFonts w:hint="eastAsia"/>
                <w:szCs w:val="21"/>
              </w:rPr>
              <w:t>ES8.1</w:t>
            </w:r>
          </w:p>
          <w:p/>
        </w:tc>
        <w:tc>
          <w:tcPr>
            <w:tcW w:w="10694" w:type="dxa"/>
            <w:vAlign w:val="center"/>
          </w:tcPr>
          <w:p>
            <w:pPr>
              <w:ind w:firstLine="420" w:firstLineChars="200"/>
              <w:rPr>
                <w:szCs w:val="21"/>
              </w:rPr>
            </w:pPr>
          </w:p>
          <w:p>
            <w:pPr>
              <w:ind w:firstLine="420" w:firstLineChars="200"/>
              <w:rPr>
                <w:szCs w:val="21"/>
              </w:rPr>
            </w:pPr>
            <w:r>
              <w:rPr>
                <w:rFonts w:hint="eastAsia"/>
                <w:szCs w:val="21"/>
              </w:rPr>
              <w:t>本部门执行节能降耗控制程序、固体废弃物控制程序、环境管理控制程序、档案管理制定合同管理制定、印章管理制度、</w:t>
            </w:r>
            <w:r>
              <w:rPr>
                <w:rFonts w:hint="eastAsia"/>
                <w:szCs w:val="21"/>
                <w:lang w:val="en-GB"/>
              </w:rPr>
              <w:t>、车辆管理规定</w:t>
            </w:r>
            <w:r>
              <w:rPr>
                <w:rFonts w:hint="eastAsia"/>
                <w:szCs w:val="21"/>
              </w:rPr>
              <w:t>等。</w:t>
            </w:r>
          </w:p>
          <w:p>
            <w:pPr>
              <w:ind w:firstLine="420" w:firstLineChars="200"/>
              <w:rPr>
                <w:rFonts w:ascii="宋体" w:hAnsi="宋体" w:cs="宋体"/>
                <w:szCs w:val="21"/>
                <w:lang w:val="en-GB"/>
              </w:rPr>
            </w:pPr>
            <w:r>
              <w:rPr>
                <w:rFonts w:hint="eastAsia" w:ascii="宋体" w:hAnsi="宋体" w:cs="宋体"/>
                <w:szCs w:val="21"/>
                <w:lang w:val="en-GB"/>
              </w:rPr>
              <w:t>运行控制情况：办公过程注意节约用电，做到人走灯灭，电脑长时间不用时关机，下班前要关闭电源；办公区域内配置的灭火器,在有效期内。</w:t>
            </w:r>
          </w:p>
          <w:p>
            <w:pPr>
              <w:spacing w:before="120" w:line="160" w:lineRule="exact"/>
              <w:rPr>
                <w:b/>
                <w:color w:val="FF0000"/>
                <w:lang w:val="en-GB"/>
              </w:rPr>
            </w:pPr>
          </w:p>
          <w:p>
            <w:pPr>
              <w:ind w:firstLine="420" w:firstLineChars="200"/>
              <w:rPr>
                <w:rFonts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lang w:val="en-GB" w:eastAsia="zh-CN"/>
              </w:rPr>
              <w:t>行政部</w:t>
            </w:r>
            <w:r>
              <w:rPr>
                <w:rFonts w:hint="eastAsia" w:ascii="宋体" w:hAnsi="宋体" w:cs="宋体"/>
                <w:szCs w:val="21"/>
                <w:lang w:val="en-GB"/>
              </w:rPr>
              <w:t>负责发放，作好记录；</w:t>
            </w:r>
          </w:p>
          <w:p>
            <w:pPr>
              <w:ind w:firstLine="420" w:firstLineChars="200"/>
              <w:rPr>
                <w:rFonts w:ascii="宋体" w:hAnsi="宋体" w:cs="宋体"/>
                <w:szCs w:val="21"/>
                <w:lang w:val="en-GB"/>
              </w:rPr>
            </w:pPr>
            <w:r>
              <w:rPr>
                <w:rFonts w:hint="eastAsia" w:ascii="宋体" w:hAnsi="宋体" w:cs="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宋体" w:hAnsi="宋体" w:cs="宋体"/>
                <w:szCs w:val="21"/>
                <w:lang w:val="en-GB"/>
              </w:rPr>
            </w:pPr>
            <w:r>
              <w:rPr>
                <w:rFonts w:hint="eastAsia" w:ascii="宋体" w:hAnsi="宋体" w:cs="宋体"/>
                <w:szCs w:val="21"/>
                <w:lang w:val="en-GB"/>
              </w:rPr>
              <w:t>公司办公产生的废硒鼓、废墨盒、色带由供应方公司回收；</w:t>
            </w:r>
          </w:p>
          <w:p>
            <w:pPr>
              <w:rPr>
                <w:rFonts w:ascii="宋体" w:hAnsi="宋体" w:cs="宋体"/>
                <w:szCs w:val="21"/>
              </w:rPr>
            </w:pPr>
            <w:r>
              <w:rPr>
                <w:rFonts w:hint="eastAsia" w:ascii="宋体" w:hAnsi="宋体" w:cs="宋体"/>
                <w:szCs w:val="21"/>
              </w:rPr>
              <w:t>查：废弃物回收处理登记表。</w:t>
            </w:r>
            <w:r>
              <w:rPr>
                <w:rFonts w:hint="eastAsia" w:ascii="宋体" w:hAnsi="宋体" w:cs="宋体"/>
                <w:szCs w:val="21"/>
                <w:lang w:val="en-GB"/>
              </w:rPr>
              <w:t xml:space="preserve">废弃物种类、排放量  </w:t>
            </w:r>
            <w:r>
              <w:rPr>
                <w:rFonts w:ascii="宋体" w:hAnsi="宋体" w:cs="宋体"/>
                <w:szCs w:val="21"/>
                <w:lang w:val="en-GB"/>
              </w:rPr>
              <w:t xml:space="preserve"> </w:t>
            </w:r>
            <w:r>
              <w:rPr>
                <w:rFonts w:hint="eastAsia" w:ascii="宋体" w:hAnsi="宋体" w:cs="宋体"/>
                <w:szCs w:val="21"/>
                <w:lang w:val="en-GB"/>
              </w:rPr>
              <w:t>日期</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统计人</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处置办法</w:t>
            </w:r>
            <w:r>
              <w:rPr>
                <w:rFonts w:hint="eastAsia" w:ascii="宋体" w:hAnsi="宋体" w:cs="宋体"/>
                <w:szCs w:val="21"/>
                <w:lang w:val="en-GB"/>
              </w:rPr>
              <w:tab/>
            </w:r>
          </w:p>
          <w:p>
            <w:pPr>
              <w:rPr>
                <w:rFonts w:ascii="宋体" w:hAnsi="宋体" w:cs="宋体"/>
                <w:szCs w:val="21"/>
                <w:lang w:val="en-GB"/>
              </w:rPr>
            </w:pPr>
            <w:r>
              <w:rPr>
                <w:rFonts w:hint="eastAsia" w:ascii="宋体" w:hAnsi="宋体" w:cs="宋体"/>
                <w:szCs w:val="21"/>
                <w:lang w:val="en-GB"/>
              </w:rPr>
              <w:t xml:space="preserve">废硒鼓墨盒 </w:t>
            </w:r>
            <w:r>
              <w:rPr>
                <w:rFonts w:ascii="宋体" w:hAnsi="宋体" w:cs="宋体"/>
                <w:szCs w:val="21"/>
                <w:lang w:val="en-GB"/>
              </w:rPr>
              <w:t xml:space="preserve">   </w:t>
            </w:r>
            <w:r>
              <w:rPr>
                <w:rFonts w:hint="eastAsia" w:ascii="宋体" w:hAnsi="宋体" w:cs="宋体"/>
                <w:szCs w:val="21"/>
              </w:rPr>
              <w:t>4</w:t>
            </w:r>
            <w:r>
              <w:rPr>
                <w:rFonts w:hint="eastAsia" w:ascii="宋体" w:hAnsi="宋体" w:cs="宋体"/>
                <w:szCs w:val="21"/>
                <w:lang w:val="en-GB"/>
              </w:rPr>
              <w:t xml:space="preserve">个 </w:t>
            </w:r>
            <w:r>
              <w:rPr>
                <w:rFonts w:ascii="宋体" w:hAnsi="宋体" w:cs="宋体"/>
                <w:szCs w:val="21"/>
                <w:lang w:val="en-GB"/>
              </w:rPr>
              <w:t xml:space="preserve"> </w:t>
            </w:r>
            <w:r>
              <w:rPr>
                <w:rFonts w:hint="eastAsia" w:ascii="宋体" w:hAnsi="宋体" w:cs="宋体"/>
                <w:szCs w:val="21"/>
                <w:lang w:val="en-GB"/>
              </w:rPr>
              <w:t>20</w:t>
            </w:r>
            <w:r>
              <w:rPr>
                <w:rFonts w:ascii="宋体" w:hAnsi="宋体" w:cs="宋体"/>
                <w:szCs w:val="21"/>
                <w:lang w:val="en-GB"/>
              </w:rPr>
              <w:t>2</w:t>
            </w:r>
            <w:r>
              <w:rPr>
                <w:rFonts w:hint="eastAsia" w:ascii="宋体" w:hAnsi="宋体" w:cs="宋体"/>
                <w:szCs w:val="21"/>
                <w:lang w:val="en-US" w:eastAsia="zh-CN"/>
              </w:rPr>
              <w:t>1</w:t>
            </w:r>
            <w:r>
              <w:rPr>
                <w:rFonts w:hint="eastAsia" w:ascii="宋体" w:hAnsi="宋体" w:cs="宋体"/>
                <w:szCs w:val="21"/>
                <w:lang w:val="en-GB"/>
              </w:rPr>
              <w:t>.</w:t>
            </w:r>
            <w:r>
              <w:rPr>
                <w:rFonts w:hint="eastAsia" w:ascii="宋体" w:hAnsi="宋体" w:cs="宋体"/>
                <w:szCs w:val="21"/>
              </w:rPr>
              <w:t>12.10</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集中存放交供应商</w:t>
            </w:r>
          </w:p>
          <w:p>
            <w:pPr>
              <w:rPr>
                <w:rFonts w:ascii="宋体" w:hAnsi="宋体" w:cs="宋体"/>
                <w:szCs w:val="21"/>
                <w:lang w:val="en-GB"/>
              </w:rPr>
            </w:pPr>
            <w:r>
              <w:rPr>
                <w:rFonts w:hint="eastAsia" w:ascii="宋体" w:hAnsi="宋体" w:cs="宋体"/>
                <w:szCs w:val="21"/>
                <w:lang w:val="en-GB"/>
              </w:rPr>
              <w:t xml:space="preserve">生活垃圾 </w:t>
            </w:r>
            <w:r>
              <w:rPr>
                <w:rFonts w:ascii="宋体" w:hAnsi="宋体" w:cs="宋体"/>
                <w:szCs w:val="21"/>
                <w:lang w:val="en-GB"/>
              </w:rPr>
              <w:t xml:space="preserve"> </w:t>
            </w:r>
            <w:r>
              <w:rPr>
                <w:rFonts w:hint="eastAsia" w:ascii="宋体" w:hAnsi="宋体" w:cs="宋体"/>
                <w:szCs w:val="21"/>
                <w:lang w:val="en-GB"/>
              </w:rPr>
              <w:t>随时</w:t>
            </w:r>
            <w:r>
              <w:rPr>
                <w:rFonts w:hint="eastAsia" w:ascii="宋体" w:hAnsi="宋体" w:cs="宋体"/>
                <w:szCs w:val="21"/>
                <w:lang w:val="en-GB"/>
              </w:rPr>
              <w:tab/>
            </w:r>
            <w:r>
              <w:rPr>
                <w:rFonts w:hint="eastAsia" w:ascii="宋体" w:hAnsi="宋体" w:cs="宋体"/>
                <w:szCs w:val="21"/>
                <w:lang w:val="en-GB"/>
              </w:rPr>
              <w:t>环卫所</w:t>
            </w:r>
          </w:p>
          <w:p>
            <w:pPr>
              <w:ind w:firstLine="420" w:firstLineChars="200"/>
              <w:rPr>
                <w:rFonts w:ascii="宋体" w:hAnsi="宋体" w:cs="宋体"/>
                <w:szCs w:val="21"/>
                <w:lang w:val="en-GB"/>
              </w:rPr>
            </w:pPr>
            <w:r>
              <w:rPr>
                <w:rFonts w:hint="eastAsia" w:ascii="宋体" w:hAnsi="宋体" w:cs="宋体"/>
                <w:szCs w:val="21"/>
                <w:lang w:val="en-GB"/>
              </w:rPr>
              <w:t>查到公司为员工缴纳了养老、工伤、医疗等保险。</w:t>
            </w:r>
          </w:p>
          <w:p>
            <w:pPr>
              <w:ind w:firstLine="420" w:firstLineChars="200"/>
              <w:rPr>
                <w:rFonts w:ascii="宋体" w:hAnsi="宋体" w:cs="宋体"/>
                <w:szCs w:val="21"/>
              </w:rPr>
            </w:pPr>
            <w:r>
              <w:rPr>
                <w:rFonts w:hint="eastAsia" w:ascii="宋体" w:hAnsi="宋体" w:cs="宋体"/>
                <w:szCs w:val="21"/>
                <w:lang w:val="en-GB"/>
              </w:rPr>
              <w:t>提供了缴纳保险的</w:t>
            </w:r>
            <w:r>
              <w:rPr>
                <w:rFonts w:hint="eastAsia" w:ascii="宋体" w:hAnsi="宋体" w:cs="宋体"/>
                <w:szCs w:val="21"/>
              </w:rPr>
              <w:t>票据及社会保险在职人员信息统计表。</w:t>
            </w:r>
          </w:p>
          <w:p>
            <w:pPr>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pStyle w:val="8"/>
              <w:ind w:firstLine="420" w:firstLineChars="200"/>
              <w:rPr>
                <w:szCs w:val="21"/>
              </w:rPr>
            </w:pPr>
            <w:r>
              <w:rPr>
                <w:rFonts w:hint="eastAsia" w:ascii="宋体" w:hAnsi="宋体" w:cs="宋体"/>
                <w:bCs w:val="0"/>
                <w:spacing w:val="0"/>
                <w:szCs w:val="21"/>
              </w:rPr>
              <w:t>提供了20</w:t>
            </w:r>
            <w:r>
              <w:rPr>
                <w:rFonts w:ascii="宋体" w:hAnsi="宋体" w:cs="宋体"/>
                <w:bCs w:val="0"/>
                <w:spacing w:val="0"/>
                <w:szCs w:val="21"/>
              </w:rPr>
              <w:t>2</w:t>
            </w:r>
            <w:r>
              <w:rPr>
                <w:rFonts w:hint="eastAsia" w:ascii="宋体" w:hAnsi="宋体" w:cs="宋体"/>
                <w:bCs w:val="0"/>
                <w:spacing w:val="0"/>
                <w:szCs w:val="21"/>
                <w:lang w:val="en-US" w:eastAsia="zh-CN"/>
              </w:rPr>
              <w:t>1</w:t>
            </w:r>
            <w:r>
              <w:rPr>
                <w:rFonts w:hint="eastAsia" w:ascii="宋体" w:hAnsi="宋体" w:cs="宋体"/>
                <w:bCs w:val="0"/>
                <w:spacing w:val="0"/>
                <w:szCs w:val="21"/>
              </w:rPr>
              <w:t>年1-3季度工作环境检查表，抽查： 20</w:t>
            </w:r>
            <w:r>
              <w:rPr>
                <w:rFonts w:ascii="宋体" w:hAnsi="宋体" w:cs="宋体"/>
                <w:bCs w:val="0"/>
                <w:spacing w:val="0"/>
                <w:szCs w:val="21"/>
              </w:rPr>
              <w:t>2</w:t>
            </w:r>
            <w:r>
              <w:rPr>
                <w:rFonts w:hint="eastAsia" w:ascii="宋体" w:hAnsi="宋体" w:cs="宋体"/>
                <w:bCs w:val="0"/>
                <w:spacing w:val="0"/>
                <w:szCs w:val="21"/>
                <w:lang w:val="en-US" w:eastAsia="zh-CN"/>
              </w:rPr>
              <w:t>1</w:t>
            </w:r>
            <w:r>
              <w:rPr>
                <w:rFonts w:hint="eastAsia" w:ascii="宋体" w:hAnsi="宋体" w:cs="宋体"/>
                <w:bCs w:val="0"/>
                <w:spacing w:val="0"/>
                <w:szCs w:val="21"/>
              </w:rPr>
              <w:t>.6.10的检查表，对办公环境、卫生等情况进行了检查，检查人：孟洁</w:t>
            </w:r>
            <w:r>
              <w:rPr>
                <w:rFonts w:hint="eastAsia"/>
                <w:szCs w:val="24"/>
              </w:rPr>
              <w:t xml:space="preserve">  </w:t>
            </w:r>
            <w:r>
              <w:rPr>
                <w:rFonts w:hint="eastAsia" w:ascii="宋体" w:hAnsi="宋体" w:cs="宋体"/>
                <w:bCs w:val="0"/>
                <w:spacing w:val="0"/>
                <w:szCs w:val="21"/>
              </w:rPr>
              <w:t>，无问题。公司</w:t>
            </w:r>
            <w:r>
              <w:rPr>
                <w:rFonts w:hint="eastAsia"/>
                <w:szCs w:val="21"/>
              </w:rPr>
              <w:t>无食堂</w:t>
            </w:r>
          </w:p>
          <w:p>
            <w:pPr>
              <w:pStyle w:val="8"/>
              <w:ind w:firstLine="460" w:firstLineChars="200"/>
            </w:pPr>
            <w:r>
              <w:rPr>
                <w:rFonts w:hint="eastAsia"/>
              </w:rPr>
              <w:t>提供财务资金保障情况：</w:t>
            </w:r>
          </w:p>
          <w:p>
            <w:pPr>
              <w:pStyle w:val="8"/>
              <w:ind w:firstLine="460" w:firstLineChars="200"/>
            </w:pPr>
            <w:r>
              <w:rPr>
                <w:rFonts w:hint="eastAsia"/>
              </w:rPr>
              <w:t>项目</w:t>
            </w:r>
            <w:r>
              <w:rPr>
                <w:rFonts w:hint="eastAsia"/>
              </w:rPr>
              <w:tab/>
            </w:r>
            <w:r>
              <w:rPr>
                <w:rFonts w:hint="eastAsia"/>
              </w:rPr>
              <w:t>实际投入（单位：元）</w:t>
            </w:r>
          </w:p>
          <w:p>
            <w:pPr>
              <w:pStyle w:val="8"/>
              <w:ind w:firstLine="460" w:firstLineChars="200"/>
            </w:pPr>
            <w:r>
              <w:rPr>
                <w:rFonts w:hint="eastAsia"/>
              </w:rPr>
              <w:t>培训费</w:t>
            </w:r>
            <w:r>
              <w:rPr>
                <w:rFonts w:hint="eastAsia"/>
              </w:rPr>
              <w:tab/>
            </w:r>
            <w:r>
              <w:rPr>
                <w:rFonts w:hint="eastAsia"/>
              </w:rPr>
              <w:t>5000</w:t>
            </w:r>
          </w:p>
          <w:p>
            <w:pPr>
              <w:pStyle w:val="8"/>
              <w:ind w:firstLine="460" w:firstLineChars="200"/>
            </w:pPr>
            <w:r>
              <w:rPr>
                <w:rFonts w:hint="eastAsia"/>
              </w:rPr>
              <w:t>体检费</w:t>
            </w:r>
            <w:r>
              <w:rPr>
                <w:rFonts w:hint="eastAsia"/>
              </w:rPr>
              <w:tab/>
            </w:r>
            <w:r>
              <w:rPr>
                <w:rFonts w:hint="eastAsia"/>
              </w:rPr>
              <w:t>8000</w:t>
            </w:r>
          </w:p>
          <w:p>
            <w:pPr>
              <w:pStyle w:val="8"/>
              <w:ind w:firstLine="460" w:firstLineChars="200"/>
            </w:pPr>
            <w:r>
              <w:rPr>
                <w:rFonts w:hint="eastAsia"/>
              </w:rPr>
              <w:t>劳动保护用品投入</w:t>
            </w:r>
            <w:r>
              <w:rPr>
                <w:rFonts w:hint="eastAsia"/>
              </w:rPr>
              <w:tab/>
            </w:r>
            <w:r>
              <w:rPr>
                <w:rFonts w:hint="eastAsia"/>
              </w:rPr>
              <w:t xml:space="preserve">3000  </w:t>
            </w:r>
          </w:p>
          <w:p>
            <w:pPr>
              <w:pStyle w:val="8"/>
              <w:ind w:firstLine="460" w:firstLineChars="200"/>
            </w:pPr>
            <w:r>
              <w:rPr>
                <w:rFonts w:hint="eastAsia"/>
              </w:rPr>
              <w:t>现场与公司的财务经理沟通，公司建立了完善的财务管理制度，公司的环境及职业健康安全资金保障充足。</w:t>
            </w:r>
          </w:p>
          <w:p>
            <w:pPr>
              <w:pStyle w:val="8"/>
              <w:ind w:firstLine="46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r>
              <w:rPr>
                <w:rFonts w:asciiTheme="minorEastAsia" w:hAnsiTheme="minorEastAsia" w:eastAsiaTheme="minorEastAsia" w:cstheme="minorEastAsia"/>
                <w:szCs w:val="21"/>
              </w:rPr>
              <w:t>S</w:t>
            </w:r>
            <w:r>
              <w:rPr>
                <w:rFonts w:hint="eastAsia" w:asciiTheme="minorEastAsia" w:hAnsiTheme="minorEastAsia" w:eastAsiaTheme="minorEastAsia" w:cstheme="minorEastAsia"/>
                <w:szCs w:val="21"/>
              </w:rPr>
              <w:t>8.2</w:t>
            </w:r>
          </w:p>
          <w:p>
            <w:pPr>
              <w:rPr>
                <w:rFonts w:asciiTheme="minorEastAsia" w:hAnsiTheme="minorEastAsia" w:eastAsiaTheme="minorEastAsia" w:cstheme="minorEastAsia"/>
              </w:rPr>
            </w:pPr>
          </w:p>
        </w:tc>
        <w:tc>
          <w:tcPr>
            <w:tcW w:w="10694" w:type="dxa"/>
            <w:vAlign w:val="center"/>
          </w:tcPr>
          <w:p>
            <w:r>
              <w:rPr>
                <w:rFonts w:hint="eastAsia"/>
              </w:rPr>
              <w:t>公司制定《应急准备与响应控制程序》，预防或减少潜在安全事故或紧急情况造成的影响，对可能发生的各种重要环境危险源的紧急情况做出积极准备和响应，以减少事故造成的影响。</w:t>
            </w:r>
          </w:p>
          <w:p>
            <w:r>
              <w:rPr>
                <w:rFonts w:hint="eastAsia"/>
              </w:rPr>
              <w:t>提供了《火灾应急预案》，包括发生火灾等紧急情况的处置和应急抢救方案等内容。</w:t>
            </w:r>
          </w:p>
          <w:p>
            <w:r>
              <w:rPr>
                <w:rFonts w:hint="eastAsia"/>
              </w:rPr>
              <w:t>出示了“应急预案演练记录”</w:t>
            </w:r>
          </w:p>
          <w:p>
            <w:r>
              <w:rPr>
                <w:rFonts w:hint="eastAsia"/>
              </w:rPr>
              <w:t>组织部门：</w:t>
            </w:r>
            <w:r>
              <w:rPr>
                <w:rFonts w:hint="eastAsia"/>
                <w:lang w:eastAsia="zh-CN"/>
              </w:rPr>
              <w:t>行政部</w:t>
            </w:r>
            <w:r>
              <w:rPr>
                <w:rFonts w:hint="eastAsia"/>
              </w:rPr>
              <w:t>演练主持人：刘海，参加演练人员名单：李婷婷 、孟杰等公司全体人员。</w:t>
            </w:r>
          </w:p>
          <w:p>
            <w:r>
              <w:rPr>
                <w:rFonts w:hint="eastAsia"/>
              </w:rPr>
              <w:t>1.演练目的：演练目的、内容：</w:t>
            </w:r>
          </w:p>
          <w:p>
            <w:r>
              <w:t>为了使</w:t>
            </w:r>
            <w:r>
              <w:rPr>
                <w:rFonts w:hint="eastAsia"/>
              </w:rPr>
              <w:t>员工</w:t>
            </w:r>
            <w:r>
              <w:t>了解火灾发生时的应急自救知识，掌握应对火灾发生时采取的防护措施和方法，最大限度地降低火灾</w:t>
            </w:r>
            <w:r>
              <w:rPr>
                <w:rFonts w:hint="eastAsia"/>
              </w:rPr>
              <w:t>爆炸</w:t>
            </w:r>
            <w:r>
              <w:t>带来的损失，从而提高</w:t>
            </w:r>
            <w:r>
              <w:rPr>
                <w:rFonts w:hint="eastAsia"/>
              </w:rPr>
              <w:t>员工</w:t>
            </w:r>
            <w:r>
              <w:t>紧急避险、自救自护和应变的能力。</w:t>
            </w:r>
          </w:p>
          <w:p>
            <w:r>
              <w:rPr>
                <w:rFonts w:hint="eastAsia"/>
              </w:rPr>
              <w:t>2.演练小结：参加人员基本了解，掌握了灭火器的使用方法和现场撤离路线，掌握火灾时的逃生方法。</w:t>
            </w:r>
          </w:p>
          <w:p>
            <w:r>
              <w:rPr>
                <w:rFonts w:hint="eastAsia"/>
              </w:rPr>
              <w:t>3.存在的问题及整改措施：义务消防员应经常检查火灾隐患，发现问题及时整改，今后应定期进行火灾应急演练。争取得到周边单位的配合和参与。以提高公司员工的消防安全意识。</w:t>
            </w:r>
          </w:p>
          <w:p>
            <w:r>
              <w:rPr>
                <w:rFonts w:hint="eastAsia"/>
              </w:rPr>
              <w:t>填写部门：行政部填写日期：20</w:t>
            </w:r>
            <w:r>
              <w:t>20</w:t>
            </w:r>
            <w:r>
              <w:rPr>
                <w:rFonts w:hint="eastAsia"/>
              </w:rPr>
              <w:t>年6月24日</w:t>
            </w:r>
          </w:p>
          <w:p>
            <w:r>
              <w:rPr>
                <w:rFonts w:hint="eastAsia"/>
              </w:rPr>
              <w:t>提供了“应急预案评审记录”，演练后对</w:t>
            </w:r>
            <w:r>
              <w:t>预案适宜性充分性</w:t>
            </w:r>
            <w:r>
              <w:rPr>
                <w:rFonts w:hint="eastAsia"/>
              </w:rPr>
              <w:t>进行了</w:t>
            </w:r>
            <w:r>
              <w:t>评审</w:t>
            </w:r>
            <w:r>
              <w:rPr>
                <w:rFonts w:hint="eastAsia"/>
              </w:rPr>
              <w:t>，结论：预案适用无需修订。</w:t>
            </w:r>
          </w:p>
          <w:p>
            <w:pPr>
              <w:pStyle w:val="8"/>
              <w:ind w:firstLine="460" w:firstLineChars="200"/>
              <w:rPr>
                <w:rFonts w:ascii="宋体" w:hAnsi="宋体" w:cs="宋体"/>
                <w:szCs w:val="21"/>
                <w:lang w:val="en-GB"/>
              </w:rPr>
            </w:pPr>
            <w:r>
              <w:rPr>
                <w:rFonts w:hint="eastAsia" w:ascii="宋体" w:hAnsi="宋体" w:cs="宋体"/>
                <w:szCs w:val="21"/>
                <w:lang w:val="en-GB"/>
              </w:rPr>
              <w:t xml:space="preserve">应急演练后对应急预案进行了评审，应急预案不重要修订。 </w:t>
            </w:r>
          </w:p>
          <w:p>
            <w:pPr>
              <w:spacing w:line="360" w:lineRule="atLeast"/>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合规性评价</w:t>
            </w:r>
          </w:p>
        </w:tc>
        <w:tc>
          <w:tcPr>
            <w:tcW w:w="960" w:type="dxa"/>
            <w:vAlign w:val="center"/>
          </w:tcPr>
          <w:p>
            <w:pPr>
              <w:rPr>
                <w:szCs w:val="21"/>
              </w:rPr>
            </w:pPr>
            <w:r>
              <w:rPr>
                <w:rFonts w:hint="eastAsia"/>
                <w:szCs w:val="21"/>
              </w:rPr>
              <w:t>ES9.1.2</w:t>
            </w:r>
          </w:p>
          <w:p/>
        </w:tc>
        <w:tc>
          <w:tcPr>
            <w:tcW w:w="10694" w:type="dxa"/>
            <w:vAlign w:val="center"/>
          </w:tcPr>
          <w:p>
            <w:pPr>
              <w:spacing w:line="400" w:lineRule="exact"/>
              <w:ind w:firstLine="420" w:firstLineChars="200"/>
              <w:rPr>
                <w:szCs w:val="21"/>
              </w:rPr>
            </w:pPr>
            <w:r>
              <w:rPr>
                <w:rFonts w:hint="eastAsia"/>
                <w:szCs w:val="21"/>
              </w:rPr>
              <w:t>编制《</w:t>
            </w:r>
            <w:r>
              <w:rPr>
                <w:rFonts w:hint="eastAsia" w:ascii="宋体" w:hAnsi="宋体"/>
                <w:iCs/>
              </w:rPr>
              <w:t>合规</w:t>
            </w:r>
            <w:r>
              <w:rPr>
                <w:rFonts w:hint="eastAsia" w:ascii="宋体" w:hAnsi="宋体"/>
                <w:iCs/>
                <w:szCs w:val="21"/>
              </w:rPr>
              <w:t>性评价控制程序</w:t>
            </w:r>
            <w:r>
              <w:rPr>
                <w:rFonts w:hint="eastAsia"/>
                <w:szCs w:val="21"/>
              </w:rPr>
              <w:t>》</w:t>
            </w:r>
          </w:p>
          <w:p>
            <w:pPr>
              <w:rPr>
                <w:szCs w:val="21"/>
              </w:rPr>
            </w:pPr>
            <w:r>
              <w:rPr>
                <w:rFonts w:hint="eastAsia"/>
                <w:szCs w:val="21"/>
              </w:rPr>
              <w:t>提供《合规性评价记录》及</w:t>
            </w:r>
            <w:r>
              <w:rPr>
                <w:rFonts w:hint="eastAsia" w:ascii="宋体" w:hAnsi="宋体" w:cs="宋体"/>
                <w:szCs w:val="21"/>
              </w:rPr>
              <w:t>《合规性评价报告》20</w:t>
            </w:r>
            <w:r>
              <w:rPr>
                <w:rFonts w:ascii="宋体" w:hAnsi="宋体" w:cs="宋体"/>
                <w:szCs w:val="21"/>
              </w:rPr>
              <w:t>20</w:t>
            </w:r>
            <w:r>
              <w:rPr>
                <w:rFonts w:hint="eastAsia" w:ascii="宋体" w:hAnsi="宋体" w:cs="宋体"/>
                <w:szCs w:val="21"/>
              </w:rPr>
              <w:t>年0</w:t>
            </w:r>
            <w:r>
              <w:rPr>
                <w:rFonts w:ascii="宋体" w:hAnsi="宋体" w:cs="宋体"/>
                <w:szCs w:val="21"/>
              </w:rPr>
              <w:t>4</w:t>
            </w:r>
            <w:r>
              <w:rPr>
                <w:rFonts w:hint="eastAsia" w:ascii="宋体" w:hAnsi="宋体" w:cs="宋体"/>
                <w:szCs w:val="21"/>
              </w:rPr>
              <w:t>月1</w:t>
            </w:r>
            <w:r>
              <w:rPr>
                <w:rFonts w:ascii="宋体" w:hAnsi="宋体" w:cs="宋体"/>
                <w:szCs w:val="21"/>
              </w:rPr>
              <w:t>0</w:t>
            </w:r>
            <w:r>
              <w:rPr>
                <w:rFonts w:hint="eastAsia" w:ascii="宋体" w:hAnsi="宋体" w:cs="宋体"/>
                <w:szCs w:val="21"/>
              </w:rPr>
              <w:t>日，</w:t>
            </w:r>
            <w:r>
              <w:rPr>
                <w:rFonts w:hint="eastAsia"/>
                <w:szCs w:val="21"/>
              </w:rPr>
              <w:t>评价依据：</w:t>
            </w:r>
          </w:p>
          <w:p>
            <w:pPr>
              <w:ind w:firstLine="210" w:firstLineChars="100"/>
              <w:rPr>
                <w:szCs w:val="21"/>
              </w:rPr>
            </w:pPr>
            <w:r>
              <w:rPr>
                <w:rFonts w:hint="eastAsia"/>
                <w:szCs w:val="21"/>
              </w:rPr>
              <w:t>适用的职业健康安全法律 、适用的环境法律、共同执行法规等。</w:t>
            </w:r>
          </w:p>
          <w:p>
            <w:pPr>
              <w:ind w:firstLine="630" w:firstLineChars="30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szCs w:val="21"/>
              </w:rPr>
            </w:pPr>
            <w:r>
              <w:rPr>
                <w:rFonts w:hint="eastAsia"/>
                <w:szCs w:val="21"/>
              </w:rPr>
              <w:t>评价结论：法律法规和其它要求得到遵守和执行，法律法规适宜。</w:t>
            </w:r>
          </w:p>
          <w:p>
            <w:r>
              <w:rPr>
                <w:rFonts w:hint="eastAsia" w:ascii="宋体" w:hAnsi="宋体" w:cs="宋体"/>
                <w:szCs w:val="21"/>
              </w:rPr>
              <w:t>评价人员：</w:t>
            </w:r>
            <w:r>
              <w:rPr>
                <w:rFonts w:hint="eastAsia"/>
              </w:rPr>
              <w:t>李婷婷、刘海、孟洁</w:t>
            </w:r>
            <w:r>
              <w:rPr>
                <w:rFonts w:hint="eastAsia"/>
                <w:color w:val="0C0C0C"/>
                <w:szCs w:val="21"/>
              </w:rPr>
              <w:t>等</w:t>
            </w:r>
          </w:p>
          <w:p>
            <w:pPr>
              <w:ind w:firstLine="210" w:firstLineChars="100"/>
            </w:pPr>
            <w:r>
              <w:rPr>
                <w:rFonts w:hint="eastAsia" w:ascii="宋体" w:hAnsi="宋体" w:cs="宋体"/>
                <w:szCs w:val="21"/>
              </w:rPr>
              <w:t>经查合规性评价基本符合要求。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内部审核</w:t>
            </w:r>
          </w:p>
        </w:tc>
        <w:tc>
          <w:tcPr>
            <w:tcW w:w="960" w:type="dxa"/>
            <w:vAlign w:val="center"/>
          </w:tcPr>
          <w:p>
            <w:pPr>
              <w:rPr>
                <w:szCs w:val="21"/>
              </w:rPr>
            </w:pPr>
            <w:r>
              <w:rPr>
                <w:rFonts w:hint="eastAsia"/>
                <w:szCs w:val="21"/>
              </w:rPr>
              <w:t>ES9.2</w:t>
            </w:r>
          </w:p>
          <w:p/>
        </w:tc>
        <w:tc>
          <w:tcPr>
            <w:tcW w:w="10694"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1.频次：内审每年进行一次，两次内部审核的时间间隔不超过12个月。</w:t>
            </w:r>
          </w:p>
          <w:p>
            <w:pPr>
              <w:rPr>
                <w:rFonts w:ascii="宋体" w:hAnsi="宋体" w:cs="宋体"/>
                <w:szCs w:val="21"/>
              </w:rPr>
            </w:pPr>
            <w:r>
              <w:rPr>
                <w:rFonts w:hint="eastAsia" w:ascii="宋体" w:hAnsi="宋体" w:cs="宋体"/>
                <w:szCs w:val="21"/>
              </w:rPr>
              <w:t>2.方法：按部门/过程审核。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6.提供了《20</w:t>
            </w:r>
            <w:r>
              <w:rPr>
                <w:rFonts w:ascii="宋体" w:hAnsi="宋体" w:cs="宋体"/>
                <w:szCs w:val="21"/>
              </w:rPr>
              <w:t>20</w:t>
            </w:r>
            <w:r>
              <w:rPr>
                <w:rFonts w:hint="eastAsia" w:ascii="宋体" w:hAnsi="宋体" w:cs="宋体"/>
                <w:szCs w:val="21"/>
              </w:rPr>
              <w:t>年内部审核实施计划》，计划内容有：目的、范围、审核准则、审核时间</w:t>
            </w:r>
            <w:r>
              <w:rPr>
                <w:rFonts w:hint="eastAsia"/>
                <w:color w:val="000000"/>
                <w:szCs w:val="21"/>
              </w:rPr>
              <w:t>20</w:t>
            </w:r>
            <w:r>
              <w:rPr>
                <w:color w:val="000000"/>
                <w:szCs w:val="21"/>
              </w:rPr>
              <w:t>20</w:t>
            </w:r>
            <w:r>
              <w:rPr>
                <w:rFonts w:hint="eastAsia"/>
                <w:color w:val="000000"/>
                <w:szCs w:val="21"/>
              </w:rPr>
              <w:t>年12月20日</w:t>
            </w:r>
            <w:r>
              <w:rPr>
                <w:rFonts w:hint="eastAsia" w:ascii="宋体" w:hAnsi="宋体" w:cs="宋体"/>
                <w:szCs w:val="21"/>
              </w:rPr>
              <w:t>。</w:t>
            </w:r>
          </w:p>
          <w:p>
            <w:pPr>
              <w:rPr>
                <w:rFonts w:ascii="宋体" w:hAnsi="宋体" w:cs="宋体"/>
                <w:szCs w:val="21"/>
              </w:rPr>
            </w:pPr>
            <w:r>
              <w:rPr>
                <w:rFonts w:hint="eastAsia" w:ascii="宋体" w:hAnsi="宋体" w:cs="宋体"/>
                <w:szCs w:val="21"/>
              </w:rPr>
              <w:t>查阅2020年度内部审核有关记录</w:t>
            </w:r>
          </w:p>
          <w:p>
            <w:pPr>
              <w:numPr>
                <w:ilvl w:val="0"/>
                <w:numId w:val="2"/>
              </w:numPr>
              <w:rPr>
                <w:rFonts w:ascii="宋体" w:hAnsi="宋体" w:cs="宋体"/>
                <w:szCs w:val="21"/>
              </w:rPr>
            </w:pPr>
            <w:r>
              <w:rPr>
                <w:rFonts w:hint="eastAsia" w:ascii="宋体" w:hAnsi="宋体" w:cs="宋体"/>
                <w:szCs w:val="21"/>
              </w:rPr>
              <w:t>提供了审核组名单：</w:t>
            </w:r>
            <w:r>
              <w:rPr>
                <w:rFonts w:hint="eastAsia"/>
                <w:color w:val="000000"/>
                <w:szCs w:val="21"/>
              </w:rPr>
              <w:t>组长：孟洁    组员：张保龙</w:t>
            </w:r>
          </w:p>
          <w:p>
            <w:pPr>
              <w:numPr>
                <w:ilvl w:val="0"/>
                <w:numId w:val="2"/>
              </w:numPr>
              <w:rPr>
                <w:rFonts w:ascii="宋体" w:hAnsi="宋体" w:cs="宋体"/>
                <w:szCs w:val="21"/>
              </w:rPr>
            </w:pPr>
            <w:r>
              <w:rPr>
                <w:rFonts w:hint="eastAsia" w:ascii="宋体" w:hAnsi="宋体" w:cs="宋体"/>
                <w:szCs w:val="21"/>
              </w:rPr>
              <w:t xml:space="preserve">审核时间：  </w:t>
            </w:r>
            <w:r>
              <w:rPr>
                <w:rFonts w:hint="eastAsia"/>
                <w:color w:val="000000"/>
                <w:szCs w:val="21"/>
              </w:rPr>
              <w:t>20</w:t>
            </w:r>
            <w:r>
              <w:rPr>
                <w:color w:val="000000"/>
                <w:szCs w:val="21"/>
              </w:rPr>
              <w:t>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11</w:t>
            </w:r>
            <w:r>
              <w:rPr>
                <w:rFonts w:hint="eastAsia"/>
                <w:color w:val="000000"/>
                <w:szCs w:val="21"/>
              </w:rPr>
              <w:t>月20日</w:t>
            </w:r>
          </w:p>
          <w:p>
            <w:pPr>
              <w:spacing w:line="360" w:lineRule="exact"/>
              <w:rPr>
                <w:rFonts w:ascii="宋体" w:hAnsi="宋体" w:cs="宋体"/>
                <w:szCs w:val="21"/>
              </w:rPr>
            </w:pPr>
            <w:r>
              <w:rPr>
                <w:rFonts w:hint="eastAsia" w:ascii="宋体" w:hAnsi="宋体" w:cs="宋体"/>
                <w:szCs w:val="21"/>
              </w:rPr>
              <w:t>3.审核范围：公司领导层、各部门</w:t>
            </w:r>
          </w:p>
          <w:p>
            <w:pPr>
              <w:rPr>
                <w:rFonts w:ascii="宋体" w:hAnsi="宋体" w:cs="宋体"/>
                <w:szCs w:val="21"/>
              </w:rPr>
            </w:pPr>
            <w:r>
              <w:rPr>
                <w:rFonts w:hint="eastAsia" w:ascii="宋体" w:hAnsi="宋体" w:cs="宋体"/>
                <w:szCs w:val="21"/>
              </w:rPr>
              <w:t>4.审核准则：ISO9001:2015《质量管理体系 要求》、ISO14001：2015《环境管理体系 要求及使用指南》、</w:t>
            </w:r>
            <w:r>
              <w:rPr>
                <w:rFonts w:ascii="宋体" w:hAnsi="宋体" w:cs="宋体"/>
                <w:szCs w:val="21"/>
              </w:rPr>
              <w:t xml:space="preserve">ISO 45001:2018   </w:t>
            </w:r>
            <w:r>
              <w:rPr>
                <w:rFonts w:hint="eastAsia" w:ascii="宋体" w:hAnsi="宋体" w:cs="宋体"/>
                <w:szCs w:val="21"/>
              </w:rPr>
              <w:t>《职业健康安全管理体系 要求》、公司管理体系文件、适用的法律法规、产品标准等。</w:t>
            </w:r>
          </w:p>
          <w:p>
            <w:pPr>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8"/>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spacing w:line="360" w:lineRule="exact"/>
              <w:rPr>
                <w:rFonts w:ascii="仿宋_GB2312" w:eastAsia="仿宋_GB2312"/>
              </w:rPr>
            </w:pPr>
            <w:r>
              <w:rPr>
                <w:rFonts w:hint="eastAsia" w:ascii="宋体" w:hAnsi="宋体" w:cs="宋体"/>
                <w:szCs w:val="21"/>
              </w:rPr>
              <w:t>提供了《内审不合格报告》</w:t>
            </w:r>
            <w:r>
              <w:rPr>
                <w:rFonts w:ascii="宋体" w:hAnsi="宋体" w:cs="宋体"/>
                <w:szCs w:val="21"/>
              </w:rPr>
              <w:t>1</w:t>
            </w:r>
            <w:r>
              <w:rPr>
                <w:rFonts w:hint="eastAsia" w:ascii="宋体" w:hAnsi="宋体" w:cs="宋体"/>
                <w:szCs w:val="21"/>
              </w:rPr>
              <w:t>份，审核发现,</w:t>
            </w:r>
            <w:r>
              <w:rPr>
                <w:rFonts w:hint="eastAsia" w:ascii="宋体" w:hAnsi="宋体" w:cs="宋体"/>
                <w:szCs w:val="21"/>
                <w:lang w:eastAsia="zh-CN"/>
              </w:rPr>
              <w:t>行政部</w:t>
            </w:r>
            <w:r>
              <w:rPr>
                <w:rFonts w:hint="eastAsia" w:ascii="宋体" w:hAnsi="宋体" w:cs="宋体"/>
                <w:szCs w:val="21"/>
              </w:rPr>
              <w:t>未按照要求对外来文件清单中法律法规进行及时更新。</w:t>
            </w:r>
          </w:p>
          <w:p>
            <w:pPr>
              <w:spacing w:line="360" w:lineRule="exact"/>
              <w:rPr>
                <w:rFonts w:ascii="宋体" w:hAnsi="宋体" w:cs="宋体"/>
                <w:szCs w:val="21"/>
              </w:rPr>
            </w:pPr>
            <w:r>
              <w:rPr>
                <w:rFonts w:hint="eastAsia" w:ascii="宋体" w:hAnsi="宋体" w:cs="宋体"/>
                <w:szCs w:val="21"/>
              </w:rPr>
              <w:t>8</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 xml:space="preserve">审核结论：基本符合计划安排和标准的要求，并得到了较有效实施和保持， 仍需进一步改进。   </w:t>
            </w:r>
            <w:r>
              <w:rPr>
                <w:rFonts w:ascii="宋体" w:hAnsi="宋体" w:cs="宋体"/>
                <w:szCs w:val="21"/>
              </w:rPr>
              <w:t xml:space="preserve"> </w:t>
            </w:r>
          </w:p>
          <w:p>
            <w:r>
              <w:rPr>
                <w:rFonts w:hint="eastAsia"/>
                <w:szCs w:val="21"/>
              </w:rPr>
              <w:t>提供了内审员培训记录，审核员没有审核自己部门工作，具有独立性。</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center"/>
          </w:tcPr>
          <w:p>
            <w:pPr>
              <w:rPr>
                <w:szCs w:val="21"/>
              </w:rPr>
            </w:pPr>
            <w:r>
              <w:rPr>
                <w:rFonts w:hint="eastAsia"/>
                <w:szCs w:val="21"/>
              </w:rPr>
              <w:t>不符合和纠正措施</w:t>
            </w:r>
          </w:p>
          <w:p>
            <w:r>
              <w:rPr>
                <w:rFonts w:hint="eastAsia"/>
                <w:szCs w:val="21"/>
              </w:rPr>
              <w:t>事件调查、不符合、纠正措施和预防措施</w:t>
            </w:r>
          </w:p>
        </w:tc>
        <w:tc>
          <w:tcPr>
            <w:tcW w:w="960" w:type="dxa"/>
            <w:vAlign w:val="center"/>
          </w:tcPr>
          <w:p>
            <w:pPr>
              <w:rPr>
                <w:szCs w:val="21"/>
              </w:rPr>
            </w:pPr>
            <w:r>
              <w:rPr>
                <w:szCs w:val="21"/>
              </w:rPr>
              <w:t>E</w:t>
            </w:r>
            <w:r>
              <w:rPr>
                <w:rFonts w:hint="eastAsia"/>
                <w:szCs w:val="21"/>
              </w:rPr>
              <w:t>S</w:t>
            </w:r>
          </w:p>
          <w:p>
            <w:pPr>
              <w:rPr>
                <w:szCs w:val="21"/>
              </w:rPr>
            </w:pPr>
            <w:r>
              <w:rPr>
                <w:szCs w:val="21"/>
              </w:rPr>
              <w:t>10.2</w:t>
            </w:r>
          </w:p>
          <w:p>
            <w:pPr>
              <w:pStyle w:val="8"/>
            </w:pPr>
          </w:p>
        </w:tc>
        <w:tc>
          <w:tcPr>
            <w:tcW w:w="10694"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 xml:space="preserve">对内审中的不符合，采取了纠正措施，并验证； </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公司几年来未发生过环境、安全等事故。</w:t>
            </w:r>
          </w:p>
          <w:p>
            <w:pPr>
              <w:pStyle w:val="8"/>
              <w:rPr>
                <w:bCs w:val="0"/>
                <w:spacing w:val="0"/>
                <w:szCs w:val="21"/>
              </w:rPr>
            </w:pPr>
            <w:r>
              <w:rPr>
                <w:rFonts w:hint="eastAsia"/>
              </w:rPr>
              <w:t xml:space="preserve"> </w:t>
            </w:r>
            <w:r>
              <w:t xml:space="preserve">  </w:t>
            </w:r>
            <w:r>
              <w:rPr>
                <w:rFonts w:hint="eastAsia"/>
                <w:bCs w:val="0"/>
                <w:spacing w:val="0"/>
                <w:szCs w:val="21"/>
              </w:rPr>
              <w:t>查持续改进：</w:t>
            </w:r>
          </w:p>
          <w:p>
            <w:pPr>
              <w:pStyle w:val="8"/>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8"/>
              <w:ind w:firstLine="420" w:firstLineChars="200"/>
              <w:rPr>
                <w:bCs w:val="0"/>
                <w:spacing w:val="0"/>
                <w:szCs w:val="21"/>
              </w:rPr>
            </w:pPr>
            <w:r>
              <w:rPr>
                <w:rFonts w:hint="eastAsia"/>
                <w:bCs w:val="0"/>
                <w:spacing w:val="0"/>
                <w:szCs w:val="21"/>
              </w:rPr>
              <w:t>b. 通过数据分析、纠正、预防措施实施达到持续改进；</w:t>
            </w:r>
          </w:p>
          <w:p>
            <w:pPr>
              <w:pStyle w:val="8"/>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pStyle w:val="8"/>
              <w:ind w:firstLine="420" w:firstLineChars="200"/>
            </w:pPr>
            <w:r>
              <w:rPr>
                <w:rFonts w:hint="eastAsia"/>
                <w:bCs w:val="0"/>
                <w:spacing w:val="0"/>
                <w:szCs w:val="21"/>
              </w:rPr>
              <w:t>管理评审提出改进措施正在实施过程中。</w:t>
            </w:r>
          </w:p>
        </w:tc>
        <w:tc>
          <w:tcPr>
            <w:tcW w:w="895" w:type="dxa"/>
          </w:tcPr>
          <w:p>
            <w:pPr>
              <w:rPr>
                <w:rFonts w:eastAsia="楷体"/>
              </w:rPr>
            </w:pPr>
          </w:p>
        </w:tc>
      </w:tr>
    </w:tbl>
    <w:p/>
    <w:p>
      <w:pPr>
        <w:pStyle w:val="8"/>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55"/>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755" w:type="dxa"/>
            <w:noWrap w:val="0"/>
            <w:vAlign w:val="center"/>
          </w:tcPr>
          <w:p>
            <w:pPr>
              <w:rPr>
                <w:rFonts w:hint="default" w:eastAsia="宋体"/>
                <w:lang w:val="en-US" w:eastAsia="zh-CN"/>
              </w:rPr>
            </w:pPr>
            <w:r>
              <w:rPr>
                <w:rFonts w:hint="eastAsia"/>
                <w:sz w:val="24"/>
                <w:szCs w:val="24"/>
              </w:rPr>
              <w:t xml:space="preserve">受审核部门：业务部 </w:t>
            </w:r>
            <w:r>
              <w:rPr>
                <w:sz w:val="24"/>
                <w:szCs w:val="24"/>
              </w:rPr>
              <w:t xml:space="preserve">  </w:t>
            </w:r>
            <w:r>
              <w:rPr>
                <w:rFonts w:hint="eastAsia"/>
                <w:sz w:val="24"/>
                <w:szCs w:val="24"/>
              </w:rPr>
              <w:t>主管领导：</w:t>
            </w:r>
            <w:r>
              <w:rPr>
                <w:rFonts w:hint="default"/>
                <w:lang w:val="en-US" w:eastAsia="zh-CN"/>
              </w:rPr>
              <w:t xml:space="preserve">张保龙 </w:t>
            </w:r>
            <w:r>
              <w:rPr>
                <w:rFonts w:hint="eastAsia"/>
                <w:sz w:val="24"/>
                <w:szCs w:val="24"/>
              </w:rPr>
              <w:t xml:space="preserve">   陪同人员:</w:t>
            </w:r>
            <w:r>
              <w:rPr>
                <w:rFonts w:hint="eastAsia"/>
              </w:rPr>
              <w:t xml:space="preserve"> </w:t>
            </w:r>
            <w:r>
              <w:rPr>
                <w:rFonts w:hint="default"/>
                <w:lang w:val="en-US" w:eastAsia="zh-CN"/>
              </w:rPr>
              <w:t xml:space="preserve">孟洁 </w:t>
            </w:r>
          </w:p>
        </w:tc>
        <w:tc>
          <w:tcPr>
            <w:tcW w:w="834"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755" w:type="dxa"/>
            <w:noWrap w:val="0"/>
            <w:vAlign w:val="center"/>
          </w:tcPr>
          <w:p>
            <w:pPr>
              <w:spacing w:before="120"/>
              <w:rPr>
                <w:rFonts w:hint="default" w:eastAsia="宋体"/>
                <w:lang w:val="en-US" w:eastAsia="zh-CN"/>
              </w:rPr>
            </w:pPr>
            <w:r>
              <w:rPr>
                <w:rFonts w:hint="eastAsia"/>
                <w:sz w:val="24"/>
                <w:szCs w:val="24"/>
              </w:rPr>
              <w:t>审核员：李京田        审核时间：</w:t>
            </w:r>
            <w:r>
              <w:rPr>
                <w:rFonts w:hint="eastAsia"/>
                <w:sz w:val="24"/>
                <w:szCs w:val="24"/>
                <w:lang w:val="en-US" w:eastAsia="zh-CN"/>
              </w:rPr>
              <w:t>2022.1.7</w:t>
            </w:r>
          </w:p>
        </w:tc>
        <w:tc>
          <w:tcPr>
            <w:tcW w:w="83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755" w:type="dxa"/>
            <w:noWrap w:val="0"/>
            <w:vAlign w:val="center"/>
          </w:tcPr>
          <w:p>
            <w:pPr>
              <w:rPr>
                <w:rFonts w:hint="default" w:eastAsia="宋体"/>
                <w:sz w:val="24"/>
                <w:szCs w:val="24"/>
                <w:lang w:val="en-US" w:eastAsia="zh-CN"/>
              </w:rPr>
            </w:pPr>
            <w:r>
              <w:rPr>
                <w:rFonts w:hint="eastAsia"/>
                <w:sz w:val="24"/>
                <w:szCs w:val="24"/>
              </w:rPr>
              <w:t>审核条款：</w:t>
            </w:r>
            <w:r>
              <w:rPr>
                <w:rFonts w:hint="eastAsia"/>
                <w:sz w:val="24"/>
                <w:szCs w:val="24"/>
                <w:lang w:val="en-US" w:eastAsia="zh-CN"/>
              </w:rPr>
              <w:t>见下涉及条款</w:t>
            </w:r>
          </w:p>
        </w:tc>
        <w:tc>
          <w:tcPr>
            <w:tcW w:w="83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r>
              <w:rPr>
                <w:rFonts w:hint="eastAsia"/>
                <w:szCs w:val="21"/>
              </w:rPr>
              <w:t>组织的岗位、职责权限</w:t>
            </w:r>
          </w:p>
        </w:tc>
        <w:tc>
          <w:tcPr>
            <w:tcW w:w="960" w:type="dxa"/>
            <w:noWrap w:val="0"/>
            <w:vAlign w:val="top"/>
          </w:tcPr>
          <w:p>
            <w:pPr>
              <w:rPr>
                <w:rFonts w:hint="eastAsia"/>
                <w:szCs w:val="21"/>
              </w:rPr>
            </w:pPr>
            <w:r>
              <w:rPr>
                <w:rFonts w:hint="eastAsia"/>
                <w:szCs w:val="21"/>
              </w:rPr>
              <w:t>ES5.3</w:t>
            </w:r>
          </w:p>
          <w:p>
            <w:pPr>
              <w:rPr>
                <w:rFonts w:hint="eastAsia"/>
                <w:szCs w:val="21"/>
              </w:rPr>
            </w:pPr>
          </w:p>
          <w:p/>
        </w:tc>
        <w:tc>
          <w:tcPr>
            <w:tcW w:w="10755" w:type="dxa"/>
            <w:noWrap w:val="0"/>
            <w:vAlign w:val="top"/>
          </w:tcPr>
          <w:p>
            <w:r>
              <w:rPr>
                <w:rFonts w:hint="eastAsia"/>
              </w:rPr>
              <w:t>业务部职责包括：</w:t>
            </w:r>
          </w:p>
          <w:p>
            <w:pPr>
              <w:rPr>
                <w:rFonts w:hint="eastAsia"/>
                <w:szCs w:val="22"/>
              </w:rPr>
            </w:pPr>
            <w:r>
              <w:rPr>
                <w:rFonts w:hint="eastAsia"/>
                <w:szCs w:val="22"/>
              </w:rPr>
              <w:t>1、具体负责收集、研究、分析、劳务市场信息，研究行业有关法规和政策，指导、监督劳务项目承接业务；</w:t>
            </w:r>
          </w:p>
          <w:p>
            <w:pPr>
              <w:rPr>
                <w:rFonts w:hint="eastAsia"/>
                <w:szCs w:val="22"/>
              </w:rPr>
            </w:pPr>
            <w:r>
              <w:rPr>
                <w:rFonts w:hint="eastAsia"/>
                <w:szCs w:val="22"/>
              </w:rPr>
              <w:t>2、负责收集业务信息对客户资源进行管理，评估项目风险，评估客户的资信；</w:t>
            </w:r>
          </w:p>
          <w:p>
            <w:pPr>
              <w:rPr>
                <w:rFonts w:hint="eastAsia"/>
                <w:szCs w:val="22"/>
              </w:rPr>
            </w:pPr>
            <w:r>
              <w:rPr>
                <w:rFonts w:hint="eastAsia"/>
                <w:szCs w:val="22"/>
              </w:rPr>
              <w:t>3、负责劳务用工单位报名、登记、资格预审工作；</w:t>
            </w:r>
          </w:p>
          <w:p>
            <w:pPr>
              <w:rPr>
                <w:rFonts w:hint="eastAsia"/>
                <w:szCs w:val="22"/>
              </w:rPr>
            </w:pPr>
            <w:r>
              <w:rPr>
                <w:rFonts w:hint="eastAsia"/>
                <w:szCs w:val="22"/>
              </w:rPr>
              <w:t>4、负责劳务服务过程中的监督和管理；</w:t>
            </w:r>
          </w:p>
          <w:p>
            <w:pPr>
              <w:rPr>
                <w:rFonts w:hint="eastAsia"/>
                <w:szCs w:val="22"/>
              </w:rPr>
            </w:pPr>
            <w:r>
              <w:rPr>
                <w:rFonts w:hint="eastAsia"/>
                <w:szCs w:val="22"/>
              </w:rPr>
              <w:t>6、负责客户满意度的收集和评价；</w:t>
            </w:r>
          </w:p>
          <w:p>
            <w:pPr>
              <w:rPr>
                <w:rFonts w:hint="eastAsia"/>
                <w:szCs w:val="22"/>
              </w:rPr>
            </w:pPr>
            <w:r>
              <w:rPr>
                <w:rFonts w:hint="eastAsia"/>
                <w:szCs w:val="22"/>
              </w:rPr>
              <w:t>7、负责跟踪劳务服务合同的履约情况。</w:t>
            </w:r>
          </w:p>
          <w:p>
            <w:pPr>
              <w:rPr>
                <w:rFonts w:hint="eastAsia"/>
                <w:szCs w:val="22"/>
              </w:rPr>
            </w:pPr>
            <w:r>
              <w:rPr>
                <w:rFonts w:hint="eastAsia"/>
                <w:szCs w:val="22"/>
              </w:rPr>
              <w:t>包括以上职责在内的具体内容在公司《管理手册》中描述。</w:t>
            </w:r>
          </w:p>
          <w:p>
            <w:pPr>
              <w:rPr>
                <w:rFonts w:hint="eastAsia"/>
                <w:szCs w:val="22"/>
              </w:rPr>
            </w:pPr>
            <w:r>
              <w:rPr>
                <w:rFonts w:hint="eastAsia"/>
                <w:szCs w:val="22"/>
              </w:rPr>
              <w:t>管理部职责审核期内无变化。</w:t>
            </w:r>
          </w:p>
          <w:p>
            <w:pPr>
              <w:rPr>
                <w:rFonts w:hint="eastAsia"/>
                <w:szCs w:val="22"/>
              </w:rPr>
            </w:pPr>
            <w:r>
              <w:rPr>
                <w:rFonts w:hint="eastAsia"/>
                <w:szCs w:val="22"/>
              </w:rPr>
              <w:t>岗位职责在公司《岗位任职要求》中明确规定，通过文件下发和传达等方式在公司内部贯彻和沟通。</w:t>
            </w:r>
          </w:p>
          <w:p>
            <w:pPr>
              <w:rPr>
                <w:rFonts w:hint="eastAsia"/>
                <w:szCs w:val="22"/>
              </w:rPr>
            </w:pPr>
            <w:r>
              <w:rPr>
                <w:rFonts w:hint="eastAsia"/>
                <w:szCs w:val="22"/>
              </w:rPr>
              <w:t xml:space="preserve">查阅岗位职责文件对各岗位职责作了明确规定,查文件内容包括与岗位活动有关的质量、环境和职业健康安全职责要求。 </w:t>
            </w:r>
          </w:p>
          <w:p>
            <w:r>
              <w:rPr>
                <w:rFonts w:hint="eastAsia"/>
                <w:szCs w:val="22"/>
              </w:rPr>
              <w:t>经现场询问负责人的回答与文件规定一致。</w:t>
            </w:r>
          </w:p>
        </w:tc>
        <w:tc>
          <w:tcPr>
            <w:tcW w:w="8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noWrap w:val="0"/>
            <w:vAlign w:val="top"/>
          </w:tcPr>
          <w:p>
            <w:r>
              <w:rPr>
                <w:rFonts w:hint="eastAsia"/>
                <w:szCs w:val="21"/>
              </w:rPr>
              <w:t>目标和方案</w:t>
            </w:r>
          </w:p>
        </w:tc>
        <w:tc>
          <w:tcPr>
            <w:tcW w:w="960" w:type="dxa"/>
            <w:noWrap w:val="0"/>
            <w:vAlign w:val="top"/>
          </w:tcPr>
          <w:p>
            <w:pPr>
              <w:rPr>
                <w:rFonts w:hint="eastAsia"/>
                <w:szCs w:val="21"/>
              </w:rPr>
            </w:pPr>
            <w:r>
              <w:rPr>
                <w:rFonts w:hint="eastAsia"/>
                <w:szCs w:val="21"/>
              </w:rPr>
              <w:t>ES</w:t>
            </w:r>
          </w:p>
          <w:p>
            <w:pPr>
              <w:rPr>
                <w:rFonts w:hint="eastAsia"/>
                <w:szCs w:val="21"/>
              </w:rPr>
            </w:pPr>
            <w:r>
              <w:rPr>
                <w:rFonts w:hint="eastAsia"/>
                <w:szCs w:val="21"/>
              </w:rPr>
              <w:t>6.2</w:t>
            </w:r>
          </w:p>
          <w:p>
            <w:pPr>
              <w:rPr>
                <w:rFonts w:hint="eastAsia"/>
                <w:szCs w:val="21"/>
              </w:rPr>
            </w:pPr>
          </w:p>
          <w:p/>
        </w:tc>
        <w:tc>
          <w:tcPr>
            <w:tcW w:w="10755" w:type="dxa"/>
            <w:noWrap w:val="0"/>
            <w:vAlign w:val="top"/>
          </w:tcPr>
          <w:p>
            <w:pPr>
              <w:ind w:firstLine="420" w:firstLineChars="200"/>
              <w:rPr>
                <w:rFonts w:hint="eastAsia" w:ascii="宋体" w:hAnsi="宋体" w:cs="宋体"/>
                <w:szCs w:val="21"/>
              </w:rPr>
            </w:pPr>
            <w:r>
              <w:rPr>
                <w:rFonts w:hint="eastAsia" w:ascii="宋体" w:hAnsi="宋体" w:cs="宋体"/>
                <w:szCs w:val="21"/>
              </w:rPr>
              <w:t>执行《管理手册》及《方针目标管理制度》</w:t>
            </w:r>
          </w:p>
          <w:p>
            <w:pPr>
              <w:ind w:firstLine="420" w:firstLineChars="200"/>
              <w:rPr>
                <w:rFonts w:hint="eastAsia" w:ascii="宋体" w:hAnsi="宋体" w:cs="宋体"/>
                <w:szCs w:val="21"/>
              </w:rPr>
            </w:pPr>
            <w:r>
              <w:rPr>
                <w:rFonts w:hint="eastAsia" w:ascii="宋体" w:hAnsi="宋体" w:cs="宋体"/>
                <w:szCs w:val="21"/>
              </w:rPr>
              <w:t xml:space="preserve">部门目标：                         </w:t>
            </w:r>
            <w:r>
              <w:rPr>
                <w:rFonts w:ascii="宋体" w:hAnsi="宋体" w:cs="宋体"/>
                <w:szCs w:val="21"/>
              </w:rPr>
              <w:t xml:space="preserve"> </w:t>
            </w:r>
          </w:p>
          <w:p>
            <w:pPr>
              <w:ind w:left="210" w:leftChars="100" w:firstLine="210" w:firstLineChars="100"/>
              <w:rPr>
                <w:rFonts w:hint="eastAsia"/>
                <w:color w:val="000000"/>
              </w:rPr>
            </w:pPr>
            <w:r>
              <w:rPr>
                <w:rFonts w:hint="eastAsia"/>
                <w:color w:val="000000"/>
                <w:lang w:val="en-US" w:eastAsia="zh-CN"/>
              </w:rPr>
              <w:t xml:space="preserve">1 </w:t>
            </w:r>
            <w:r>
              <w:rPr>
                <w:rFonts w:hint="eastAsia"/>
                <w:color w:val="000000"/>
              </w:rPr>
              <w:t>环境污染事故为零。</w:t>
            </w:r>
          </w:p>
          <w:p>
            <w:pPr>
              <w:ind w:left="210" w:leftChars="100" w:firstLine="210" w:firstLineChars="100"/>
              <w:rPr>
                <w:rFonts w:hint="eastAsia"/>
                <w:color w:val="000000"/>
              </w:rPr>
            </w:pPr>
            <w:r>
              <w:rPr>
                <w:rFonts w:hint="eastAsia"/>
                <w:color w:val="000000"/>
                <w:lang w:val="en-US" w:eastAsia="zh-CN"/>
              </w:rPr>
              <w:t xml:space="preserve">2 </w:t>
            </w:r>
            <w:r>
              <w:rPr>
                <w:rFonts w:hint="eastAsia"/>
                <w:color w:val="000000"/>
              </w:rPr>
              <w:t>火灾事故发生率为零。</w:t>
            </w:r>
          </w:p>
          <w:p>
            <w:pPr>
              <w:ind w:left="210" w:leftChars="100" w:firstLine="210" w:firstLineChars="100"/>
              <w:rPr>
                <w:rFonts w:hint="eastAsia"/>
                <w:color w:val="000000"/>
                <w:lang w:val="en-US" w:eastAsia="zh-CN"/>
              </w:rPr>
            </w:pPr>
            <w:r>
              <w:rPr>
                <w:rFonts w:hint="eastAsia"/>
                <w:color w:val="000000"/>
                <w:lang w:val="en-US" w:eastAsia="zh-CN"/>
              </w:rPr>
              <w:t>提供2021年1-12月目标完成情况统计，均完成</w:t>
            </w:r>
          </w:p>
          <w:p>
            <w:pPr>
              <w:ind w:left="210" w:leftChars="100" w:firstLine="210" w:firstLineChars="100"/>
              <w:rPr>
                <w:rFonts w:ascii="宋体" w:hAnsi="宋体" w:cs="宋体"/>
                <w:szCs w:val="21"/>
              </w:rPr>
            </w:pPr>
            <w:r>
              <w:rPr>
                <w:rFonts w:hint="eastAsia" w:ascii="宋体" w:hAnsi="宋体" w:cs="宋体"/>
                <w:szCs w:val="21"/>
              </w:rPr>
              <w:t>环境和职业健康安全体系建立了管理方案，查管理方案表：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hint="eastAsia" w:ascii="宋体" w:hAnsi="宋体" w:eastAsia="宋体"/>
                <w:szCs w:val="21"/>
                <w:lang w:val="en-US" w:eastAsia="zh-CN"/>
              </w:rPr>
            </w:pPr>
            <w:r>
              <w:rPr>
                <w:rFonts w:ascii="宋体" w:hAnsi="宋体" w:cs="宋体"/>
                <w:szCs w:val="21"/>
              </w:rPr>
              <w:t>c</w:t>
            </w:r>
            <w:r>
              <w:rPr>
                <w:rFonts w:hint="eastAsia" w:ascii="宋体" w:hAnsi="宋体" w:cs="宋体"/>
                <w:szCs w:val="21"/>
              </w:rPr>
              <w:t>. 淘汰过期、报废设备,对灭火器更新；每年进行一次消防演习。执行部门：各部门，检查人：</w:t>
            </w:r>
            <w:r>
              <w:rPr>
                <w:rFonts w:hint="eastAsia" w:ascii="宋体" w:hAnsi="宋体" w:cs="宋体"/>
                <w:szCs w:val="21"/>
                <w:lang w:eastAsia="zh-CN"/>
              </w:rPr>
              <w:t>孟洁</w:t>
            </w:r>
            <w:r>
              <w:rPr>
                <w:rFonts w:hint="eastAsia" w:ascii="宋体" w:hAnsi="宋体" w:cs="宋体"/>
                <w:szCs w:val="21"/>
              </w:rPr>
              <w:t xml:space="preserve">  ，责任部门：</w:t>
            </w:r>
            <w:r>
              <w:rPr>
                <w:rFonts w:hint="eastAsia" w:ascii="宋体" w:hAnsi="宋体"/>
                <w:szCs w:val="21"/>
              </w:rPr>
              <w:t>行政部</w:t>
            </w:r>
            <w:r>
              <w:rPr>
                <w:rFonts w:hint="eastAsia" w:ascii="宋体" w:hAnsi="宋体" w:cs="宋体"/>
                <w:szCs w:val="21"/>
              </w:rPr>
              <w:t>，执行日期：</w:t>
            </w:r>
            <w:r>
              <w:rPr>
                <w:rFonts w:hint="eastAsia" w:ascii="宋体" w:hAnsi="宋体" w:cs="宋体"/>
                <w:szCs w:val="21"/>
                <w:lang w:val="en-US" w:eastAsia="zh-CN"/>
              </w:rPr>
              <w:t>长期</w:t>
            </w:r>
          </w:p>
          <w:p>
            <w:pPr>
              <w:ind w:firstLine="420" w:firstLineChars="200"/>
              <w:rPr>
                <w:rFonts w:ascii="宋体" w:hAnsi="宋体"/>
                <w:szCs w:val="21"/>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rPr>
                <w:rFonts w:hint="eastAsia" w:ascii="宋体" w:hAnsi="宋体"/>
                <w:szCs w:val="21"/>
                <w:lang w:eastAsia="zh-CN"/>
              </w:rPr>
              <w:t>孟洁</w:t>
            </w:r>
            <w:r>
              <w:rPr>
                <w:rFonts w:hint="eastAsia" w:ascii="宋体" w:hAnsi="宋体"/>
                <w:szCs w:val="21"/>
              </w:rPr>
              <w:t xml:space="preserve">  、</w:t>
            </w:r>
            <w:r>
              <w:rPr>
                <w:rFonts w:hint="eastAsia" w:ascii="宋体" w:hAnsi="宋体" w:cs="宋体"/>
                <w:szCs w:val="21"/>
              </w:rPr>
              <w:t>执行日期：</w:t>
            </w:r>
            <w:r>
              <w:rPr>
                <w:rFonts w:hint="eastAsia" w:ascii="宋体" w:hAnsi="宋体"/>
                <w:szCs w:val="21"/>
                <w:lang w:val="en-US" w:eastAsia="zh-CN"/>
              </w:rPr>
              <w:t>长期</w:t>
            </w:r>
            <w:r>
              <w:rPr>
                <w:rFonts w:hint="eastAsia" w:ascii="宋体" w:hAnsi="宋体"/>
                <w:szCs w:val="21"/>
              </w:rPr>
              <w:t>。</w:t>
            </w:r>
          </w:p>
          <w:p>
            <w:r>
              <w:rPr>
                <w:rFonts w:hint="eastAsia" w:ascii="宋体" w:hAnsi="宋体" w:cs="宋体"/>
                <w:szCs w:val="21"/>
              </w:rPr>
              <w:t>上述目标、指标</w:t>
            </w:r>
            <w:r>
              <w:rPr>
                <w:rFonts w:hint="eastAsia" w:ascii="宋体" w:hAnsi="宋体" w:cs="宋体"/>
                <w:szCs w:val="21"/>
                <w:lang w:eastAsia="zh-CN"/>
              </w:rPr>
              <w:t>2020</w:t>
            </w:r>
            <w:r>
              <w:rPr>
                <w:rFonts w:hint="eastAsia" w:ascii="宋体" w:hAnsi="宋体" w:cs="宋体"/>
                <w:szCs w:val="21"/>
              </w:rPr>
              <w:t>年第</w:t>
            </w:r>
            <w:r>
              <w:rPr>
                <w:rFonts w:hint="eastAsia" w:ascii="宋体" w:hAnsi="宋体" w:cs="宋体"/>
                <w:szCs w:val="21"/>
                <w:lang w:val="en-US" w:eastAsia="zh-CN"/>
              </w:rPr>
              <w:t>2-4</w:t>
            </w:r>
            <w:r>
              <w:rPr>
                <w:rFonts w:hint="eastAsia" w:ascii="宋体" w:hAnsi="宋体" w:cs="宋体"/>
                <w:szCs w:val="21"/>
              </w:rPr>
              <w:t>进行考核，考核结果：全部达标，检查人：</w:t>
            </w:r>
            <w:r>
              <w:rPr>
                <w:rFonts w:hint="eastAsia" w:ascii="宋体" w:hAnsi="宋体" w:cs="宋体"/>
                <w:szCs w:val="21"/>
                <w:lang w:eastAsia="zh-CN"/>
              </w:rPr>
              <w:t>孟洁</w:t>
            </w:r>
            <w:r>
              <w:rPr>
                <w:rFonts w:hint="eastAsia" w:ascii="宋体" w:hAnsi="宋体" w:cs="宋体"/>
                <w:szCs w:val="21"/>
              </w:rPr>
              <w:t xml:space="preserve">  。制定的指标和管理方案基本可行。</w:t>
            </w:r>
          </w:p>
        </w:tc>
        <w:tc>
          <w:tcPr>
            <w:tcW w:w="8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2160" w:type="dxa"/>
            <w:vMerge w:val="restart"/>
            <w:noWrap w:val="0"/>
            <w:vAlign w:val="center"/>
          </w:tcPr>
          <w:p>
            <w:pPr>
              <w:rPr>
                <w:rFonts w:hint="eastAsia"/>
                <w:szCs w:val="21"/>
              </w:rPr>
            </w:pPr>
            <w:r>
              <w:rPr>
                <w:rFonts w:hint="eastAsia"/>
                <w:szCs w:val="21"/>
              </w:rPr>
              <w:t>环境因素、危险源识别</w:t>
            </w:r>
          </w:p>
        </w:tc>
        <w:tc>
          <w:tcPr>
            <w:tcW w:w="960" w:type="dxa"/>
            <w:vMerge w:val="restart"/>
            <w:noWrap w:val="0"/>
            <w:vAlign w:val="center"/>
          </w:tcPr>
          <w:p>
            <w:pPr>
              <w:rPr>
                <w:rFonts w:hint="eastAsia"/>
                <w:szCs w:val="21"/>
              </w:rPr>
            </w:pPr>
            <w:r>
              <w:rPr>
                <w:rFonts w:hint="eastAsia"/>
                <w:szCs w:val="21"/>
              </w:rPr>
              <w:t>ES6.1.2</w:t>
            </w:r>
          </w:p>
          <w:p/>
        </w:tc>
        <w:tc>
          <w:tcPr>
            <w:tcW w:w="10755" w:type="dxa"/>
            <w:vMerge w:val="restart"/>
            <w:noWrap w:val="0"/>
            <w:vAlign w:val="center"/>
          </w:tcPr>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p>
          <w:p>
            <w:pPr>
              <w:rPr>
                <w:rFonts w:ascii="宋体"/>
                <w:b/>
              </w:rPr>
            </w:pPr>
            <w:r>
              <w:rPr>
                <w:rFonts w:hint="eastAsia"/>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对重要环境因素的控制措施包括制定管理制度、监督检查、应急预案、培训等。提供《重要环境因素识别清单》，其中行政部涉及的重要环境因素：固废排放、意外火灾的发生，评价基本合理。</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pStyle w:val="8"/>
              <w:rPr>
                <w:rFonts w:hint="eastAsia"/>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szCs w:val="21"/>
              </w:rPr>
              <w:t>2</w:t>
            </w:r>
            <w:r>
              <w:rPr>
                <w:rFonts w:hint="eastAsia"/>
                <w:szCs w:val="21"/>
              </w:rPr>
              <w:t>项，涉及：火灾和触电，评价符合程序要求及公司的实际情况。对危险源的控制措施包括制定管理制度、监督检查、应急预案、培训等。</w:t>
            </w:r>
          </w:p>
        </w:tc>
        <w:tc>
          <w:tcPr>
            <w:tcW w:w="8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Merge w:val="continue"/>
            <w:noWrap w:val="0"/>
            <w:vAlign w:val="top"/>
          </w:tcPr>
          <w:p/>
        </w:tc>
        <w:tc>
          <w:tcPr>
            <w:tcW w:w="960" w:type="dxa"/>
            <w:vMerge w:val="continue"/>
            <w:noWrap w:val="0"/>
            <w:vAlign w:val="top"/>
          </w:tcPr>
          <w:p>
            <w:pPr>
              <w:rPr>
                <w:rFonts w:hint="eastAsia"/>
              </w:rPr>
            </w:pPr>
          </w:p>
        </w:tc>
        <w:tc>
          <w:tcPr>
            <w:tcW w:w="10755" w:type="dxa"/>
            <w:vMerge w:val="continue"/>
            <w:noWrap w:val="0"/>
            <w:vAlign w:val="top"/>
          </w:tcPr>
          <w:p/>
        </w:tc>
        <w:tc>
          <w:tcPr>
            <w:tcW w:w="8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noWrap w:val="0"/>
            <w:vAlign w:val="top"/>
          </w:tcPr>
          <w:p>
            <w:r>
              <w:rPr>
                <w:rFonts w:hint="eastAsia"/>
                <w:szCs w:val="21"/>
              </w:rPr>
              <w:t>合规义务、法律法规及其他要求</w:t>
            </w:r>
          </w:p>
        </w:tc>
        <w:tc>
          <w:tcPr>
            <w:tcW w:w="960" w:type="dxa"/>
            <w:noWrap w:val="0"/>
            <w:vAlign w:val="top"/>
          </w:tcPr>
          <w:p>
            <w:pPr>
              <w:rPr>
                <w:rFonts w:hint="eastAsia"/>
              </w:rPr>
            </w:pPr>
            <w:r>
              <w:rPr>
                <w:rFonts w:hint="eastAsia"/>
              </w:rPr>
              <w:t>ES6.1.3</w:t>
            </w:r>
          </w:p>
        </w:tc>
        <w:tc>
          <w:tcPr>
            <w:tcW w:w="10755" w:type="dxa"/>
            <w:noWrap w:val="0"/>
            <w:vAlign w:val="center"/>
          </w:tcPr>
          <w:p>
            <w:pPr>
              <w:ind w:firstLine="420" w:firstLineChars="200"/>
              <w:rPr>
                <w:rFonts w:ascii="等线" w:hAnsi="等线" w:eastAsia="等线"/>
                <w:szCs w:val="21"/>
              </w:rPr>
            </w:pPr>
            <w:r>
              <w:rPr>
                <w:rFonts w:hint="eastAsia" w:ascii="等线" w:hAnsi="等线" w:eastAsia="等线"/>
                <w:szCs w:val="21"/>
              </w:rPr>
              <w:t>根据《法律法规和其他要求获取与识别控制程序》要求，随时对法律法规的更新进行跟踪，并进行补充。于</w:t>
            </w:r>
            <w:r>
              <w:rPr>
                <w:rFonts w:hint="eastAsia" w:ascii="等线" w:hAnsi="等线" w:eastAsia="等线"/>
                <w:szCs w:val="21"/>
                <w:lang w:eastAsia="zh-CN"/>
              </w:rPr>
              <w:t>2020</w:t>
            </w:r>
            <w:r>
              <w:rPr>
                <w:rFonts w:hint="eastAsia" w:ascii="等线" w:hAnsi="等线" w:eastAsia="等线"/>
                <w:szCs w:val="21"/>
              </w:rPr>
              <w:t>年4月22日识别了法律法规清单。获取渠道，网络和期刊等。</w:t>
            </w:r>
          </w:p>
          <w:p>
            <w:pPr>
              <w:ind w:firstLine="420" w:firstLineChars="200"/>
              <w:rPr>
                <w:rFonts w:ascii="等线" w:hAnsi="等线" w:eastAsia="等线"/>
                <w:szCs w:val="21"/>
              </w:rPr>
            </w:pPr>
            <w:r>
              <w:rPr>
                <w:rFonts w:hint="eastAsia" w:ascii="等线" w:hAnsi="等线" w:eastAsia="等线"/>
                <w:szCs w:val="21"/>
              </w:rPr>
              <w:t>提供《法律法规和其他要求清单》收集的环境和安全法律法规《中华人民共和国安全生产法》、《中华人民共和国节约能源法》《中华人民共和国环境保护法》等,对公司法律法规及要求遵守程度进行评价。</w:t>
            </w:r>
          </w:p>
          <w:p>
            <w:pPr>
              <w:ind w:firstLine="420" w:firstLineChars="200"/>
              <w:rPr>
                <w:rFonts w:ascii="等线" w:hAnsi="等线" w:eastAsia="等线"/>
                <w:szCs w:val="21"/>
              </w:rPr>
            </w:pPr>
            <w:r>
              <w:rPr>
                <w:rFonts w:hint="eastAsia" w:ascii="等线" w:hAnsi="等线" w:eastAsia="等线"/>
                <w:szCs w:val="21"/>
              </w:rPr>
              <w:t>提供了《法律法规和其他要求合规性评价报告》、中华人民共和国水污染防治法（修正）、中华人民共和国大气污染防治法等</w:t>
            </w:r>
          </w:p>
          <w:p>
            <w:pPr>
              <w:ind w:firstLine="420" w:firstLineChars="200"/>
              <w:rPr>
                <w:rFonts w:ascii="等线" w:hAnsi="等线" w:eastAsia="等线"/>
                <w:szCs w:val="21"/>
              </w:rPr>
            </w:pPr>
            <w:r>
              <w:rPr>
                <w:rFonts w:hint="eastAsia" w:ascii="等线" w:hAnsi="等线" w:eastAsia="等线"/>
                <w:szCs w:val="21"/>
              </w:rPr>
              <w:t>危险废物贮存污染控制标准</w:t>
            </w:r>
            <w:r>
              <w:rPr>
                <w:rFonts w:hint="eastAsia" w:ascii="等线" w:hAnsi="等线" w:eastAsia="等线"/>
                <w:szCs w:val="21"/>
              </w:rPr>
              <w:tab/>
            </w:r>
          </w:p>
          <w:p>
            <w:pPr>
              <w:ind w:firstLine="420" w:firstLineChars="200"/>
              <w:rPr>
                <w:rFonts w:ascii="等线" w:hAnsi="等线" w:eastAsia="等线"/>
                <w:szCs w:val="21"/>
              </w:rPr>
            </w:pPr>
            <w:r>
              <w:rPr>
                <w:rFonts w:hint="eastAsia" w:ascii="等线" w:hAnsi="等线" w:eastAsia="等线"/>
                <w:szCs w:val="21"/>
              </w:rPr>
              <w:t>污水综合排放标准</w:t>
            </w:r>
            <w:r>
              <w:rPr>
                <w:rFonts w:hint="eastAsia" w:ascii="等线" w:hAnsi="等线" w:eastAsia="等线"/>
                <w:szCs w:val="21"/>
              </w:rPr>
              <w:tab/>
            </w:r>
          </w:p>
          <w:p>
            <w:pPr>
              <w:ind w:firstLine="420" w:firstLineChars="200"/>
              <w:rPr>
                <w:rFonts w:ascii="等线" w:hAnsi="等线" w:eastAsia="等线"/>
                <w:szCs w:val="21"/>
              </w:rPr>
            </w:pPr>
            <w:r>
              <w:rPr>
                <w:rFonts w:hint="eastAsia" w:ascii="等线" w:hAnsi="等线" w:eastAsia="等线"/>
                <w:szCs w:val="21"/>
              </w:rPr>
              <w:t>地表水环境质量标准</w:t>
            </w:r>
            <w:r>
              <w:rPr>
                <w:rFonts w:hint="eastAsia" w:ascii="等线" w:hAnsi="等线" w:eastAsia="等线"/>
                <w:szCs w:val="21"/>
              </w:rPr>
              <w:tab/>
            </w:r>
          </w:p>
          <w:p>
            <w:pPr>
              <w:ind w:firstLine="420" w:firstLineChars="200"/>
              <w:rPr>
                <w:rFonts w:ascii="等线" w:hAnsi="等线" w:eastAsia="等线"/>
                <w:szCs w:val="21"/>
              </w:rPr>
            </w:pPr>
            <w:r>
              <w:rPr>
                <w:rFonts w:hint="eastAsia" w:ascii="等线" w:hAnsi="等线" w:eastAsia="等线"/>
                <w:szCs w:val="21"/>
              </w:rPr>
              <w:t>环境空气质量标准</w:t>
            </w:r>
            <w:r>
              <w:rPr>
                <w:rFonts w:hint="eastAsia" w:ascii="等线" w:hAnsi="等线" w:eastAsia="等线"/>
                <w:szCs w:val="21"/>
              </w:rPr>
              <w:tab/>
            </w:r>
          </w:p>
          <w:p>
            <w:pPr>
              <w:ind w:firstLine="420" w:firstLineChars="200"/>
              <w:rPr>
                <w:rFonts w:ascii="等线" w:hAnsi="等线" w:eastAsia="等线"/>
                <w:szCs w:val="21"/>
              </w:rPr>
            </w:pPr>
            <w:r>
              <w:rPr>
                <w:rFonts w:hint="eastAsia" w:ascii="等线" w:hAnsi="等线" w:eastAsia="等线"/>
                <w:szCs w:val="21"/>
              </w:rPr>
              <w:t>声环境质量标准</w:t>
            </w:r>
          </w:p>
          <w:p>
            <w:pPr>
              <w:ind w:firstLine="420" w:firstLineChars="200"/>
              <w:rPr>
                <w:rFonts w:ascii="宋体" w:hAnsi="宋体" w:cs="宋体"/>
                <w:sz w:val="24"/>
                <w:szCs w:val="24"/>
              </w:rPr>
            </w:pPr>
            <w:r>
              <w:rPr>
                <w:rFonts w:hint="eastAsia" w:ascii="等线" w:hAnsi="等线" w:eastAsia="等线"/>
                <w:szCs w:val="21"/>
              </w:rPr>
              <w:t>大气污染物综合排放标准</w:t>
            </w:r>
            <w:r>
              <w:rPr>
                <w:rFonts w:hint="eastAsia" w:ascii="等线" w:hAnsi="等线" w:eastAsia="等线"/>
                <w:szCs w:val="21"/>
              </w:rPr>
              <w:tab/>
            </w:r>
            <w:r>
              <w:rPr>
                <w:rFonts w:hint="eastAsia" w:ascii="等线" w:hAnsi="等线" w:eastAsia="等线"/>
                <w:szCs w:val="21"/>
              </w:rPr>
              <w:t>室内空气质量标准等，组织进行合规性的评价。</w:t>
            </w:r>
          </w:p>
          <w:p>
            <w:pPr>
              <w:rPr>
                <w:rFonts w:ascii="宋体" w:hAnsi="宋体" w:cs="宋体"/>
                <w:sz w:val="24"/>
                <w:szCs w:val="24"/>
              </w:rPr>
            </w:pPr>
            <w:r>
              <w:rPr>
                <w:rFonts w:hint="eastAsia" w:ascii="等线" w:hAnsi="等线" w:eastAsia="等线"/>
                <w:szCs w:val="21"/>
              </w:rPr>
              <w:t>评价结论：合规。评价人</w:t>
            </w:r>
            <w:bookmarkStart w:id="1" w:name="_Hlk24136095"/>
            <w:r>
              <w:rPr>
                <w:rFonts w:hint="eastAsia" w:eastAsia="等线"/>
                <w:lang w:eastAsia="zh-CN"/>
              </w:rPr>
              <w:t>孟洁</w:t>
            </w:r>
            <w:r>
              <w:rPr>
                <w:rFonts w:hint="eastAsia"/>
              </w:rPr>
              <w:t xml:space="preserve"> </w:t>
            </w:r>
            <w:r>
              <w:rPr>
                <w:rFonts w:hint="eastAsia"/>
                <w:lang w:eastAsia="zh-CN"/>
              </w:rPr>
              <w:t>孟洁</w:t>
            </w:r>
            <w:r>
              <w:t xml:space="preserve"> </w:t>
            </w:r>
            <w:bookmarkEnd w:id="1"/>
            <w:r>
              <w:t xml:space="preserve"> </w:t>
            </w:r>
            <w:r>
              <w:rPr>
                <w:rFonts w:hint="eastAsia" w:ascii="等线" w:hAnsi="等线" w:eastAsia="等线"/>
                <w:szCs w:val="21"/>
              </w:rPr>
              <w:t>等，批准：</w:t>
            </w:r>
            <w:r>
              <w:rPr>
                <w:rFonts w:hint="default"/>
                <w:lang w:val="en-US" w:eastAsia="zh-CN"/>
              </w:rPr>
              <w:t>刘海</w:t>
            </w:r>
            <w:r>
              <w:t xml:space="preserve"> </w:t>
            </w:r>
            <w:r>
              <w:rPr>
                <w:rFonts w:hint="eastAsia"/>
                <w:lang w:val="zh-CN"/>
              </w:rPr>
              <w:t xml:space="preserve"> </w:t>
            </w:r>
            <w:r>
              <w:rPr>
                <w:rFonts w:hint="eastAsia" w:ascii="等线" w:hAnsi="等线" w:eastAsia="等线"/>
                <w:szCs w:val="21"/>
              </w:rPr>
              <w:t xml:space="preserve"> 。明确了法律法规及其他要求对公司环境因素、危险源的应用，明确了相应的适用条款。</w:t>
            </w:r>
          </w:p>
          <w:p>
            <w:pPr>
              <w:rPr>
                <w:rFonts w:hint="eastAsia"/>
              </w:rPr>
            </w:pPr>
          </w:p>
        </w:tc>
        <w:tc>
          <w:tcPr>
            <w:tcW w:w="8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60" w:type="dxa"/>
            <w:noWrap w:val="0"/>
            <w:vAlign w:val="center"/>
          </w:tcPr>
          <w:p>
            <w:pPr>
              <w:rPr>
                <w:rFonts w:hint="eastAsia"/>
                <w:szCs w:val="21"/>
              </w:rPr>
            </w:pPr>
            <w:r>
              <w:rPr>
                <w:rFonts w:hint="eastAsia"/>
                <w:szCs w:val="21"/>
              </w:rPr>
              <w:t>运行策划和控制</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tc>
        <w:tc>
          <w:tcPr>
            <w:tcW w:w="960" w:type="dxa"/>
            <w:noWrap w:val="0"/>
            <w:vAlign w:val="center"/>
          </w:tcPr>
          <w:p>
            <w:r>
              <w:rPr>
                <w:rFonts w:hint="eastAsia"/>
                <w:szCs w:val="21"/>
              </w:rPr>
              <w:t>Q8.1</w:t>
            </w:r>
          </w:p>
        </w:tc>
        <w:tc>
          <w:tcPr>
            <w:tcW w:w="10755" w:type="dxa"/>
            <w:noWrap w:val="0"/>
            <w:vAlign w:val="center"/>
          </w:tcPr>
          <w:p>
            <w:pPr>
              <w:rPr>
                <w:rFonts w:hint="eastAsia"/>
                <w:szCs w:val="21"/>
              </w:rPr>
            </w:pPr>
          </w:p>
          <w:p>
            <w:pPr>
              <w:rPr>
                <w:rFonts w:hint="eastAsia" w:ascii="宋体" w:hAnsi="宋体"/>
                <w:b/>
                <w:bCs/>
                <w:szCs w:val="21"/>
              </w:rPr>
            </w:pPr>
            <w:r>
              <w:rPr>
                <w:rFonts w:hint="eastAsia"/>
                <w:szCs w:val="21"/>
              </w:rPr>
              <w:t>范围：资质范围内的</w:t>
            </w:r>
            <w:r>
              <w:rPr>
                <w:rFonts w:hint="eastAsia" w:ascii="宋体" w:hAnsi="宋体"/>
                <w:b/>
                <w:bCs/>
                <w:szCs w:val="21"/>
                <w:lang w:eastAsia="zh-CN"/>
              </w:rPr>
              <w:t>劳务派遣</w:t>
            </w:r>
            <w:r>
              <w:rPr>
                <w:rFonts w:hint="eastAsia" w:ascii="宋体" w:hAnsi="宋体"/>
                <w:b/>
                <w:bCs/>
                <w:szCs w:val="21"/>
              </w:rPr>
              <w:t>服务</w:t>
            </w:r>
          </w:p>
          <w:p>
            <w:pPr>
              <w:pStyle w:val="8"/>
              <w:rPr>
                <w:rFonts w:hint="default" w:eastAsia="宋体"/>
                <w:lang w:val="en-US" w:eastAsia="zh-CN"/>
              </w:rPr>
            </w:pPr>
            <w:r>
              <w:rPr>
                <w:rFonts w:hint="eastAsia" w:ascii="宋体" w:hAnsi="宋体"/>
                <w:b/>
                <w:bCs w:val="0"/>
                <w:szCs w:val="21"/>
                <w:lang w:val="en-US" w:eastAsia="zh-CN"/>
              </w:rPr>
              <w:t>1、目标</w:t>
            </w:r>
          </w:p>
          <w:p>
            <w:pPr>
              <w:rPr>
                <w:rFonts w:hint="eastAsia"/>
                <w:color w:val="000000"/>
                <w:szCs w:val="21"/>
              </w:rPr>
            </w:pPr>
            <w:r>
              <w:rPr>
                <w:rFonts w:hint="eastAsia"/>
                <w:color w:val="000000"/>
                <w:szCs w:val="21"/>
              </w:rPr>
              <w:t>1、合同评审率100%</w:t>
            </w:r>
          </w:p>
          <w:p>
            <w:pPr>
              <w:rPr>
                <w:rFonts w:hint="eastAsia"/>
                <w:color w:val="000000"/>
                <w:szCs w:val="21"/>
              </w:rPr>
            </w:pPr>
            <w:r>
              <w:rPr>
                <w:rFonts w:hint="eastAsia"/>
                <w:color w:val="000000"/>
                <w:szCs w:val="21"/>
              </w:rPr>
              <w:t>2、服务质量合格率100%</w:t>
            </w:r>
          </w:p>
          <w:p>
            <w:pPr>
              <w:rPr>
                <w:rFonts w:hint="eastAsia"/>
                <w:color w:val="000000"/>
                <w:szCs w:val="21"/>
              </w:rPr>
            </w:pPr>
            <w:r>
              <w:rPr>
                <w:rFonts w:hint="eastAsia"/>
                <w:color w:val="000000"/>
                <w:szCs w:val="21"/>
              </w:rPr>
              <w:t>3环境污染事故为零。</w:t>
            </w:r>
          </w:p>
          <w:p>
            <w:pPr>
              <w:rPr>
                <w:sz w:val="24"/>
                <w:szCs w:val="22"/>
              </w:rPr>
            </w:pPr>
            <w:r>
              <w:rPr>
                <w:rFonts w:hint="eastAsia"/>
                <w:color w:val="000000"/>
                <w:szCs w:val="21"/>
              </w:rPr>
              <w:t>4火灾事故发生率为零。</w:t>
            </w:r>
            <w:r>
              <w:rPr>
                <w:rFonts w:hint="eastAsia"/>
                <w:color w:val="000000"/>
                <w:sz w:val="24"/>
                <w:szCs w:val="22"/>
              </w:rPr>
              <w:t xml:space="preserve"> </w:t>
            </w:r>
            <w:r>
              <w:rPr>
                <w:rFonts w:hint="eastAsia"/>
                <w:sz w:val="24"/>
                <w:szCs w:val="22"/>
              </w:rPr>
              <w:t xml:space="preserve">              </w:t>
            </w:r>
          </w:p>
          <w:p>
            <w:pPr>
              <w:rPr>
                <w:rFonts w:hint="eastAsia"/>
                <w:szCs w:val="21"/>
              </w:rPr>
            </w:pPr>
            <w:r>
              <w:rPr>
                <w:rFonts w:hint="eastAsia"/>
                <w:szCs w:val="21"/>
              </w:rPr>
              <w:t>2.提供了《合同评审控制程序》、《</w:t>
            </w:r>
            <w:r>
              <w:rPr>
                <w:rFonts w:hint="eastAsia" w:ascii="宋体" w:hAnsi="宋体"/>
                <w:b/>
                <w:bCs/>
                <w:szCs w:val="21"/>
                <w:lang w:eastAsia="zh-CN"/>
              </w:rPr>
              <w:t>劳务派遣</w:t>
            </w:r>
            <w:r>
              <w:rPr>
                <w:rFonts w:hint="eastAsia" w:ascii="宋体" w:hAnsi="宋体"/>
                <w:b/>
                <w:bCs/>
                <w:szCs w:val="21"/>
              </w:rPr>
              <w:t>服务</w:t>
            </w:r>
            <w:r>
              <w:rPr>
                <w:rFonts w:hint="eastAsia" w:ascii="宋体" w:hAnsi="宋体" w:cs="宋体"/>
                <w:kern w:val="0"/>
                <w:sz w:val="24"/>
              </w:rPr>
              <w:t>指导书</w:t>
            </w:r>
            <w:r>
              <w:rPr>
                <w:rFonts w:hint="eastAsia"/>
                <w:szCs w:val="21"/>
              </w:rPr>
              <w:t>》、《</w:t>
            </w:r>
            <w:r>
              <w:rPr>
                <w:rFonts w:hint="eastAsia" w:ascii="宋体" w:hAnsi="宋体"/>
                <w:b/>
                <w:bCs/>
                <w:szCs w:val="21"/>
                <w:lang w:eastAsia="zh-CN"/>
              </w:rPr>
              <w:t>劳务派遣</w:t>
            </w:r>
            <w:r>
              <w:rPr>
                <w:rFonts w:hint="eastAsia" w:ascii="宋体" w:hAnsi="宋体"/>
                <w:b/>
                <w:bCs/>
                <w:szCs w:val="21"/>
              </w:rPr>
              <w:t>派遣</w:t>
            </w:r>
            <w:r>
              <w:rPr>
                <w:rFonts w:hint="eastAsia"/>
                <w:szCs w:val="21"/>
              </w:rPr>
              <w:t>规范》对特定的服务、项目和合同应进行质量策划。公司对资质范围内</w:t>
            </w:r>
            <w:r>
              <w:rPr>
                <w:rFonts w:hint="eastAsia" w:ascii="宋体" w:hAnsi="宋体"/>
                <w:b/>
                <w:bCs/>
                <w:szCs w:val="21"/>
                <w:lang w:eastAsia="zh-CN"/>
              </w:rPr>
              <w:t>劳务派遣</w:t>
            </w:r>
            <w:r>
              <w:rPr>
                <w:rFonts w:hint="eastAsia"/>
                <w:szCs w:val="21"/>
              </w:rPr>
              <w:t>实现进行策划，质量目标已达到顾客要求；</w:t>
            </w:r>
          </w:p>
          <w:p>
            <w:pPr>
              <w:rPr>
                <w:rFonts w:hint="eastAsia"/>
                <w:szCs w:val="21"/>
              </w:rPr>
            </w:pPr>
            <w:r>
              <w:rPr>
                <w:rFonts w:hint="eastAsia"/>
                <w:szCs w:val="21"/>
              </w:rPr>
              <w:t>执行标准：</w:t>
            </w:r>
          </w:p>
          <w:p>
            <w:r>
              <w:t>DB11/T 3008.12-2018</w:t>
            </w:r>
            <w:r>
              <w:tab/>
            </w:r>
            <w:r>
              <w:t xml:space="preserve"> 人力资源服务规范 第12部分：劳务派遣</w:t>
            </w:r>
            <w:r>
              <w:tab/>
            </w:r>
            <w:r>
              <w:t>北京市质量技术监督局</w:t>
            </w:r>
            <w:r>
              <w:tab/>
            </w:r>
            <w:r>
              <w:t>2018-08-01</w:t>
            </w:r>
            <w:r>
              <w:tab/>
            </w:r>
            <w:r>
              <w:t>现行</w:t>
            </w:r>
          </w:p>
          <w:p>
            <w:r>
              <w:t xml:space="preserve"> DB12/T 3008.12-2018</w:t>
            </w:r>
            <w:r>
              <w:tab/>
            </w:r>
            <w:r>
              <w:t xml:space="preserve"> 人力资源服务规范 第12部分：劳务派遣</w:t>
            </w:r>
            <w:r>
              <w:tab/>
            </w:r>
            <w:r>
              <w:t>天津市市场和质量监督.</w:t>
            </w:r>
            <w:r>
              <w:tab/>
            </w:r>
            <w:r>
              <w:t>2018-08-01</w:t>
            </w:r>
            <w:r>
              <w:tab/>
            </w:r>
            <w:r>
              <w:t>现行</w:t>
            </w:r>
          </w:p>
          <w:p>
            <w:r>
              <w:t xml:space="preserve"> DB13/T 3008.12-2018</w:t>
            </w:r>
            <w:r>
              <w:tab/>
            </w:r>
            <w:r>
              <w:t xml:space="preserve"> 人力资源服务规范 第12部分：劳务派遣</w:t>
            </w:r>
            <w:r>
              <w:tab/>
            </w:r>
            <w:r>
              <w:t>河北省质量技术监督局</w:t>
            </w:r>
            <w:r>
              <w:tab/>
            </w:r>
            <w:r>
              <w:t>2018-08-01</w:t>
            </w:r>
            <w:r>
              <w:tab/>
            </w:r>
            <w:r>
              <w:t>现行</w:t>
            </w:r>
          </w:p>
          <w:p>
            <w:r>
              <w:t xml:space="preserve"> DB44/T 2030-2017</w:t>
            </w:r>
            <w:r>
              <w:tab/>
            </w:r>
            <w:r>
              <w:t xml:space="preserve"> 人力资源求职招聘网站服务规范</w:t>
            </w:r>
            <w:r>
              <w:tab/>
            </w:r>
            <w:r>
              <w:t>广东省质量技术监督局</w:t>
            </w:r>
            <w:r>
              <w:tab/>
            </w:r>
            <w:r>
              <w:t>2017-10-11</w:t>
            </w:r>
            <w:r>
              <w:tab/>
            </w:r>
            <w:r>
              <w:t>现</w:t>
            </w:r>
          </w:p>
          <w:p>
            <w:r>
              <w:t>GB/T 23859-2009</w:t>
            </w:r>
            <w:r>
              <w:tab/>
            </w:r>
            <w:r>
              <w:t xml:space="preserve"> 劳动定额测时方法</w:t>
            </w:r>
            <w:r>
              <w:tab/>
            </w:r>
            <w:r>
              <w:t>国家质量监督检验检疫.</w:t>
            </w:r>
            <w:r>
              <w:tab/>
            </w:r>
            <w:r>
              <w:t>2009-09-01</w:t>
            </w:r>
            <w:r>
              <w:tab/>
            </w:r>
            <w:r>
              <w:t>现行</w:t>
            </w:r>
          </w:p>
          <w:p>
            <w:r>
              <w:t xml:space="preserve"> GB/T 32624-2016</w:t>
            </w:r>
            <w:r>
              <w:tab/>
            </w:r>
            <w:r>
              <w:t xml:space="preserve"> 人力资源培训服务规范</w:t>
            </w:r>
            <w:r>
              <w:tab/>
            </w:r>
            <w:r>
              <w:t>国家质量监督检验检疫.</w:t>
            </w:r>
            <w:r>
              <w:tab/>
            </w:r>
            <w:r>
              <w:t>2016-11-01</w:t>
            </w:r>
            <w:r>
              <w:tab/>
            </w:r>
            <w:r>
              <w:t>现行</w:t>
            </w:r>
          </w:p>
          <w:p>
            <w:r>
              <w:t xml:space="preserve"> GB/T 32625-2016</w:t>
            </w:r>
            <w:r>
              <w:tab/>
            </w:r>
            <w:r>
              <w:t xml:space="preserve"> 人力资源管理咨询服务规范</w:t>
            </w:r>
            <w:r>
              <w:tab/>
            </w:r>
            <w:r>
              <w:t>国家质量监督检验检疫.</w:t>
            </w:r>
            <w:r>
              <w:tab/>
            </w:r>
            <w:r>
              <w:t>2016-11-01</w:t>
            </w:r>
            <w:r>
              <w:tab/>
            </w:r>
            <w:r>
              <w:t>现行</w:t>
            </w:r>
          </w:p>
          <w:p>
            <w:r>
              <w:t xml:space="preserve"> GB/T 33529-2017</w:t>
            </w:r>
            <w:r>
              <w:tab/>
            </w:r>
            <w:r>
              <w:t xml:space="preserve"> 人力资源服务术语</w:t>
            </w:r>
            <w:r>
              <w:tab/>
            </w:r>
            <w:r>
              <w:t>国家质量监督检验检疫.</w:t>
            </w:r>
            <w:r>
              <w:tab/>
            </w:r>
            <w:r>
              <w:t>2017-09-01</w:t>
            </w:r>
            <w:r>
              <w:tab/>
            </w:r>
            <w:r>
              <w:t>现行</w:t>
            </w:r>
          </w:p>
          <w:p>
            <w:r>
              <w:t xml:space="preserve"> GB/T 33530-2017</w:t>
            </w:r>
            <w:r>
              <w:tab/>
            </w:r>
            <w:r>
              <w:t xml:space="preserve"> 人力资源外包服务规范</w:t>
            </w:r>
            <w:r>
              <w:tab/>
            </w:r>
            <w:r>
              <w:t>国家质量监督检验检疫.</w:t>
            </w:r>
            <w:r>
              <w:tab/>
            </w:r>
            <w:r>
              <w:t>2017-09-01</w:t>
            </w:r>
            <w:r>
              <w:tab/>
            </w:r>
            <w:r>
              <w:t>现行</w:t>
            </w:r>
          </w:p>
          <w:p>
            <w:r>
              <w:t xml:space="preserve"> GB/T 33860-2017</w:t>
            </w:r>
            <w:r>
              <w:tab/>
            </w:r>
            <w:r>
              <w:t xml:space="preserve"> 人力资源服务机构能力指数</w:t>
            </w:r>
            <w:r>
              <w:tab/>
            </w:r>
            <w:r>
              <w:t>国家质量监督检验检疫.</w:t>
            </w:r>
            <w:r>
              <w:tab/>
            </w:r>
            <w:r>
              <w:t>2017-12-01</w:t>
            </w:r>
            <w:r>
              <w:tab/>
            </w:r>
            <w:r>
              <w:t>现行</w:t>
            </w:r>
          </w:p>
          <w:p>
            <w:r>
              <w:t xml:space="preserve"> LD/T 30.1-2009</w:t>
            </w:r>
            <w:r>
              <w:tab/>
            </w:r>
            <w:r>
              <w:t xml:space="preserve"> 人力资源和社会保障电子认证体系 第1部分：框架规范</w:t>
            </w:r>
            <w:r>
              <w:tab/>
            </w:r>
            <w:r>
              <w:tab/>
            </w:r>
            <w:r>
              <w:t>2010-03-01</w:t>
            </w:r>
            <w:r>
              <w:tab/>
            </w:r>
            <w:r>
              <w:t>现行</w:t>
            </w:r>
          </w:p>
          <w:p>
            <w:r>
              <w:t xml:space="preserve"> </w:t>
            </w:r>
          </w:p>
          <w:p>
            <w:pPr>
              <w:rPr>
                <w:rFonts w:cs="Lucida Sans"/>
                <w:b/>
              </w:rPr>
            </w:pPr>
            <w:r>
              <w:rPr>
                <w:rFonts w:hint="eastAsia" w:cs="Lucida Sans"/>
                <w:b/>
              </w:rPr>
              <w:t>4.流程为:</w:t>
            </w:r>
          </w:p>
          <w:p>
            <w:pPr>
              <w:rPr>
                <w:szCs w:val="22"/>
              </w:rPr>
            </w:pPr>
            <w:bookmarkStart w:id="2" w:name="_Hlk21178892"/>
            <w:r>
              <w:rPr>
                <w:rFonts w:hint="eastAsia"/>
                <w:szCs w:val="22"/>
                <w:lang w:eastAsia="zh-CN"/>
              </w:rPr>
              <w:t>劳务派遣</w:t>
            </w:r>
            <w:r>
              <w:rPr>
                <w:rFonts w:hint="eastAsia"/>
                <w:szCs w:val="22"/>
              </w:rPr>
              <w:t>服务流程：</w:t>
            </w:r>
          </w:p>
          <w:p>
            <w:pPr>
              <w:rPr>
                <w:szCs w:val="22"/>
              </w:rPr>
            </w:pPr>
            <w:r>
              <w:rPr>
                <w:rFonts w:hint="eastAsia"/>
                <w:szCs w:val="22"/>
              </w:rPr>
              <w:t>服务需求</w:t>
            </w:r>
            <w:r>
              <w:rPr>
                <w:szCs w:val="22"/>
              </w:rPr>
              <w:t>——</w:t>
            </w:r>
            <w:r>
              <w:rPr>
                <w:rFonts w:hint="eastAsia"/>
                <w:szCs w:val="22"/>
              </w:rPr>
              <w:t>洽谈</w:t>
            </w:r>
            <w:r>
              <w:rPr>
                <w:szCs w:val="22"/>
              </w:rPr>
              <w:t>——</w:t>
            </w:r>
            <w:r>
              <w:rPr>
                <w:rFonts w:hint="eastAsia"/>
                <w:szCs w:val="22"/>
              </w:rPr>
              <w:t>签订协议</w:t>
            </w:r>
            <w:r>
              <w:rPr>
                <w:szCs w:val="22"/>
              </w:rPr>
              <w:t>——</w:t>
            </w:r>
            <w:r>
              <w:rPr>
                <w:rFonts w:hint="eastAsia"/>
                <w:szCs w:val="22"/>
              </w:rPr>
              <w:t>人员派遣</w:t>
            </w:r>
            <w:r>
              <w:rPr>
                <w:szCs w:val="22"/>
              </w:rPr>
              <w:t>——</w:t>
            </w:r>
            <w:r>
              <w:rPr>
                <w:rFonts w:hint="eastAsia"/>
                <w:szCs w:val="22"/>
              </w:rPr>
              <w:t>施工劳务</w:t>
            </w:r>
            <w:r>
              <w:rPr>
                <w:szCs w:val="22"/>
              </w:rPr>
              <w:t>——</w:t>
            </w:r>
            <w:r>
              <w:rPr>
                <w:rFonts w:hint="eastAsia"/>
                <w:szCs w:val="22"/>
              </w:rPr>
              <w:t>服务跟踪处理</w:t>
            </w:r>
          </w:p>
          <w:p>
            <w:pPr>
              <w:rPr>
                <w:rFonts w:cs="Lucida Sans"/>
                <w:b/>
              </w:rPr>
            </w:pPr>
            <w:r>
              <w:rPr>
                <w:rFonts w:hint="eastAsia" w:cs="Lucida Sans"/>
                <w:b/>
              </w:rPr>
              <w:t>识别的关键及特殊过程是：</w:t>
            </w:r>
            <w:r>
              <w:rPr>
                <w:rFonts w:hint="eastAsia" w:ascii="宋体" w:hAnsi="宋体"/>
                <w:b/>
                <w:sz w:val="24"/>
                <w:lang w:eastAsia="zh-CN"/>
              </w:rPr>
              <w:t>劳务派遣</w:t>
            </w:r>
            <w:r>
              <w:rPr>
                <w:rFonts w:hint="eastAsia" w:ascii="宋体" w:hAnsi="宋体"/>
                <w:b/>
                <w:sz w:val="24"/>
              </w:rPr>
              <w:t>过程</w:t>
            </w:r>
            <w:r>
              <w:rPr>
                <w:rFonts w:hint="eastAsia" w:ascii="宋体" w:hAnsi="宋体" w:cs="宋体"/>
                <w:b/>
                <w:sz w:val="24"/>
                <w:szCs w:val="24"/>
              </w:rPr>
              <w:t>。</w:t>
            </w:r>
          </w:p>
          <w:bookmarkEnd w:id="2"/>
          <w:p>
            <w:pPr>
              <w:rPr>
                <w:rFonts w:hint="eastAsia"/>
                <w:szCs w:val="21"/>
              </w:rPr>
            </w:pPr>
            <w:r>
              <w:rPr>
                <w:rFonts w:hint="eastAsia"/>
                <w:szCs w:val="21"/>
              </w:rPr>
              <w:t>5为实现产品质量目标配置了相应人员（如办公行政人员、</w:t>
            </w:r>
            <w:r>
              <w:rPr>
                <w:rFonts w:hint="eastAsia"/>
                <w:sz w:val="20"/>
                <w:lang w:eastAsia="zh-CN"/>
              </w:rPr>
              <w:t>劳务派遣</w:t>
            </w:r>
            <w:r>
              <w:rPr>
                <w:rFonts w:hint="eastAsia"/>
                <w:sz w:val="20"/>
              </w:rPr>
              <w:t>派遣</w:t>
            </w:r>
            <w:r>
              <w:rPr>
                <w:rFonts w:hint="eastAsia"/>
                <w:szCs w:val="21"/>
              </w:rPr>
              <w:t>服务人员：劳务人员均经过专业培训等)，</w:t>
            </w:r>
          </w:p>
          <w:p>
            <w:pPr>
              <w:rPr>
                <w:rFonts w:ascii="宋体" w:hAnsi="宋体"/>
                <w:b/>
                <w:bCs/>
                <w:szCs w:val="21"/>
              </w:rPr>
            </w:pPr>
            <w:r>
              <w:rPr>
                <w:rFonts w:hint="eastAsia"/>
                <w:szCs w:val="21"/>
              </w:rPr>
              <w:t>5编制了相应的生产作业文件：《</w:t>
            </w:r>
            <w:r>
              <w:rPr>
                <w:rFonts w:hint="eastAsia" w:ascii="宋体" w:hAnsi="宋体"/>
                <w:b/>
                <w:bCs/>
                <w:szCs w:val="21"/>
                <w:lang w:eastAsia="zh-CN"/>
              </w:rPr>
              <w:t>劳务派遣</w:t>
            </w:r>
            <w:r>
              <w:rPr>
                <w:rFonts w:hint="eastAsia" w:ascii="宋体" w:hAnsi="宋体"/>
                <w:b/>
                <w:bCs/>
                <w:szCs w:val="21"/>
              </w:rPr>
              <w:t>服务</w:t>
            </w:r>
            <w:r>
              <w:rPr>
                <w:rFonts w:hint="eastAsia" w:ascii="宋体" w:hAnsi="宋体" w:cs="宋体"/>
                <w:kern w:val="0"/>
                <w:sz w:val="24"/>
              </w:rPr>
              <w:t>指导书</w:t>
            </w:r>
            <w:r>
              <w:rPr>
                <w:rFonts w:hint="eastAsia"/>
                <w:szCs w:val="21"/>
              </w:rPr>
              <w:t>》、《</w:t>
            </w:r>
            <w:r>
              <w:rPr>
                <w:rFonts w:hint="eastAsia" w:ascii="宋体" w:hAnsi="宋体"/>
                <w:b/>
                <w:bCs/>
                <w:szCs w:val="21"/>
                <w:lang w:eastAsia="zh-CN"/>
              </w:rPr>
              <w:t>劳务派遣</w:t>
            </w:r>
            <w:r>
              <w:rPr>
                <w:rFonts w:hint="eastAsia" w:ascii="宋体" w:hAnsi="宋体"/>
                <w:b/>
                <w:bCs/>
                <w:szCs w:val="21"/>
              </w:rPr>
              <w:t>派遣</w:t>
            </w:r>
            <w:r>
              <w:rPr>
                <w:rFonts w:hint="eastAsia"/>
                <w:szCs w:val="21"/>
              </w:rPr>
              <w:t>规范》、《</w:t>
            </w:r>
            <w:r>
              <w:rPr>
                <w:rFonts w:hint="eastAsia" w:ascii="宋体" w:hAnsi="宋体"/>
                <w:b/>
                <w:bCs/>
                <w:szCs w:val="21"/>
              </w:rPr>
              <w:t>劳动合同</w:t>
            </w:r>
            <w:r>
              <w:rPr>
                <w:rFonts w:hint="eastAsia"/>
                <w:szCs w:val="21"/>
              </w:rPr>
              <w:t>》对</w:t>
            </w:r>
            <w:r>
              <w:rPr>
                <w:rFonts w:hint="eastAsia" w:ascii="宋体" w:hAnsi="宋体"/>
                <w:b/>
                <w:bCs/>
                <w:szCs w:val="21"/>
                <w:lang w:eastAsia="zh-CN"/>
              </w:rPr>
              <w:t>劳务派遣</w:t>
            </w:r>
            <w:r>
              <w:rPr>
                <w:rFonts w:hint="eastAsia"/>
                <w:szCs w:val="21"/>
              </w:rPr>
              <w:t>的过程做了明确的要求，从顾客沟通、合同评审、服务规范等各阶段，规定了服务的要求（其中包含了标准要求的记录）。</w:t>
            </w:r>
          </w:p>
          <w:p>
            <w:pPr>
              <w:rPr>
                <w:szCs w:val="21"/>
              </w:rPr>
            </w:pPr>
            <w:r>
              <w:rPr>
                <w:rFonts w:hint="eastAsia"/>
                <w:szCs w:val="21"/>
              </w:rPr>
              <w:t>6服务</w:t>
            </w:r>
            <w:r>
              <w:rPr>
                <w:szCs w:val="21"/>
              </w:rPr>
              <w:t>准则</w:t>
            </w:r>
            <w:r>
              <w:rPr>
                <w:rFonts w:hint="eastAsia"/>
                <w:szCs w:val="21"/>
              </w:rPr>
              <w:t>:销售管理规程</w:t>
            </w:r>
            <w:r>
              <w:rPr>
                <w:szCs w:val="21"/>
              </w:rPr>
              <w:t>、</w:t>
            </w:r>
            <w:r>
              <w:rPr>
                <w:rFonts w:hint="eastAsia" w:cs="Lucida Sans"/>
                <w:b/>
              </w:rPr>
              <w:t>:</w:t>
            </w:r>
            <w:r>
              <w:rPr>
                <w:rFonts w:cs="Lucida Sans"/>
                <w:b/>
              </w:rPr>
              <w:t>依据验收交付规范、</w:t>
            </w:r>
            <w:r>
              <w:rPr>
                <w:rFonts w:hint="eastAsia" w:cs="Lucida Sans"/>
                <w:b/>
              </w:rPr>
              <w:t>合同、</w:t>
            </w:r>
            <w:r>
              <w:rPr>
                <w:rFonts w:cs="Lucida Sans"/>
                <w:b/>
              </w:rPr>
              <w:t>相关标准、用户要求等进行</w:t>
            </w:r>
            <w:r>
              <w:rPr>
                <w:rFonts w:hint="eastAsia" w:cs="Lucida Sans"/>
                <w:b/>
              </w:rPr>
              <w:t>接收</w:t>
            </w:r>
            <w:r>
              <w:rPr>
                <w:rFonts w:cs="Lucida Sans"/>
                <w:b/>
              </w:rPr>
              <w:t>，以保证交付的产品满足要求</w:t>
            </w:r>
            <w:r>
              <w:rPr>
                <w:szCs w:val="21"/>
              </w:rPr>
              <w:t>。</w:t>
            </w:r>
          </w:p>
          <w:p>
            <w:pPr>
              <w:ind w:firstLine="420" w:firstLineChars="200"/>
              <w:rPr>
                <w:szCs w:val="21"/>
              </w:rPr>
            </w:pPr>
            <w:r>
              <w:rPr>
                <w:rFonts w:hint="eastAsia"/>
                <w:szCs w:val="21"/>
              </w:rPr>
              <w:t>7.记录：策划有销售合同、内部审核检查表、首末次会议记录、特殊过程确认记录、合同评审记录录等，基本满足产品实现需要。</w:t>
            </w:r>
          </w:p>
          <w:p>
            <w:pPr>
              <w:ind w:firstLine="420" w:firstLineChars="200"/>
              <w:rPr>
                <w:rFonts w:hint="eastAsia"/>
                <w:szCs w:val="21"/>
              </w:rPr>
            </w:pPr>
            <w:r>
              <w:rPr>
                <w:rFonts w:hint="eastAsia"/>
                <w:szCs w:val="21"/>
              </w:rPr>
              <w:t>目前策划基本充分。</w:t>
            </w:r>
          </w:p>
          <w:p>
            <w:pPr>
              <w:rPr>
                <w:rFonts w:hint="eastAsia"/>
                <w:szCs w:val="21"/>
              </w:rPr>
            </w:pPr>
          </w:p>
        </w:tc>
        <w:tc>
          <w:tcPr>
            <w:tcW w:w="8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noWrap w:val="0"/>
            <w:vAlign w:val="center"/>
          </w:tcPr>
          <w:p>
            <w:pPr>
              <w:rPr>
                <w:szCs w:val="21"/>
              </w:rPr>
            </w:pPr>
            <w:r>
              <w:rPr>
                <w:rFonts w:hint="eastAsia"/>
                <w:szCs w:val="21"/>
              </w:rPr>
              <w:t>生产及服务的控制</w:t>
            </w:r>
          </w:p>
          <w:p>
            <w:pPr>
              <w:rPr>
                <w:rFonts w:hint="eastAsia"/>
                <w:szCs w:val="21"/>
                <w:lang w:val="en-GB"/>
              </w:rPr>
            </w:pPr>
            <w:r>
              <w:rPr>
                <w:rFonts w:hint="eastAsia"/>
                <w:szCs w:val="21"/>
                <w:lang w:val="en-GB"/>
              </w:rPr>
              <w:t>产品和服务的放行</w:t>
            </w:r>
          </w:p>
          <w:p>
            <w:pPr>
              <w:rPr>
                <w:rFonts w:hint="eastAsia"/>
                <w:szCs w:val="21"/>
              </w:rPr>
            </w:pPr>
          </w:p>
        </w:tc>
        <w:tc>
          <w:tcPr>
            <w:tcW w:w="960" w:type="dxa"/>
            <w:noWrap w:val="0"/>
            <w:vAlign w:val="center"/>
          </w:tcPr>
          <w:p>
            <w:pPr>
              <w:rPr>
                <w:rFonts w:hint="default" w:eastAsia="宋体"/>
                <w:szCs w:val="21"/>
                <w:lang w:val="en-US" w:eastAsia="zh-CN"/>
              </w:rPr>
            </w:pPr>
            <w:r>
              <w:rPr>
                <w:rFonts w:hint="eastAsia"/>
              </w:rPr>
              <w:t>Q8.5.1</w:t>
            </w:r>
            <w:r>
              <w:rPr>
                <w:rFonts w:hint="eastAsia"/>
                <w:lang w:val="en-US" w:eastAsia="zh-CN"/>
              </w:rPr>
              <w:t>/Q8.6</w:t>
            </w:r>
          </w:p>
        </w:tc>
        <w:tc>
          <w:tcPr>
            <w:tcW w:w="10755" w:type="dxa"/>
            <w:noWrap w:val="0"/>
            <w:vAlign w:val="center"/>
          </w:tcPr>
          <w:p>
            <w:pPr>
              <w:rPr>
                <w:rFonts w:hint="eastAsia" w:eastAsia="宋体"/>
                <w:lang w:eastAsia="zh-CN"/>
              </w:rPr>
            </w:pPr>
            <w:r>
              <w:rPr>
                <w:rFonts w:hint="eastAsia" w:ascii="宋体" w:hAnsi="宋体"/>
                <w:b/>
                <w:bCs/>
                <w:szCs w:val="21"/>
              </w:rPr>
              <w:t>范围：资质范围内的</w:t>
            </w:r>
            <w:r>
              <w:rPr>
                <w:rFonts w:hint="eastAsia" w:ascii="宋体" w:hAnsi="宋体"/>
                <w:b/>
                <w:bCs/>
                <w:szCs w:val="21"/>
                <w:lang w:eastAsia="zh-CN"/>
              </w:rPr>
              <w:t>劳务派遣</w:t>
            </w:r>
          </w:p>
          <w:p>
            <w:pPr>
              <w:rPr>
                <w:rFonts w:ascii="宋体" w:hAnsi="宋体"/>
                <w:b/>
                <w:color w:val="000000"/>
                <w:sz w:val="22"/>
                <w:szCs w:val="22"/>
              </w:rPr>
            </w:pPr>
            <w:r>
              <w:rPr>
                <w:rFonts w:hint="eastAsia" w:cs="Lucida Sans"/>
                <w:b/>
              </w:rPr>
              <w:t>1、</w:t>
            </w:r>
            <w:r>
              <w:rPr>
                <w:rFonts w:hint="eastAsia" w:ascii="宋体" w:hAnsi="宋体"/>
                <w:b/>
                <w:color w:val="000000"/>
                <w:sz w:val="22"/>
                <w:szCs w:val="22"/>
                <w:lang w:eastAsia="zh-CN"/>
              </w:rPr>
              <w:t>劳务派遣</w:t>
            </w:r>
            <w:r>
              <w:rPr>
                <w:rFonts w:hint="eastAsia" w:ascii="宋体" w:hAnsi="宋体"/>
                <w:b/>
                <w:color w:val="000000"/>
                <w:sz w:val="22"/>
                <w:szCs w:val="22"/>
              </w:rPr>
              <w:t>服务流程：</w:t>
            </w:r>
          </w:p>
          <w:p>
            <w:pPr>
              <w:rPr>
                <w:rFonts w:ascii="宋体" w:hAnsi="宋体"/>
                <w:b/>
                <w:color w:val="000000"/>
                <w:sz w:val="22"/>
                <w:szCs w:val="22"/>
              </w:rPr>
            </w:pPr>
            <w:r>
              <w:rPr>
                <w:rFonts w:hint="eastAsia" w:ascii="宋体" w:hAnsi="宋体"/>
                <w:b/>
                <w:color w:val="000000"/>
                <w:sz w:val="22"/>
                <w:szCs w:val="22"/>
              </w:rPr>
              <w:t>服务需求</w:t>
            </w:r>
            <w:r>
              <w:rPr>
                <w:rFonts w:ascii="宋体" w:hAnsi="宋体"/>
                <w:b/>
                <w:color w:val="000000"/>
                <w:sz w:val="22"/>
                <w:szCs w:val="22"/>
              </w:rPr>
              <w:t>——</w:t>
            </w:r>
            <w:r>
              <w:rPr>
                <w:rFonts w:hint="eastAsia" w:ascii="宋体" w:hAnsi="宋体"/>
                <w:b/>
                <w:color w:val="000000"/>
                <w:sz w:val="22"/>
                <w:szCs w:val="22"/>
              </w:rPr>
              <w:t>洽谈</w:t>
            </w:r>
            <w:r>
              <w:rPr>
                <w:rFonts w:ascii="宋体" w:hAnsi="宋体"/>
                <w:b/>
                <w:color w:val="000000"/>
                <w:sz w:val="22"/>
                <w:szCs w:val="22"/>
              </w:rPr>
              <w:t>——</w:t>
            </w:r>
            <w:r>
              <w:rPr>
                <w:rFonts w:hint="eastAsia" w:ascii="宋体" w:hAnsi="宋体"/>
                <w:b/>
                <w:color w:val="000000"/>
                <w:sz w:val="22"/>
                <w:szCs w:val="22"/>
              </w:rPr>
              <w:t>签订协议</w:t>
            </w:r>
            <w:r>
              <w:rPr>
                <w:rFonts w:ascii="宋体" w:hAnsi="宋体"/>
                <w:b/>
                <w:color w:val="000000"/>
                <w:sz w:val="22"/>
                <w:szCs w:val="22"/>
              </w:rPr>
              <w:t>——</w:t>
            </w:r>
            <w:r>
              <w:rPr>
                <w:rFonts w:hint="eastAsia" w:ascii="宋体" w:hAnsi="宋体"/>
                <w:b/>
                <w:color w:val="000000"/>
                <w:sz w:val="22"/>
                <w:szCs w:val="22"/>
              </w:rPr>
              <w:t>人员派遣</w:t>
            </w:r>
            <w:r>
              <w:rPr>
                <w:rFonts w:ascii="宋体" w:hAnsi="宋体"/>
                <w:b/>
                <w:color w:val="000000"/>
                <w:sz w:val="22"/>
                <w:szCs w:val="22"/>
              </w:rPr>
              <w:t>——</w:t>
            </w:r>
            <w:r>
              <w:rPr>
                <w:rFonts w:hint="eastAsia" w:ascii="宋体" w:hAnsi="宋体"/>
                <w:b/>
                <w:color w:val="000000"/>
                <w:sz w:val="22"/>
                <w:szCs w:val="22"/>
              </w:rPr>
              <w:t>施工劳务</w:t>
            </w:r>
            <w:r>
              <w:rPr>
                <w:rFonts w:ascii="宋体" w:hAnsi="宋体"/>
                <w:b/>
                <w:color w:val="000000"/>
                <w:sz w:val="22"/>
                <w:szCs w:val="22"/>
              </w:rPr>
              <w:t>——</w:t>
            </w:r>
            <w:r>
              <w:rPr>
                <w:rFonts w:hint="eastAsia" w:ascii="宋体" w:hAnsi="宋体"/>
                <w:b/>
                <w:color w:val="000000"/>
                <w:sz w:val="22"/>
                <w:szCs w:val="22"/>
              </w:rPr>
              <w:t>服务跟踪处理</w:t>
            </w:r>
          </w:p>
          <w:p>
            <w:pPr>
              <w:rPr>
                <w:rFonts w:cs="Lucida Sans"/>
                <w:b/>
              </w:rPr>
            </w:pPr>
            <w:r>
              <w:rPr>
                <w:rFonts w:hint="eastAsia" w:cs="Lucida Sans"/>
                <w:b/>
              </w:rPr>
              <w:t>识别的关键及特殊过程是：</w:t>
            </w:r>
            <w:r>
              <w:rPr>
                <w:rFonts w:hint="eastAsia" w:ascii="宋体" w:hAnsi="宋体"/>
                <w:b/>
                <w:sz w:val="24"/>
                <w:lang w:eastAsia="zh-CN"/>
              </w:rPr>
              <w:t>劳务派遣</w:t>
            </w:r>
            <w:r>
              <w:rPr>
                <w:rFonts w:hint="eastAsia" w:ascii="宋体" w:hAnsi="宋体"/>
                <w:b/>
                <w:sz w:val="24"/>
              </w:rPr>
              <w:t>过程</w:t>
            </w:r>
            <w:r>
              <w:rPr>
                <w:rFonts w:hint="eastAsia" w:ascii="宋体" w:hAnsi="宋体" w:cs="宋体"/>
                <w:b/>
                <w:sz w:val="24"/>
                <w:szCs w:val="24"/>
              </w:rPr>
              <w:t>。</w:t>
            </w:r>
          </w:p>
          <w:p>
            <w:pPr>
              <w:rPr>
                <w:rFonts w:cs="Lucida Sans"/>
                <w:b/>
              </w:rPr>
            </w:pPr>
            <w:r>
              <w:rPr>
                <w:rFonts w:hint="eastAsia" w:cs="Lucida Sans"/>
                <w:b/>
              </w:rPr>
              <w:t>2配备了相应的设备：</w:t>
            </w:r>
          </w:p>
          <w:p>
            <w:pPr>
              <w:pStyle w:val="8"/>
              <w:rPr>
                <w:rFonts w:hint="eastAsia"/>
              </w:rPr>
            </w:pPr>
            <w:r>
              <w:rPr>
                <w:rFonts w:hint="eastAsia"/>
              </w:rPr>
              <w:t>环保设备：垃圾桶、灭火器、消防栓</w:t>
            </w:r>
          </w:p>
          <w:p>
            <w:pPr>
              <w:rPr>
                <w:rFonts w:cs="Lucida Sans"/>
                <w:b/>
              </w:rPr>
            </w:pPr>
            <w:r>
              <w:rPr>
                <w:rFonts w:hint="eastAsia" w:cs="Lucida Sans"/>
                <w:b/>
              </w:rPr>
              <w:t>办公设备：电脑、打印机、传真机、电话等</w:t>
            </w:r>
          </w:p>
          <w:p>
            <w:pPr>
              <w:pStyle w:val="8"/>
            </w:pPr>
            <w:r>
              <w:rPr>
                <w:rFonts w:hint="eastAsia"/>
              </w:rPr>
              <w:t>安全设施：灭火器等</w:t>
            </w:r>
          </w:p>
          <w:p>
            <w:pPr>
              <w:pStyle w:val="8"/>
              <w:rPr>
                <w:rFonts w:hint="eastAsia"/>
              </w:rPr>
            </w:pPr>
          </w:p>
          <w:p>
            <w:pPr>
              <w:numPr>
                <w:ilvl w:val="0"/>
                <w:numId w:val="3"/>
              </w:numPr>
              <w:rPr>
                <w:rFonts w:cs="Lucida Sans"/>
                <w:b/>
              </w:rPr>
            </w:pPr>
            <w:r>
              <w:rPr>
                <w:rFonts w:hint="eastAsia" w:cs="Lucida Sans"/>
                <w:b/>
              </w:rPr>
              <w:t>记录：</w:t>
            </w:r>
          </w:p>
          <w:p>
            <w:pPr>
              <w:rPr>
                <w:rFonts w:hint="eastAsia" w:cs="Lucida Sans"/>
                <w:b/>
              </w:rPr>
            </w:pPr>
            <w:r>
              <w:rPr>
                <w:rFonts w:hint="eastAsia" w:cs="Lucida Sans"/>
                <w:b/>
              </w:rPr>
              <w:t>--抽：</w:t>
            </w:r>
            <w:r>
              <w:rPr>
                <w:rFonts w:hint="eastAsia" w:cs="Lucida Sans"/>
                <w:b/>
                <w:lang w:eastAsia="zh-CN"/>
              </w:rPr>
              <w:t>劳务派遣</w:t>
            </w:r>
            <w:r>
              <w:rPr>
                <w:rFonts w:hint="eastAsia" w:cs="Lucida Sans"/>
                <w:b/>
              </w:rPr>
              <w:t>公司：</w:t>
            </w:r>
            <w:r>
              <w:rPr>
                <w:rFonts w:hint="eastAsia"/>
              </w:rPr>
              <w:t>北京华易阳光劳务服务有限公司</w:t>
            </w:r>
          </w:p>
          <w:p>
            <w:pPr>
              <w:rPr>
                <w:rFonts w:hint="eastAsia" w:cs="Lucida Sans"/>
                <w:b/>
              </w:rPr>
            </w:pPr>
            <w:r>
              <w:rPr>
                <w:rFonts w:hint="eastAsia" w:cs="Lucida Sans"/>
                <w:b/>
              </w:rPr>
              <w:t>劳务人员工记录表</w:t>
            </w:r>
          </w:p>
          <w:p>
            <w:pPr>
              <w:pStyle w:val="8"/>
              <w:rPr>
                <w:rFonts w:hint="eastAsia" w:cs="Lucida Sans"/>
                <w:b/>
              </w:rPr>
            </w:pPr>
          </w:p>
          <w:p>
            <w:pPr>
              <w:pStyle w:val="8"/>
              <w:rPr>
                <w:rFonts w:hint="eastAsia" w:cs="Lucida Sans"/>
                <w:b/>
              </w:rPr>
            </w:pPr>
            <w:r>
              <w:rPr>
                <w:rFonts w:hint="eastAsia" w:cs="Lucida Sans"/>
                <w:b/>
              </w:rPr>
              <w:t>姓名</w:t>
            </w:r>
            <w:r>
              <w:rPr>
                <w:rFonts w:hint="eastAsia" w:cs="Lucida Sans"/>
                <w:b/>
              </w:rPr>
              <w:tab/>
            </w:r>
            <w:r>
              <w:rPr>
                <w:rFonts w:hint="eastAsia" w:cs="Lucida Sans"/>
                <w:b/>
              </w:rPr>
              <w:t>性别</w:t>
            </w:r>
            <w:r>
              <w:rPr>
                <w:rFonts w:hint="eastAsia" w:cs="Lucida Sans"/>
                <w:b/>
              </w:rPr>
              <w:tab/>
            </w:r>
            <w:r>
              <w:rPr>
                <w:rFonts w:hint="eastAsia" w:cs="Lucida Sans"/>
                <w:b/>
              </w:rPr>
              <w:t>家庭住址</w:t>
            </w:r>
            <w:r>
              <w:rPr>
                <w:rFonts w:hint="eastAsia" w:cs="Lucida Sans"/>
                <w:b/>
              </w:rPr>
              <w:tab/>
            </w:r>
            <w:r>
              <w:rPr>
                <w:rFonts w:hint="eastAsia" w:cs="Lucida Sans"/>
                <w:b/>
              </w:rPr>
              <w:t>身份证号</w:t>
            </w:r>
            <w:r>
              <w:rPr>
                <w:rFonts w:hint="eastAsia" w:cs="Lucida Sans"/>
                <w:b/>
              </w:rPr>
              <w:tab/>
            </w:r>
            <w:r>
              <w:rPr>
                <w:rFonts w:hint="eastAsia" w:cs="Lucida Sans"/>
                <w:b/>
              </w:rPr>
              <w:t>联系电话</w:t>
            </w:r>
            <w:r>
              <w:rPr>
                <w:rFonts w:hint="eastAsia" w:cs="Lucida Sans"/>
                <w:b/>
              </w:rPr>
              <w:tab/>
            </w:r>
            <w:r>
              <w:rPr>
                <w:rFonts w:hint="eastAsia" w:cs="Lucida Sans"/>
                <w:b/>
              </w:rPr>
              <w:t>派遣单位</w:t>
            </w:r>
            <w:r>
              <w:rPr>
                <w:rFonts w:hint="eastAsia" w:cs="Lucida Sans"/>
                <w:b/>
              </w:rPr>
              <w:tab/>
            </w:r>
            <w:r>
              <w:rPr>
                <w:rFonts w:hint="eastAsia" w:cs="Lucida Sans"/>
                <w:b/>
              </w:rPr>
              <w:t>岗位</w:t>
            </w:r>
          </w:p>
          <w:p>
            <w:pPr>
              <w:pStyle w:val="8"/>
              <w:rPr>
                <w:rFonts w:hint="eastAsia" w:cs="Lucida Sans"/>
                <w:b/>
              </w:rPr>
            </w:pPr>
            <w:r>
              <w:rPr>
                <w:rFonts w:hint="eastAsia" w:cs="Lucida Sans"/>
                <w:b/>
              </w:rPr>
              <w:t>刘元旺</w:t>
            </w:r>
            <w:r>
              <w:rPr>
                <w:rFonts w:hint="eastAsia" w:cs="Lucida Sans"/>
                <w:b/>
              </w:rPr>
              <w:tab/>
            </w:r>
            <w:r>
              <w:rPr>
                <w:rFonts w:hint="eastAsia" w:cs="Lucida Sans"/>
                <w:b/>
              </w:rPr>
              <w:t>男</w:t>
            </w:r>
            <w:r>
              <w:rPr>
                <w:rFonts w:hint="eastAsia" w:cs="Lucida Sans"/>
                <w:b/>
              </w:rPr>
              <w:tab/>
            </w:r>
            <w:r>
              <w:rPr>
                <w:rFonts w:hint="eastAsia" w:cs="Lucida Sans"/>
                <w:b/>
              </w:rPr>
              <w:t>北京市延庆县沈家营镇北老君堂村三区40号</w:t>
            </w:r>
            <w:r>
              <w:rPr>
                <w:rFonts w:hint="eastAsia" w:cs="Lucida Sans"/>
                <w:b/>
              </w:rPr>
              <w:tab/>
            </w:r>
            <w:r>
              <w:rPr>
                <w:rFonts w:hint="eastAsia" w:cs="Lucida Sans"/>
                <w:b/>
              </w:rPr>
              <w:tab/>
            </w:r>
            <w:r>
              <w:rPr>
                <w:rFonts w:hint="eastAsia" w:cs="Lucida Sans"/>
                <w:b/>
              </w:rPr>
              <w:t>北京环雅丽都投资有限公司</w:t>
            </w:r>
            <w:r>
              <w:rPr>
                <w:rFonts w:hint="eastAsia" w:cs="Lucida Sans"/>
                <w:b/>
              </w:rPr>
              <w:tab/>
            </w:r>
            <w:r>
              <w:rPr>
                <w:rFonts w:hint="eastAsia" w:cs="Lucida Sans"/>
                <w:b/>
              </w:rPr>
              <w:t>保洁员</w:t>
            </w:r>
          </w:p>
          <w:p>
            <w:pPr>
              <w:pStyle w:val="8"/>
              <w:rPr>
                <w:rFonts w:hint="eastAsia" w:cs="Lucida Sans"/>
                <w:b/>
              </w:rPr>
            </w:pPr>
            <w:r>
              <w:rPr>
                <w:rFonts w:hint="eastAsia" w:cs="Lucida Sans"/>
                <w:b/>
              </w:rPr>
              <w:t>刘庆成</w:t>
            </w:r>
            <w:r>
              <w:rPr>
                <w:rFonts w:hint="eastAsia" w:cs="Lucida Sans"/>
                <w:b/>
              </w:rPr>
              <w:tab/>
            </w:r>
            <w:r>
              <w:rPr>
                <w:rFonts w:hint="eastAsia" w:cs="Lucida Sans"/>
                <w:b/>
              </w:rPr>
              <w:t>男</w:t>
            </w:r>
            <w:r>
              <w:rPr>
                <w:rFonts w:hint="eastAsia" w:cs="Lucida Sans"/>
                <w:b/>
              </w:rPr>
              <w:tab/>
            </w:r>
            <w:r>
              <w:rPr>
                <w:rFonts w:hint="eastAsia" w:cs="Lucida Sans"/>
                <w:b/>
              </w:rPr>
              <w:t>北京市延庆县大榆树镇大榆树村260号</w:t>
            </w:r>
            <w:r>
              <w:rPr>
                <w:rFonts w:hint="eastAsia" w:cs="Lucida Sans"/>
                <w:b/>
              </w:rPr>
              <w:tab/>
            </w:r>
            <w:r>
              <w:rPr>
                <w:rFonts w:hint="eastAsia" w:cs="Lucida Sans"/>
                <w:b/>
              </w:rPr>
              <w:tab/>
            </w:r>
            <w:r>
              <w:rPr>
                <w:rFonts w:hint="eastAsia" w:cs="Lucida Sans"/>
                <w:b/>
              </w:rPr>
              <w:t>北京环雅丽都投资有限公司</w:t>
            </w:r>
            <w:r>
              <w:rPr>
                <w:rFonts w:hint="eastAsia" w:cs="Lucida Sans"/>
                <w:b/>
              </w:rPr>
              <w:tab/>
            </w:r>
            <w:r>
              <w:rPr>
                <w:rFonts w:hint="eastAsia" w:cs="Lucida Sans"/>
                <w:b/>
              </w:rPr>
              <w:t>保洁员</w:t>
            </w:r>
          </w:p>
          <w:p>
            <w:pPr>
              <w:pStyle w:val="8"/>
              <w:rPr>
                <w:rFonts w:hint="eastAsia" w:cs="Lucida Sans"/>
                <w:b/>
              </w:rPr>
            </w:pPr>
            <w:r>
              <w:rPr>
                <w:rFonts w:hint="eastAsia" w:cs="Lucida Sans"/>
                <w:b/>
              </w:rPr>
              <w:t>蒋金庆</w:t>
            </w:r>
            <w:r>
              <w:rPr>
                <w:rFonts w:hint="eastAsia" w:cs="Lucida Sans"/>
                <w:b/>
              </w:rPr>
              <w:tab/>
            </w:r>
            <w:r>
              <w:rPr>
                <w:rFonts w:hint="eastAsia" w:cs="Lucida Sans"/>
                <w:b/>
              </w:rPr>
              <w:t>男</w:t>
            </w:r>
            <w:r>
              <w:rPr>
                <w:rFonts w:hint="eastAsia" w:cs="Lucida Sans"/>
                <w:b/>
              </w:rPr>
              <w:tab/>
            </w:r>
            <w:r>
              <w:rPr>
                <w:rFonts w:hint="eastAsia" w:cs="Lucida Sans"/>
                <w:b/>
              </w:rPr>
              <w:t>北京市延庆县井庄镇三司村一区59号</w:t>
            </w:r>
            <w:r>
              <w:rPr>
                <w:rFonts w:hint="eastAsia" w:cs="Lucida Sans"/>
                <w:b/>
              </w:rPr>
              <w:tab/>
            </w:r>
            <w:r>
              <w:rPr>
                <w:rFonts w:hint="eastAsia" w:cs="Lucida Sans"/>
                <w:b/>
              </w:rPr>
              <w:tab/>
            </w:r>
            <w:r>
              <w:rPr>
                <w:rFonts w:hint="eastAsia" w:cs="Lucida Sans"/>
                <w:b/>
              </w:rPr>
              <w:t>北京环雅丽都投资有限公司</w:t>
            </w:r>
            <w:r>
              <w:rPr>
                <w:rFonts w:hint="eastAsia" w:cs="Lucida Sans"/>
                <w:b/>
              </w:rPr>
              <w:tab/>
            </w:r>
            <w:r>
              <w:rPr>
                <w:rFonts w:hint="eastAsia" w:cs="Lucida Sans"/>
                <w:b/>
              </w:rPr>
              <w:t>保洁员</w:t>
            </w:r>
          </w:p>
          <w:p>
            <w:pPr>
              <w:pStyle w:val="8"/>
              <w:rPr>
                <w:rFonts w:hint="eastAsia" w:cs="Lucida Sans"/>
                <w:b/>
              </w:rPr>
            </w:pPr>
            <w:r>
              <w:rPr>
                <w:rFonts w:hint="eastAsia" w:cs="Lucida Sans"/>
                <w:b/>
              </w:rPr>
              <w:t>孙富军</w:t>
            </w:r>
            <w:r>
              <w:rPr>
                <w:rFonts w:hint="eastAsia" w:cs="Lucida Sans"/>
                <w:b/>
              </w:rPr>
              <w:tab/>
            </w:r>
            <w:r>
              <w:rPr>
                <w:rFonts w:hint="eastAsia" w:cs="Lucida Sans"/>
                <w:b/>
              </w:rPr>
              <w:t>男</w:t>
            </w:r>
            <w:r>
              <w:rPr>
                <w:rFonts w:hint="eastAsia" w:cs="Lucida Sans"/>
                <w:b/>
              </w:rPr>
              <w:tab/>
            </w:r>
            <w:r>
              <w:rPr>
                <w:rFonts w:hint="eastAsia" w:cs="Lucida Sans"/>
                <w:b/>
              </w:rPr>
              <w:t>北京市延庆县延庆镇付余屯村108号</w:t>
            </w:r>
            <w:r>
              <w:rPr>
                <w:rFonts w:hint="eastAsia" w:cs="Lucida Sans"/>
                <w:b/>
              </w:rPr>
              <w:tab/>
            </w:r>
            <w:r>
              <w:rPr>
                <w:rFonts w:hint="eastAsia" w:cs="Lucida Sans"/>
                <w:b/>
              </w:rPr>
              <w:tab/>
            </w:r>
            <w:r>
              <w:rPr>
                <w:rFonts w:hint="eastAsia" w:cs="Lucida Sans"/>
                <w:b/>
              </w:rPr>
              <w:t>北京环雅丽都投资有限公司</w:t>
            </w:r>
            <w:r>
              <w:rPr>
                <w:rFonts w:hint="eastAsia" w:cs="Lucida Sans"/>
                <w:b/>
              </w:rPr>
              <w:tab/>
            </w:r>
            <w:r>
              <w:rPr>
                <w:rFonts w:hint="eastAsia" w:cs="Lucida Sans"/>
                <w:b/>
              </w:rPr>
              <w:t>保洁员</w:t>
            </w:r>
          </w:p>
          <w:p>
            <w:pPr>
              <w:pStyle w:val="8"/>
              <w:rPr>
                <w:rFonts w:hint="eastAsia" w:cs="Lucida Sans"/>
                <w:b/>
              </w:rPr>
            </w:pPr>
            <w:r>
              <w:rPr>
                <w:rFonts w:hint="eastAsia" w:cs="Lucida Sans"/>
                <w:b/>
              </w:rPr>
              <w:t>朱建良</w:t>
            </w:r>
            <w:r>
              <w:rPr>
                <w:rFonts w:hint="eastAsia" w:cs="Lucida Sans"/>
                <w:b/>
              </w:rPr>
              <w:tab/>
            </w:r>
            <w:r>
              <w:rPr>
                <w:rFonts w:hint="eastAsia" w:cs="Lucida Sans"/>
                <w:b/>
              </w:rPr>
              <w:t>男</w:t>
            </w:r>
            <w:r>
              <w:rPr>
                <w:rFonts w:hint="eastAsia" w:cs="Lucida Sans"/>
                <w:b/>
              </w:rPr>
              <w:tab/>
            </w:r>
            <w:r>
              <w:rPr>
                <w:rFonts w:hint="eastAsia" w:cs="Lucida Sans"/>
                <w:b/>
              </w:rPr>
              <w:t>北京市延庆县康安小区26号楼410号</w:t>
            </w:r>
            <w:r>
              <w:rPr>
                <w:rFonts w:hint="eastAsia" w:cs="Lucida Sans"/>
                <w:b/>
              </w:rPr>
              <w:tab/>
            </w:r>
            <w:r>
              <w:rPr>
                <w:rFonts w:hint="eastAsia" w:cs="Lucida Sans"/>
                <w:b/>
              </w:rPr>
              <w:tab/>
            </w:r>
            <w:r>
              <w:rPr>
                <w:rFonts w:hint="eastAsia" w:cs="Lucida Sans"/>
                <w:b/>
              </w:rPr>
              <w:t>北京伴君行汽车服务有限责任公司</w:t>
            </w:r>
            <w:r>
              <w:rPr>
                <w:rFonts w:hint="eastAsia" w:cs="Lucida Sans"/>
                <w:b/>
              </w:rPr>
              <w:tab/>
            </w:r>
            <w:r>
              <w:rPr>
                <w:rFonts w:hint="eastAsia" w:cs="Lucida Sans"/>
                <w:b/>
              </w:rPr>
              <w:t>经理</w:t>
            </w:r>
          </w:p>
          <w:p>
            <w:pPr>
              <w:pStyle w:val="8"/>
              <w:rPr>
                <w:rFonts w:hint="eastAsia" w:cs="Lucida Sans"/>
                <w:b/>
              </w:rPr>
            </w:pPr>
            <w:r>
              <w:rPr>
                <w:rFonts w:hint="eastAsia" w:cs="Lucida Sans"/>
                <w:b/>
              </w:rPr>
              <w:t>李德义</w:t>
            </w:r>
            <w:r>
              <w:rPr>
                <w:rFonts w:hint="eastAsia" w:cs="Lucida Sans"/>
                <w:b/>
              </w:rPr>
              <w:tab/>
            </w:r>
            <w:r>
              <w:rPr>
                <w:rFonts w:hint="eastAsia" w:cs="Lucida Sans"/>
                <w:b/>
              </w:rPr>
              <w:t>男</w:t>
            </w:r>
            <w:r>
              <w:rPr>
                <w:rFonts w:hint="eastAsia" w:cs="Lucida Sans"/>
                <w:b/>
              </w:rPr>
              <w:tab/>
            </w:r>
            <w:r>
              <w:rPr>
                <w:rFonts w:hint="eastAsia" w:cs="Lucida Sans"/>
                <w:b/>
              </w:rPr>
              <w:t>北京市延庆县延庆镇石河营东街9号楼605号</w:t>
            </w:r>
            <w:r>
              <w:rPr>
                <w:rFonts w:hint="eastAsia" w:cs="Lucida Sans"/>
                <w:b/>
              </w:rPr>
              <w:tab/>
            </w:r>
            <w:r>
              <w:rPr>
                <w:rFonts w:hint="eastAsia" w:cs="Lucida Sans"/>
                <w:b/>
                <w:lang w:val="en-US" w:eastAsia="zh-CN"/>
              </w:rPr>
              <w:t xml:space="preserve"> </w:t>
            </w:r>
            <w:r>
              <w:rPr>
                <w:rFonts w:hint="eastAsia" w:cs="Lucida Sans"/>
                <w:b/>
              </w:rPr>
              <w:t>北京伴君行汽车服务有限责任公司</w:t>
            </w:r>
            <w:r>
              <w:rPr>
                <w:rFonts w:hint="eastAsia" w:cs="Lucida Sans"/>
                <w:b/>
              </w:rPr>
              <w:tab/>
            </w:r>
            <w:r>
              <w:rPr>
                <w:rFonts w:hint="eastAsia" w:cs="Lucida Sans"/>
                <w:b/>
              </w:rPr>
              <w:t>财务</w:t>
            </w:r>
          </w:p>
          <w:p>
            <w:pPr>
              <w:pStyle w:val="8"/>
              <w:rPr>
                <w:rFonts w:hint="eastAsia" w:cs="Lucida Sans"/>
                <w:b/>
              </w:rPr>
            </w:pPr>
            <w:r>
              <w:rPr>
                <w:rFonts w:hint="eastAsia" w:cs="Lucida Sans"/>
                <w:b/>
              </w:rPr>
              <w:t>韩祎</w:t>
            </w:r>
            <w:r>
              <w:rPr>
                <w:rFonts w:hint="eastAsia" w:cs="Lucida Sans"/>
                <w:b/>
              </w:rPr>
              <w:tab/>
            </w:r>
            <w:r>
              <w:rPr>
                <w:rFonts w:hint="eastAsia" w:cs="Lucida Sans"/>
                <w:b/>
              </w:rPr>
              <w:t>男</w:t>
            </w:r>
            <w:r>
              <w:rPr>
                <w:rFonts w:hint="eastAsia" w:cs="Lucida Sans"/>
                <w:b/>
              </w:rPr>
              <w:tab/>
            </w:r>
            <w:r>
              <w:rPr>
                <w:rFonts w:hint="eastAsia" w:cs="Lucida Sans"/>
                <w:b/>
              </w:rPr>
              <w:t>北京市延庆县延庆镇恒安小区28号楼103D</w:t>
            </w:r>
            <w:r>
              <w:rPr>
                <w:rFonts w:hint="eastAsia" w:cs="Lucida Sans"/>
                <w:b/>
              </w:rPr>
              <w:tab/>
            </w:r>
            <w:r>
              <w:rPr>
                <w:rFonts w:hint="eastAsia" w:cs="Lucida Sans"/>
                <w:b/>
              </w:rPr>
              <w:t>北京伴君行汽车服务有限责任公司</w:t>
            </w:r>
            <w:r>
              <w:rPr>
                <w:rFonts w:hint="eastAsia" w:cs="Lucida Sans"/>
                <w:b/>
              </w:rPr>
              <w:tab/>
            </w:r>
            <w:r>
              <w:rPr>
                <w:rFonts w:hint="eastAsia" w:cs="Lucida Sans"/>
                <w:b/>
              </w:rPr>
              <w:t>配件</w:t>
            </w:r>
          </w:p>
          <w:p>
            <w:pPr>
              <w:pStyle w:val="8"/>
              <w:rPr>
                <w:rFonts w:hint="eastAsia" w:cs="Lucida Sans"/>
                <w:b/>
              </w:rPr>
            </w:pPr>
            <w:r>
              <w:rPr>
                <w:rFonts w:hint="eastAsia" w:cs="Lucida Sans"/>
                <w:b/>
              </w:rPr>
              <w:t>卓妮</w:t>
            </w:r>
            <w:r>
              <w:rPr>
                <w:rFonts w:hint="eastAsia" w:cs="Lucida Sans"/>
                <w:b/>
              </w:rPr>
              <w:tab/>
            </w:r>
            <w:r>
              <w:rPr>
                <w:rFonts w:hint="eastAsia" w:cs="Lucida Sans"/>
                <w:b/>
              </w:rPr>
              <w:t>女</w:t>
            </w:r>
            <w:r>
              <w:rPr>
                <w:rFonts w:hint="eastAsia" w:cs="Lucida Sans"/>
                <w:b/>
              </w:rPr>
              <w:tab/>
            </w:r>
            <w:r>
              <w:rPr>
                <w:rFonts w:hint="eastAsia" w:cs="Lucida Sans"/>
                <w:b/>
              </w:rPr>
              <w:t>北京市延庆县延庆镇卓家营村163号</w:t>
            </w:r>
            <w:r>
              <w:rPr>
                <w:rFonts w:hint="eastAsia" w:cs="Lucida Sans"/>
                <w:b/>
              </w:rPr>
              <w:tab/>
            </w:r>
            <w:r>
              <w:rPr>
                <w:rFonts w:hint="eastAsia" w:cs="Lucida Sans"/>
                <w:b/>
                <w:lang w:val="en-US" w:eastAsia="zh-CN"/>
              </w:rPr>
              <w:t xml:space="preserve"> </w:t>
            </w:r>
            <w:r>
              <w:rPr>
                <w:rFonts w:hint="eastAsia" w:cs="Lucida Sans"/>
                <w:b/>
              </w:rPr>
              <w:t>北京伴君行汽车服务有限责任公司</w:t>
            </w:r>
            <w:r>
              <w:rPr>
                <w:rFonts w:hint="eastAsia" w:cs="Lucida Sans"/>
                <w:b/>
              </w:rPr>
              <w:tab/>
            </w:r>
            <w:r>
              <w:rPr>
                <w:rFonts w:hint="eastAsia" w:cs="Lucida Sans"/>
                <w:b/>
              </w:rPr>
              <w:t>前台</w:t>
            </w:r>
          </w:p>
          <w:p>
            <w:pPr>
              <w:pStyle w:val="8"/>
              <w:rPr>
                <w:rFonts w:hint="eastAsia" w:cs="Lucida Sans"/>
                <w:b/>
              </w:rPr>
            </w:pPr>
          </w:p>
          <w:p>
            <w:pPr>
              <w:pStyle w:val="8"/>
              <w:rPr>
                <w:rFonts w:hint="eastAsia" w:cs="Lucida Sans"/>
                <w:b/>
              </w:rPr>
            </w:pPr>
          </w:p>
          <w:p>
            <w:pPr>
              <w:pStyle w:val="8"/>
              <w:rPr>
                <w:rFonts w:hint="eastAsia" w:cs="Lucida Sans"/>
                <w:b/>
              </w:rPr>
            </w:pPr>
          </w:p>
          <w:p>
            <w:pPr>
              <w:pStyle w:val="8"/>
              <w:rPr>
                <w:rFonts w:hint="eastAsia" w:cs="Lucida Sans"/>
                <w:b/>
              </w:rPr>
            </w:pPr>
          </w:p>
          <w:p>
            <w:pPr>
              <w:pStyle w:val="8"/>
            </w:pPr>
          </w:p>
          <w:p>
            <w:pPr>
              <w:pStyle w:val="8"/>
            </w:pPr>
          </w:p>
          <w:p>
            <w:pPr>
              <w:pStyle w:val="8"/>
              <w:rPr>
                <w:rFonts w:hint="eastAsia"/>
              </w:rPr>
            </w:pPr>
            <w:r>
              <w:rPr>
                <w:rFonts w:hint="eastAsia"/>
              </w:rPr>
              <w:t>劳务管理每月检查记录情况</w:t>
            </w:r>
          </w:p>
          <w:p>
            <w:pPr>
              <w:pStyle w:val="8"/>
            </w:pPr>
          </w:p>
          <w:p>
            <w:pPr>
              <w:pStyle w:val="8"/>
              <w:rPr>
                <w:rFonts w:hint="eastAsia"/>
              </w:rPr>
            </w:pPr>
            <w:r>
              <w:rPr>
                <w:rFonts w:hint="eastAsia"/>
              </w:rPr>
              <w:t>1、</w:t>
            </w:r>
            <w:r>
              <w:rPr>
                <w:rFonts w:hint="eastAsia"/>
              </w:rPr>
              <w:tab/>
            </w:r>
            <w:r>
              <w:rPr>
                <w:rFonts w:hint="eastAsia"/>
              </w:rPr>
              <w:t>做好新进场工人的安全教育及交底工作。</w:t>
            </w:r>
          </w:p>
          <w:p>
            <w:pPr>
              <w:pStyle w:val="8"/>
              <w:rPr>
                <w:rFonts w:hint="eastAsia"/>
              </w:rPr>
            </w:pPr>
            <w:r>
              <w:rPr>
                <w:rFonts w:hint="eastAsia"/>
              </w:rPr>
              <w:t>2、</w:t>
            </w:r>
            <w:r>
              <w:rPr>
                <w:rFonts w:hint="eastAsia"/>
              </w:rPr>
              <w:tab/>
            </w:r>
            <w:r>
              <w:rPr>
                <w:rFonts w:hint="eastAsia"/>
              </w:rPr>
              <w:t>各分部尽快健全和制定劳务纠纷和突发事件应急预案，劳务管理体系及领导小组。</w:t>
            </w:r>
          </w:p>
          <w:p>
            <w:pPr>
              <w:pStyle w:val="8"/>
              <w:rPr>
                <w:rFonts w:hint="eastAsia"/>
              </w:rPr>
            </w:pPr>
            <w:r>
              <w:rPr>
                <w:rFonts w:hint="eastAsia"/>
              </w:rPr>
              <w:t>3、</w:t>
            </w:r>
            <w:r>
              <w:rPr>
                <w:rFonts w:hint="eastAsia"/>
              </w:rPr>
              <w:tab/>
            </w:r>
            <w:r>
              <w:rPr>
                <w:rFonts w:hint="eastAsia"/>
              </w:rPr>
              <w:t>请各分部及时办理新进场工人的劳务备案工作。</w:t>
            </w:r>
          </w:p>
          <w:p>
            <w:pPr>
              <w:pStyle w:val="8"/>
              <w:rPr>
                <w:rFonts w:hint="eastAsia"/>
              </w:rPr>
            </w:pPr>
            <w:r>
              <w:rPr>
                <w:rFonts w:hint="eastAsia"/>
              </w:rPr>
              <w:t>4、</w:t>
            </w:r>
            <w:r>
              <w:rPr>
                <w:rFonts w:hint="eastAsia"/>
              </w:rPr>
              <w:tab/>
            </w:r>
            <w:r>
              <w:rPr>
                <w:rFonts w:hint="eastAsia"/>
              </w:rPr>
              <w:t>加强对劳务工作的日常管理，杜绝群体性事件的发生。</w:t>
            </w:r>
          </w:p>
          <w:p>
            <w:pPr>
              <w:pStyle w:val="8"/>
            </w:pPr>
            <w:r>
              <w:rPr>
                <w:rFonts w:hint="eastAsia"/>
              </w:rPr>
              <w:t>5、</w:t>
            </w:r>
            <w:r>
              <w:rPr>
                <w:rFonts w:hint="eastAsia"/>
              </w:rPr>
              <w:tab/>
            </w:r>
            <w:r>
              <w:rPr>
                <w:rFonts w:hint="eastAsia"/>
              </w:rPr>
              <w:t>做好工人的考勤表、工资表、人员花名册工作，争取做到及时准确。</w:t>
            </w:r>
          </w:p>
          <w:p>
            <w:pPr>
              <w:ind w:right="2520"/>
              <w:rPr>
                <w:rFonts w:hint="eastAsia"/>
                <w:bCs/>
                <w:spacing w:val="10"/>
              </w:rPr>
            </w:pPr>
            <w:r>
              <w:rPr>
                <w:rFonts w:hint="eastAsia"/>
                <w:bCs/>
                <w:spacing w:val="10"/>
              </w:rPr>
              <w:t>检查日期：</w:t>
            </w:r>
            <w:r>
              <w:rPr>
                <w:rFonts w:hint="eastAsia"/>
                <w:bCs/>
                <w:spacing w:val="10"/>
                <w:lang w:eastAsia="zh-CN"/>
              </w:rPr>
              <w:t>202</w:t>
            </w:r>
            <w:r>
              <w:rPr>
                <w:rFonts w:hint="eastAsia"/>
                <w:bCs/>
                <w:spacing w:val="10"/>
                <w:lang w:val="en-US" w:eastAsia="zh-CN"/>
              </w:rPr>
              <w:t>1</w:t>
            </w:r>
            <w:r>
              <w:rPr>
                <w:rFonts w:hint="eastAsia"/>
                <w:bCs/>
                <w:spacing w:val="10"/>
              </w:rPr>
              <w:t>年</w:t>
            </w:r>
            <w:r>
              <w:rPr>
                <w:rFonts w:hint="eastAsia"/>
                <w:bCs/>
                <w:spacing w:val="10"/>
                <w:lang w:val="en-US" w:eastAsia="zh-CN"/>
              </w:rPr>
              <w:t>11</w:t>
            </w:r>
            <w:r>
              <w:rPr>
                <w:rFonts w:hint="eastAsia"/>
                <w:bCs/>
                <w:spacing w:val="10"/>
              </w:rPr>
              <w:t xml:space="preserve">月28日 </w:t>
            </w:r>
            <w:r>
              <w:rPr>
                <w:bCs/>
                <w:spacing w:val="10"/>
              </w:rPr>
              <w:t xml:space="preserve">  </w:t>
            </w:r>
            <w:r>
              <w:rPr>
                <w:rFonts w:hint="eastAsia"/>
                <w:bCs/>
                <w:spacing w:val="10"/>
              </w:rPr>
              <w:t>检查人：</w:t>
            </w:r>
            <w:r>
              <w:rPr>
                <w:rFonts w:hint="eastAsia"/>
              </w:rPr>
              <w:t>孟洁</w:t>
            </w:r>
          </w:p>
          <w:p>
            <w:pPr>
              <w:pStyle w:val="8"/>
            </w:pPr>
          </w:p>
          <w:p>
            <w:pPr>
              <w:pStyle w:val="8"/>
              <w:rPr>
                <w:rFonts w:hint="eastAsia"/>
              </w:rPr>
            </w:pPr>
            <w:r>
              <w:rPr>
                <w:rFonts w:hint="eastAsia"/>
              </w:rPr>
              <w:t>劳务管理自查记录表</w:t>
            </w:r>
            <w:r>
              <w:rPr>
                <w:rFonts w:hint="eastAsia"/>
              </w:rPr>
              <w:tab/>
            </w:r>
            <w:r>
              <w:rPr>
                <w:rFonts w:hint="eastAsia"/>
              </w:rPr>
              <w:tab/>
            </w:r>
            <w:r>
              <w:rPr>
                <w:rFonts w:hint="eastAsia"/>
              </w:rPr>
              <w:tab/>
            </w:r>
          </w:p>
          <w:p>
            <w:pPr>
              <w:pStyle w:val="8"/>
              <w:rPr>
                <w:rFonts w:hint="eastAsia"/>
              </w:rPr>
            </w:pPr>
            <w:r>
              <w:rPr>
                <w:rFonts w:hint="eastAsia"/>
              </w:rPr>
              <w:t>时间：</w:t>
            </w:r>
            <w:r>
              <w:rPr>
                <w:rFonts w:hint="eastAsia"/>
                <w:lang w:eastAsia="zh-CN"/>
              </w:rPr>
              <w:t>202</w:t>
            </w:r>
            <w:r>
              <w:rPr>
                <w:rFonts w:hint="eastAsia"/>
                <w:lang w:val="en-US" w:eastAsia="zh-CN"/>
              </w:rPr>
              <w:t>1</w:t>
            </w:r>
            <w:r>
              <w:rPr>
                <w:rFonts w:hint="eastAsia"/>
              </w:rPr>
              <w:t>.</w:t>
            </w:r>
            <w:r>
              <w:rPr>
                <w:rFonts w:hint="eastAsia"/>
                <w:lang w:val="en-US" w:eastAsia="zh-CN"/>
              </w:rPr>
              <w:t>11</w:t>
            </w:r>
            <w:r>
              <w:rPr>
                <w:rFonts w:hint="eastAsia"/>
              </w:rPr>
              <w:t>.</w:t>
            </w:r>
            <w:r>
              <w:rPr>
                <w:rFonts w:hint="eastAsia"/>
                <w:lang w:val="en-US" w:eastAsia="zh-CN"/>
              </w:rPr>
              <w:t>15</w:t>
            </w:r>
            <w:r>
              <w:rPr>
                <w:rFonts w:hint="eastAsia"/>
              </w:rPr>
              <w:t xml:space="preserve">   岗位：</w:t>
            </w:r>
            <w:r>
              <w:rPr>
                <w:rFonts w:hint="eastAsia" w:cs="Lucida Sans"/>
                <w:b/>
              </w:rPr>
              <w:t>保洁员</w:t>
            </w:r>
            <w:r>
              <w:rPr>
                <w:rFonts w:hint="eastAsia"/>
              </w:rPr>
              <w:tab/>
            </w:r>
            <w:r>
              <w:rPr>
                <w:rFonts w:hint="eastAsia"/>
              </w:rPr>
              <w:tab/>
            </w:r>
          </w:p>
          <w:p>
            <w:pPr>
              <w:pStyle w:val="8"/>
              <w:rPr>
                <w:rFonts w:hint="eastAsia"/>
              </w:rPr>
            </w:pPr>
            <w:r>
              <w:rPr>
                <w:rFonts w:hint="eastAsia"/>
              </w:rPr>
              <w:t>序号</w:t>
            </w:r>
            <w:r>
              <w:rPr>
                <w:rFonts w:hint="eastAsia"/>
              </w:rPr>
              <w:tab/>
            </w:r>
            <w:r>
              <w:rPr>
                <w:rFonts w:hint="eastAsia"/>
              </w:rPr>
              <w:t>检查内容</w:t>
            </w:r>
            <w:r>
              <w:rPr>
                <w:rFonts w:hint="eastAsia"/>
              </w:rPr>
              <w:tab/>
            </w:r>
            <w:r>
              <w:rPr>
                <w:rFonts w:hint="eastAsia"/>
              </w:rPr>
              <w:t>检查情况</w:t>
            </w:r>
            <w:r>
              <w:rPr>
                <w:rFonts w:hint="eastAsia"/>
              </w:rPr>
              <w:tab/>
            </w:r>
          </w:p>
          <w:p>
            <w:pPr>
              <w:pStyle w:val="8"/>
              <w:rPr>
                <w:rFonts w:hint="eastAsia"/>
              </w:rPr>
            </w:pPr>
            <w:r>
              <w:rPr>
                <w:rFonts w:hint="eastAsia"/>
              </w:rPr>
              <w:t>1</w:t>
            </w:r>
            <w:r>
              <w:rPr>
                <w:rFonts w:hint="eastAsia"/>
              </w:rPr>
              <w:tab/>
            </w:r>
            <w:r>
              <w:rPr>
                <w:rFonts w:hint="eastAsia"/>
              </w:rPr>
              <w:t>制定责任明确、具有可行性的劳无纠有预案</w:t>
            </w:r>
            <w:r>
              <w:rPr>
                <w:rFonts w:hint="eastAsia"/>
              </w:rPr>
              <w:tab/>
            </w:r>
            <w:r>
              <w:rPr>
                <w:rFonts w:hint="eastAsia"/>
              </w:rPr>
              <w:t>√</w:t>
            </w:r>
            <w:r>
              <w:rPr>
                <w:rFonts w:hint="eastAsia"/>
              </w:rPr>
              <w:tab/>
            </w:r>
          </w:p>
          <w:p>
            <w:pPr>
              <w:pStyle w:val="8"/>
              <w:rPr>
                <w:rFonts w:hint="eastAsia"/>
              </w:rPr>
            </w:pPr>
            <w:r>
              <w:rPr>
                <w:rFonts w:hint="eastAsia"/>
              </w:rPr>
              <w:t>2</w:t>
            </w:r>
            <w:r>
              <w:rPr>
                <w:rFonts w:hint="eastAsia"/>
              </w:rPr>
              <w:tab/>
            </w:r>
            <w:r>
              <w:rPr>
                <w:rFonts w:hint="eastAsia"/>
              </w:rPr>
              <w:t>项目部劳务管理体系及领导小组建立情况</w:t>
            </w:r>
            <w:r>
              <w:rPr>
                <w:rFonts w:hint="eastAsia"/>
              </w:rPr>
              <w:tab/>
            </w:r>
            <w:r>
              <w:rPr>
                <w:rFonts w:hint="eastAsia"/>
              </w:rPr>
              <w:t>√</w:t>
            </w:r>
            <w:r>
              <w:rPr>
                <w:rFonts w:hint="eastAsia"/>
              </w:rPr>
              <w:tab/>
            </w:r>
          </w:p>
          <w:p>
            <w:pPr>
              <w:pStyle w:val="8"/>
              <w:rPr>
                <w:rFonts w:hint="eastAsia"/>
              </w:rPr>
            </w:pPr>
            <w:r>
              <w:rPr>
                <w:rFonts w:hint="eastAsia"/>
              </w:rPr>
              <w:t>3</w:t>
            </w:r>
            <w:r>
              <w:rPr>
                <w:rFonts w:hint="eastAsia"/>
              </w:rPr>
              <w:tab/>
            </w:r>
            <w:r>
              <w:rPr>
                <w:rFonts w:hint="eastAsia"/>
              </w:rPr>
              <w:t>劳务管理人员花名册、劳动力管理员上岗证、身份证复印件</w:t>
            </w:r>
            <w:r>
              <w:rPr>
                <w:rFonts w:hint="eastAsia"/>
              </w:rPr>
              <w:tab/>
            </w:r>
            <w:r>
              <w:rPr>
                <w:rFonts w:hint="eastAsia"/>
              </w:rPr>
              <w:t>√</w:t>
            </w:r>
            <w:r>
              <w:rPr>
                <w:rFonts w:hint="eastAsia"/>
              </w:rPr>
              <w:tab/>
            </w:r>
          </w:p>
          <w:p>
            <w:pPr>
              <w:pStyle w:val="8"/>
              <w:rPr>
                <w:rFonts w:hint="eastAsia"/>
              </w:rPr>
            </w:pPr>
            <w:r>
              <w:rPr>
                <w:rFonts w:hint="eastAsia"/>
              </w:rPr>
              <w:t>4</w:t>
            </w:r>
            <w:r>
              <w:rPr>
                <w:rFonts w:hint="eastAsia"/>
              </w:rPr>
              <w:tab/>
            </w:r>
            <w:r>
              <w:rPr>
                <w:rFonts w:hint="eastAsia"/>
              </w:rPr>
              <w:t>项目劳务管理工作例会会议记录</w:t>
            </w:r>
            <w:r>
              <w:rPr>
                <w:rFonts w:hint="eastAsia"/>
              </w:rPr>
              <w:tab/>
            </w:r>
            <w:r>
              <w:rPr>
                <w:rFonts w:hint="eastAsia"/>
              </w:rPr>
              <w:t>√</w:t>
            </w:r>
            <w:r>
              <w:rPr>
                <w:rFonts w:hint="eastAsia"/>
              </w:rPr>
              <w:tab/>
            </w:r>
          </w:p>
          <w:p>
            <w:pPr>
              <w:pStyle w:val="8"/>
              <w:rPr>
                <w:rFonts w:hint="eastAsia"/>
              </w:rPr>
            </w:pPr>
            <w:r>
              <w:rPr>
                <w:rFonts w:hint="eastAsia"/>
              </w:rPr>
              <w:t>5</w:t>
            </w:r>
            <w:r>
              <w:rPr>
                <w:rFonts w:hint="eastAsia"/>
              </w:rPr>
              <w:tab/>
            </w:r>
            <w:r>
              <w:rPr>
                <w:rFonts w:hint="eastAsia"/>
              </w:rPr>
              <w:t>外施企业营业执照、安全生产许可证、管理手册（复印件，加盖公章，年检有效）</w:t>
            </w:r>
            <w:r>
              <w:rPr>
                <w:rFonts w:hint="eastAsia"/>
              </w:rPr>
              <w:tab/>
            </w:r>
            <w:r>
              <w:rPr>
                <w:rFonts w:hint="eastAsia"/>
              </w:rPr>
              <w:t>√</w:t>
            </w:r>
            <w:r>
              <w:rPr>
                <w:rFonts w:hint="eastAsia"/>
              </w:rPr>
              <w:tab/>
            </w:r>
          </w:p>
          <w:p>
            <w:pPr>
              <w:pStyle w:val="8"/>
              <w:rPr>
                <w:rFonts w:hint="eastAsia"/>
              </w:rPr>
            </w:pPr>
            <w:r>
              <w:rPr>
                <w:rFonts w:hint="eastAsia"/>
              </w:rPr>
              <w:t>6</w:t>
            </w:r>
            <w:r>
              <w:rPr>
                <w:rFonts w:hint="eastAsia"/>
              </w:rPr>
              <w:tab/>
            </w:r>
            <w:r>
              <w:rPr>
                <w:rFonts w:hint="eastAsia"/>
              </w:rPr>
              <w:t>服务合同(需备案)、项目经证书（复印件）</w:t>
            </w:r>
            <w:r>
              <w:rPr>
                <w:rFonts w:hint="eastAsia"/>
              </w:rPr>
              <w:tab/>
            </w:r>
            <w:r>
              <w:rPr>
                <w:rFonts w:hint="eastAsia"/>
              </w:rPr>
              <w:t>√</w:t>
            </w:r>
            <w:r>
              <w:rPr>
                <w:rFonts w:hint="eastAsia"/>
              </w:rPr>
              <w:tab/>
            </w:r>
          </w:p>
          <w:p>
            <w:pPr>
              <w:pStyle w:val="8"/>
              <w:rPr>
                <w:rFonts w:hint="eastAsia"/>
              </w:rPr>
            </w:pPr>
            <w:r>
              <w:rPr>
                <w:rFonts w:hint="eastAsia"/>
              </w:rPr>
              <w:t>7</w:t>
            </w:r>
            <w:r>
              <w:rPr>
                <w:rFonts w:hint="eastAsia"/>
              </w:rPr>
              <w:tab/>
            </w:r>
            <w:r>
              <w:rPr>
                <w:rFonts w:hint="eastAsia"/>
              </w:rPr>
              <w:t>劳务合同确认情况</w:t>
            </w:r>
            <w:r>
              <w:rPr>
                <w:rFonts w:hint="eastAsia"/>
              </w:rPr>
              <w:tab/>
            </w:r>
            <w:r>
              <w:rPr>
                <w:rFonts w:hint="eastAsia"/>
              </w:rPr>
              <w:t>√</w:t>
            </w:r>
            <w:r>
              <w:rPr>
                <w:rFonts w:hint="eastAsia"/>
              </w:rPr>
              <w:tab/>
            </w:r>
          </w:p>
          <w:p>
            <w:pPr>
              <w:pStyle w:val="8"/>
              <w:rPr>
                <w:rFonts w:hint="eastAsia"/>
              </w:rPr>
            </w:pPr>
            <w:r>
              <w:rPr>
                <w:rFonts w:hint="eastAsia"/>
              </w:rPr>
              <w:t>8</w:t>
            </w:r>
            <w:r>
              <w:rPr>
                <w:rFonts w:hint="eastAsia"/>
              </w:rPr>
              <w:tab/>
            </w:r>
            <w:r>
              <w:rPr>
                <w:rFonts w:hint="eastAsia"/>
              </w:rPr>
              <w:t>使用单位现场负责人授权委托书</w:t>
            </w:r>
            <w:r>
              <w:rPr>
                <w:rFonts w:hint="eastAsia"/>
              </w:rPr>
              <w:tab/>
            </w:r>
            <w:r>
              <w:rPr>
                <w:rFonts w:hint="eastAsia"/>
              </w:rPr>
              <w:t>√</w:t>
            </w:r>
            <w:r>
              <w:rPr>
                <w:rFonts w:hint="eastAsia"/>
              </w:rPr>
              <w:tab/>
            </w:r>
          </w:p>
          <w:p>
            <w:pPr>
              <w:pStyle w:val="8"/>
              <w:rPr>
                <w:rFonts w:hint="eastAsia"/>
              </w:rPr>
            </w:pPr>
            <w:r>
              <w:rPr>
                <w:rFonts w:hint="eastAsia"/>
              </w:rPr>
              <w:t>9</w:t>
            </w:r>
            <w:r>
              <w:rPr>
                <w:rFonts w:hint="eastAsia"/>
              </w:rPr>
              <w:tab/>
            </w:r>
            <w:r>
              <w:rPr>
                <w:rFonts w:hint="eastAsia"/>
              </w:rPr>
              <w:t>劳务人员花名册</w:t>
            </w:r>
            <w:r>
              <w:rPr>
                <w:rFonts w:hint="eastAsia"/>
              </w:rPr>
              <w:tab/>
            </w:r>
            <w:r>
              <w:rPr>
                <w:rFonts w:hint="eastAsia"/>
              </w:rPr>
              <w:t>√</w:t>
            </w:r>
            <w:r>
              <w:rPr>
                <w:rFonts w:hint="eastAsia"/>
              </w:rPr>
              <w:tab/>
            </w:r>
          </w:p>
          <w:p>
            <w:pPr>
              <w:pStyle w:val="8"/>
              <w:rPr>
                <w:rFonts w:hint="eastAsia"/>
              </w:rPr>
            </w:pPr>
            <w:r>
              <w:rPr>
                <w:rFonts w:hint="eastAsia"/>
              </w:rPr>
              <w:t>10</w:t>
            </w:r>
            <w:r>
              <w:rPr>
                <w:rFonts w:hint="eastAsia"/>
              </w:rPr>
              <w:tab/>
            </w:r>
            <w:r>
              <w:rPr>
                <w:rFonts w:hint="eastAsia"/>
              </w:rPr>
              <w:t>身份证复印件名册合同备案及人员注册通知书、</w:t>
            </w:r>
            <w:r>
              <w:rPr>
                <w:rFonts w:hint="eastAsia"/>
              </w:rPr>
              <w:tab/>
            </w:r>
            <w:r>
              <w:rPr>
                <w:rFonts w:hint="eastAsia"/>
              </w:rPr>
              <w:t>√</w:t>
            </w:r>
            <w:r>
              <w:rPr>
                <w:rFonts w:hint="eastAsia"/>
              </w:rPr>
              <w:tab/>
            </w:r>
          </w:p>
          <w:p>
            <w:pPr>
              <w:pStyle w:val="8"/>
              <w:rPr>
                <w:rFonts w:hint="eastAsia"/>
              </w:rPr>
            </w:pPr>
            <w:r>
              <w:rPr>
                <w:rFonts w:hint="eastAsia"/>
              </w:rPr>
              <w:t>11</w:t>
            </w:r>
            <w:r>
              <w:rPr>
                <w:rFonts w:hint="eastAsia"/>
              </w:rPr>
              <w:tab/>
            </w:r>
            <w:r>
              <w:rPr>
                <w:rFonts w:hint="eastAsia"/>
              </w:rPr>
              <w:t>劳动合同</w:t>
            </w:r>
            <w:r>
              <w:rPr>
                <w:rFonts w:hint="eastAsia"/>
              </w:rPr>
              <w:tab/>
            </w:r>
            <w:r>
              <w:rPr>
                <w:rFonts w:hint="eastAsia"/>
              </w:rPr>
              <w:t>√</w:t>
            </w:r>
            <w:r>
              <w:rPr>
                <w:rFonts w:hint="eastAsia"/>
              </w:rPr>
              <w:tab/>
            </w:r>
          </w:p>
          <w:p>
            <w:pPr>
              <w:pStyle w:val="8"/>
              <w:rPr>
                <w:rFonts w:hint="eastAsia"/>
              </w:rPr>
            </w:pPr>
            <w:r>
              <w:rPr>
                <w:rFonts w:hint="eastAsia"/>
              </w:rPr>
              <w:t>12</w:t>
            </w:r>
            <w:r>
              <w:rPr>
                <w:rFonts w:hint="eastAsia"/>
              </w:rPr>
              <w:tab/>
            </w:r>
            <w:r>
              <w:rPr>
                <w:rFonts w:hint="eastAsia"/>
              </w:rPr>
              <w:t>人员月度调整变更记录、</w:t>
            </w:r>
            <w:r>
              <w:rPr>
                <w:rFonts w:hint="eastAsia"/>
              </w:rPr>
              <w:tab/>
            </w:r>
            <w:r>
              <w:rPr>
                <w:rFonts w:hint="eastAsia"/>
              </w:rPr>
              <w:t>√</w:t>
            </w:r>
            <w:r>
              <w:rPr>
                <w:rFonts w:hint="eastAsia"/>
              </w:rPr>
              <w:tab/>
            </w:r>
          </w:p>
          <w:p>
            <w:pPr>
              <w:pStyle w:val="8"/>
              <w:rPr>
                <w:rFonts w:hint="eastAsia"/>
              </w:rPr>
            </w:pPr>
            <w:r>
              <w:rPr>
                <w:rFonts w:hint="eastAsia"/>
              </w:rPr>
              <w:t>13</w:t>
            </w:r>
            <w:r>
              <w:rPr>
                <w:rFonts w:hint="eastAsia"/>
              </w:rPr>
              <w:tab/>
            </w:r>
            <w:r>
              <w:rPr>
                <w:rFonts w:hint="eastAsia"/>
              </w:rPr>
              <w:t>人员增减台账</w:t>
            </w:r>
            <w:r>
              <w:rPr>
                <w:rFonts w:hint="eastAsia"/>
              </w:rPr>
              <w:tab/>
            </w:r>
            <w:r>
              <w:rPr>
                <w:rFonts w:hint="eastAsia"/>
              </w:rPr>
              <w:t>√</w:t>
            </w:r>
            <w:r>
              <w:rPr>
                <w:rFonts w:hint="eastAsia"/>
              </w:rPr>
              <w:tab/>
            </w:r>
          </w:p>
          <w:p>
            <w:pPr>
              <w:pStyle w:val="8"/>
              <w:rPr>
                <w:rFonts w:hint="eastAsia"/>
              </w:rPr>
            </w:pPr>
            <w:r>
              <w:rPr>
                <w:rFonts w:hint="eastAsia"/>
              </w:rPr>
              <w:t>14</w:t>
            </w:r>
            <w:r>
              <w:rPr>
                <w:rFonts w:hint="eastAsia"/>
              </w:rPr>
              <w:tab/>
            </w:r>
            <w:r>
              <w:rPr>
                <w:rFonts w:hint="eastAsia"/>
              </w:rPr>
              <w:t>岗位技能证书、</w:t>
            </w:r>
            <w:r>
              <w:rPr>
                <w:rFonts w:hint="eastAsia"/>
              </w:rPr>
              <w:tab/>
            </w:r>
            <w:r>
              <w:rPr>
                <w:rFonts w:hint="eastAsia"/>
              </w:rPr>
              <w:t>√</w:t>
            </w:r>
            <w:r>
              <w:rPr>
                <w:rFonts w:hint="eastAsia"/>
              </w:rPr>
              <w:tab/>
            </w:r>
          </w:p>
          <w:p>
            <w:pPr>
              <w:pStyle w:val="8"/>
              <w:rPr>
                <w:rFonts w:hint="eastAsia"/>
              </w:rPr>
            </w:pPr>
            <w:r>
              <w:rPr>
                <w:rFonts w:hint="eastAsia"/>
              </w:rPr>
              <w:t>15</w:t>
            </w:r>
            <w:r>
              <w:rPr>
                <w:rFonts w:hint="eastAsia"/>
              </w:rPr>
              <w:tab/>
            </w:r>
            <w:r>
              <w:rPr>
                <w:rFonts w:hint="eastAsia"/>
              </w:rPr>
              <w:t>人员考勤表</w:t>
            </w:r>
            <w:r>
              <w:rPr>
                <w:rFonts w:hint="eastAsia"/>
              </w:rPr>
              <w:tab/>
            </w:r>
            <w:r>
              <w:rPr>
                <w:rFonts w:hint="eastAsia"/>
              </w:rPr>
              <w:t>√</w:t>
            </w:r>
            <w:r>
              <w:rPr>
                <w:rFonts w:hint="eastAsia"/>
              </w:rPr>
              <w:tab/>
            </w:r>
          </w:p>
          <w:p>
            <w:pPr>
              <w:pStyle w:val="8"/>
              <w:rPr>
                <w:rFonts w:hint="eastAsia"/>
              </w:rPr>
            </w:pPr>
            <w:r>
              <w:rPr>
                <w:rFonts w:hint="eastAsia"/>
              </w:rPr>
              <w:t>16</w:t>
            </w:r>
            <w:r>
              <w:rPr>
                <w:rFonts w:hint="eastAsia"/>
              </w:rPr>
              <w:tab/>
            </w:r>
            <w:r>
              <w:rPr>
                <w:rFonts w:hint="eastAsia"/>
              </w:rPr>
              <w:t>工资发放表、工资发放公示资料</w:t>
            </w:r>
            <w:r>
              <w:rPr>
                <w:rFonts w:hint="eastAsia"/>
              </w:rPr>
              <w:tab/>
            </w:r>
            <w:r>
              <w:rPr>
                <w:rFonts w:hint="eastAsia"/>
              </w:rPr>
              <w:t>√</w:t>
            </w:r>
            <w:r>
              <w:rPr>
                <w:rFonts w:hint="eastAsia"/>
              </w:rPr>
              <w:tab/>
            </w:r>
          </w:p>
          <w:p>
            <w:pPr>
              <w:pStyle w:val="8"/>
              <w:rPr>
                <w:rFonts w:hint="eastAsia"/>
              </w:rPr>
            </w:pPr>
            <w:r>
              <w:rPr>
                <w:rFonts w:hint="eastAsia"/>
              </w:rPr>
              <w:t>17</w:t>
            </w:r>
            <w:r>
              <w:rPr>
                <w:rFonts w:hint="eastAsia"/>
              </w:rPr>
              <w:tab/>
            </w:r>
            <w:r>
              <w:rPr>
                <w:rFonts w:hint="eastAsia"/>
              </w:rPr>
              <w:t>劳务费结算支付报表</w:t>
            </w:r>
            <w:r>
              <w:rPr>
                <w:rFonts w:hint="eastAsia"/>
              </w:rPr>
              <w:tab/>
            </w:r>
            <w:r>
              <w:rPr>
                <w:rFonts w:hint="eastAsia"/>
              </w:rPr>
              <w:t>√</w:t>
            </w:r>
            <w:r>
              <w:rPr>
                <w:rFonts w:hint="eastAsia"/>
              </w:rPr>
              <w:tab/>
            </w:r>
          </w:p>
          <w:p>
            <w:pPr>
              <w:pStyle w:val="8"/>
              <w:rPr>
                <w:rFonts w:hint="eastAsia"/>
              </w:rPr>
            </w:pPr>
            <w:r>
              <w:rPr>
                <w:rFonts w:hint="eastAsia"/>
              </w:rPr>
              <w:t>18</w:t>
            </w:r>
            <w:r>
              <w:rPr>
                <w:rFonts w:hint="eastAsia"/>
              </w:rPr>
              <w:tab/>
            </w:r>
            <w:r>
              <w:rPr>
                <w:rFonts w:hint="eastAsia"/>
              </w:rPr>
              <w:t>劳动力月度计划统计报表</w:t>
            </w:r>
            <w:r>
              <w:rPr>
                <w:rFonts w:hint="eastAsia"/>
              </w:rPr>
              <w:tab/>
            </w:r>
            <w:r>
              <w:rPr>
                <w:rFonts w:hint="eastAsia"/>
              </w:rPr>
              <w:t>√</w:t>
            </w:r>
            <w:r>
              <w:rPr>
                <w:rFonts w:hint="eastAsia"/>
              </w:rPr>
              <w:tab/>
            </w:r>
          </w:p>
          <w:p>
            <w:pPr>
              <w:pStyle w:val="8"/>
              <w:rPr>
                <w:rFonts w:hint="eastAsia"/>
              </w:rPr>
            </w:pPr>
            <w:r>
              <w:rPr>
                <w:rFonts w:hint="eastAsia"/>
              </w:rPr>
              <w:t>19</w:t>
            </w:r>
            <w:r>
              <w:rPr>
                <w:rFonts w:hint="eastAsia"/>
              </w:rPr>
              <w:tab/>
            </w:r>
            <w:r>
              <w:rPr>
                <w:rFonts w:hint="eastAsia"/>
              </w:rPr>
              <w:t>劳务人员普法培训记录</w:t>
            </w:r>
            <w:r>
              <w:rPr>
                <w:rFonts w:hint="eastAsia"/>
              </w:rPr>
              <w:tab/>
            </w:r>
            <w:r>
              <w:rPr>
                <w:rFonts w:hint="eastAsia"/>
              </w:rPr>
              <w:t>√</w:t>
            </w:r>
            <w:r>
              <w:rPr>
                <w:rFonts w:hint="eastAsia"/>
              </w:rPr>
              <w:tab/>
            </w:r>
          </w:p>
          <w:p>
            <w:pPr>
              <w:pStyle w:val="8"/>
              <w:rPr>
                <w:rFonts w:hint="eastAsia"/>
              </w:rPr>
            </w:pPr>
            <w:r>
              <w:tab/>
            </w:r>
            <w:r>
              <w:rPr>
                <w:rFonts w:hint="eastAsia"/>
              </w:rPr>
              <w:t>检查人员签字：</w:t>
            </w:r>
            <w:r>
              <w:rPr>
                <w:rFonts w:hint="eastAsia"/>
                <w:lang w:val="en-US" w:eastAsia="zh-CN"/>
              </w:rPr>
              <w:t xml:space="preserve">孟洁  </w:t>
            </w:r>
            <w:r>
              <w:rPr>
                <w:rFonts w:hint="eastAsia"/>
              </w:rPr>
              <w:tab/>
            </w:r>
            <w:r>
              <w:rPr>
                <w:rFonts w:hint="eastAsia"/>
              </w:rPr>
              <w:t>检查日期：</w:t>
            </w:r>
            <w:r>
              <w:rPr>
                <w:rFonts w:hint="eastAsia"/>
                <w:lang w:eastAsia="zh-CN"/>
              </w:rPr>
              <w:t>202</w:t>
            </w:r>
            <w:r>
              <w:rPr>
                <w:rFonts w:hint="eastAsia"/>
                <w:lang w:val="en-US" w:eastAsia="zh-CN"/>
              </w:rPr>
              <w:t>1</w:t>
            </w:r>
            <w:r>
              <w:rPr>
                <w:rFonts w:hint="eastAsia"/>
              </w:rPr>
              <w:t>.</w:t>
            </w:r>
            <w:r>
              <w:rPr>
                <w:rFonts w:hint="eastAsia"/>
                <w:lang w:val="en-US" w:eastAsia="zh-CN"/>
              </w:rPr>
              <w:t>11</w:t>
            </w:r>
            <w:r>
              <w:rPr>
                <w:rFonts w:hint="eastAsia"/>
              </w:rPr>
              <w:t>.</w:t>
            </w:r>
            <w:r>
              <w:rPr>
                <w:rFonts w:hint="eastAsia"/>
                <w:lang w:val="en-US" w:eastAsia="zh-CN"/>
              </w:rPr>
              <w:t>15</w:t>
            </w:r>
            <w:r>
              <w:rPr>
                <w:rFonts w:hint="eastAsia"/>
              </w:rPr>
              <w:t xml:space="preserve"> </w:t>
            </w:r>
          </w:p>
          <w:p>
            <w:pPr>
              <w:pStyle w:val="8"/>
            </w:pPr>
            <w:r>
              <w:tab/>
            </w:r>
            <w:r>
              <w:tab/>
            </w:r>
            <w:r>
              <w:tab/>
            </w:r>
          </w:p>
          <w:p>
            <w:pPr>
              <w:pStyle w:val="8"/>
            </w:pPr>
            <w:r>
              <w:tab/>
            </w:r>
            <w:r>
              <w:tab/>
            </w:r>
            <w:r>
              <w:tab/>
            </w:r>
          </w:p>
          <w:p>
            <w:pPr>
              <w:pStyle w:val="8"/>
              <w:rPr>
                <w:rFonts w:hint="eastAsia"/>
              </w:rPr>
            </w:pPr>
            <w:r>
              <w:rPr>
                <w:rFonts w:hint="eastAsia"/>
                <w:lang w:eastAsia="zh-CN"/>
              </w:rPr>
              <w:t>劳务派遣</w:t>
            </w:r>
            <w:r>
              <w:rPr>
                <w:rFonts w:hint="eastAsia"/>
              </w:rPr>
              <w:t>企业基础管理工作登记表</w:t>
            </w:r>
          </w:p>
          <w:p>
            <w:pPr>
              <w:pStyle w:val="8"/>
              <w:rPr>
                <w:rFonts w:hint="eastAsia"/>
              </w:rPr>
            </w:pPr>
            <w:r>
              <w:rPr>
                <w:rFonts w:hint="eastAsia"/>
              </w:rPr>
              <w:t>企业基本情况</w:t>
            </w:r>
          </w:p>
          <w:p>
            <w:pPr>
              <w:pStyle w:val="8"/>
              <w:rPr>
                <w:rFonts w:hint="eastAsia"/>
              </w:rPr>
            </w:pPr>
            <w:r>
              <w:rPr>
                <w:rFonts w:hint="eastAsia"/>
              </w:rPr>
              <w:tab/>
            </w:r>
            <w:r>
              <w:rPr>
                <w:rFonts w:hint="eastAsia"/>
              </w:rPr>
              <w:t xml:space="preserve">企业管理组织机构体系 </w:t>
            </w:r>
            <w:r>
              <w:t xml:space="preserve"> </w:t>
            </w:r>
            <w:r>
              <w:rPr>
                <w:rFonts w:hint="eastAsia"/>
              </w:rPr>
              <w:t>已建立，符合要求</w:t>
            </w:r>
          </w:p>
          <w:p>
            <w:pPr>
              <w:pStyle w:val="8"/>
              <w:rPr>
                <w:rFonts w:hint="eastAsia"/>
              </w:rPr>
            </w:pPr>
            <w:r>
              <w:rPr>
                <w:rFonts w:hint="eastAsia"/>
              </w:rPr>
              <w:tab/>
            </w:r>
            <w:r>
              <w:rPr>
                <w:rFonts w:hint="eastAsia"/>
              </w:rPr>
              <w:t>管理机构职责明确、符合管理规定</w:t>
            </w:r>
          </w:p>
          <w:p>
            <w:pPr>
              <w:pStyle w:val="8"/>
              <w:rPr>
                <w:rFonts w:hint="eastAsia"/>
              </w:rPr>
            </w:pPr>
            <w:r>
              <w:rPr>
                <w:rFonts w:hint="eastAsia"/>
              </w:rPr>
              <w:tab/>
            </w:r>
            <w:r>
              <w:rPr>
                <w:rFonts w:hint="eastAsia"/>
              </w:rPr>
              <w:t xml:space="preserve">企业管理工作例会会议记录 </w:t>
            </w:r>
            <w:r>
              <w:t xml:space="preserve"> </w:t>
            </w:r>
            <w:r>
              <w:rPr>
                <w:rFonts w:hint="eastAsia"/>
              </w:rPr>
              <w:t>符合要求</w:t>
            </w:r>
          </w:p>
          <w:p>
            <w:pPr>
              <w:pStyle w:val="8"/>
              <w:rPr>
                <w:rFonts w:hint="eastAsia"/>
              </w:rPr>
            </w:pPr>
            <w:r>
              <w:rPr>
                <w:rFonts w:hint="eastAsia"/>
              </w:rPr>
              <w:t>劳务用工制度</w:t>
            </w:r>
          </w:p>
          <w:p>
            <w:pPr>
              <w:pStyle w:val="8"/>
              <w:rPr>
                <w:rFonts w:hint="eastAsia"/>
              </w:rPr>
            </w:pPr>
            <w:r>
              <w:rPr>
                <w:rFonts w:hint="eastAsia"/>
              </w:rPr>
              <w:tab/>
            </w:r>
            <w:r>
              <w:rPr>
                <w:rFonts w:hint="eastAsia"/>
              </w:rPr>
              <w:t xml:space="preserve">具有书面的劳动用工管理制度 </w:t>
            </w:r>
            <w:r>
              <w:t xml:space="preserve"> </w:t>
            </w:r>
            <w:r>
              <w:rPr>
                <w:rFonts w:hint="eastAsia"/>
              </w:rPr>
              <w:t>符合要求</w:t>
            </w:r>
          </w:p>
          <w:p>
            <w:pPr>
              <w:pStyle w:val="8"/>
              <w:rPr>
                <w:rFonts w:hint="eastAsia"/>
              </w:rPr>
            </w:pPr>
            <w:r>
              <w:rPr>
                <w:rFonts w:hint="eastAsia"/>
              </w:rPr>
              <w:tab/>
            </w:r>
            <w:r>
              <w:rPr>
                <w:rFonts w:hint="eastAsia"/>
              </w:rPr>
              <w:t xml:space="preserve">人员实名制管理流程规范清晰 </w:t>
            </w:r>
            <w:r>
              <w:t xml:space="preserve">  </w:t>
            </w:r>
            <w:r>
              <w:rPr>
                <w:rFonts w:hint="eastAsia"/>
              </w:rPr>
              <w:t>符合要求</w:t>
            </w:r>
          </w:p>
          <w:p>
            <w:pPr>
              <w:pStyle w:val="8"/>
              <w:rPr>
                <w:rFonts w:hint="eastAsia"/>
              </w:rPr>
            </w:pPr>
            <w:r>
              <w:rPr>
                <w:rFonts w:hint="eastAsia"/>
                <w:lang w:eastAsia="zh-CN"/>
              </w:rPr>
              <w:t>劳务派遣</w:t>
            </w:r>
            <w:r>
              <w:rPr>
                <w:rFonts w:hint="eastAsia"/>
              </w:rPr>
              <w:t>合同管理</w:t>
            </w:r>
          </w:p>
          <w:p>
            <w:pPr>
              <w:pStyle w:val="8"/>
              <w:rPr>
                <w:rFonts w:hint="eastAsia"/>
              </w:rPr>
            </w:pPr>
            <w:r>
              <w:rPr>
                <w:rFonts w:hint="eastAsia"/>
              </w:rPr>
              <w:tab/>
            </w:r>
            <w:r>
              <w:rPr>
                <w:rFonts w:hint="eastAsia"/>
              </w:rPr>
              <w:t>建立符合要求的分包合同管理制度，具备</w:t>
            </w:r>
            <w:r>
              <w:rPr>
                <w:rFonts w:hint="eastAsia"/>
                <w:lang w:eastAsia="zh-CN"/>
              </w:rPr>
              <w:t>劳务派遣</w:t>
            </w:r>
            <w:r>
              <w:rPr>
                <w:rFonts w:hint="eastAsia"/>
              </w:rPr>
              <w:t>合同管理台账并使用</w:t>
            </w:r>
            <w:r>
              <w:rPr>
                <w:rFonts w:hint="eastAsia"/>
                <w:lang w:eastAsia="zh-CN"/>
              </w:rPr>
              <w:t>劳务派遣</w:t>
            </w:r>
            <w:r>
              <w:rPr>
                <w:rFonts w:hint="eastAsia"/>
              </w:rPr>
              <w:t>合同示范文本</w:t>
            </w:r>
          </w:p>
          <w:p>
            <w:pPr>
              <w:pStyle w:val="8"/>
            </w:pPr>
            <w:r>
              <w:rPr>
                <w:rFonts w:hint="eastAsia"/>
              </w:rPr>
              <w:t xml:space="preserve">项目部劳务管理保障体系建设 </w:t>
            </w:r>
            <w:r>
              <w:t xml:space="preserve"> </w:t>
            </w:r>
            <w:r>
              <w:rPr>
                <w:rFonts w:hint="eastAsia"/>
              </w:rPr>
              <w:t xml:space="preserve">已建立 </w:t>
            </w:r>
            <w:r>
              <w:t xml:space="preserve"> </w:t>
            </w:r>
            <w:r>
              <w:rPr>
                <w:rFonts w:hint="eastAsia"/>
              </w:rPr>
              <w:t>符合要求</w:t>
            </w:r>
          </w:p>
          <w:p>
            <w:pPr>
              <w:pStyle w:val="8"/>
            </w:pPr>
          </w:p>
          <w:p>
            <w:pPr>
              <w:pStyle w:val="8"/>
            </w:pPr>
            <w:r>
              <w:rPr>
                <w:rFonts w:hint="eastAsia"/>
              </w:rPr>
              <w:t>抽人员劳务记录：</w:t>
            </w:r>
          </w:p>
          <w:p>
            <w:pPr>
              <w:pStyle w:val="8"/>
              <w:rPr>
                <w:rFonts w:hint="default" w:eastAsia="宋体"/>
                <w:lang w:val="en-US" w:eastAsia="zh-CN"/>
              </w:rPr>
            </w:pPr>
            <w:r>
              <w:rPr>
                <w:rFonts w:hint="eastAsia"/>
                <w:lang w:eastAsia="zh-CN"/>
              </w:rPr>
              <w:t>202</w:t>
            </w:r>
            <w:r>
              <w:rPr>
                <w:rFonts w:hint="eastAsia"/>
                <w:lang w:val="en-US" w:eastAsia="zh-CN"/>
              </w:rPr>
              <w:t>1</w:t>
            </w:r>
            <w:r>
              <w:rPr>
                <w:rFonts w:hint="eastAsia"/>
              </w:rPr>
              <w:t>.11.</w:t>
            </w:r>
            <w:r>
              <w:rPr>
                <w:rFonts w:hint="eastAsia"/>
                <w:lang w:val="en-US" w:eastAsia="zh-CN"/>
              </w:rPr>
              <w:t>30</w:t>
            </w:r>
          </w:p>
          <w:p>
            <w:pPr>
              <w:pStyle w:val="8"/>
              <w:rPr>
                <w:rFonts w:hint="eastAsia"/>
              </w:rPr>
            </w:pPr>
            <w:r>
              <w:rPr>
                <w:rFonts w:hint="eastAsia" w:cs="Lucida Sans"/>
                <w:b/>
              </w:rPr>
              <w:t>刘庆成</w:t>
            </w:r>
            <w:r>
              <w:rPr>
                <w:rFonts w:cs="Lucida Sans"/>
                <w:b/>
              </w:rPr>
              <w:t xml:space="preserve"> </w:t>
            </w:r>
            <w:r>
              <w:rPr>
                <w:rFonts w:hint="eastAsia" w:cs="Lucida Sans"/>
                <w:b/>
              </w:rPr>
              <w:t xml:space="preserve">工作内容 </w:t>
            </w:r>
            <w:r>
              <w:rPr>
                <w:rFonts w:hint="eastAsia" w:cs="Lucida Sans"/>
                <w:b/>
                <w:lang w:val="en-US" w:eastAsia="zh-CN"/>
              </w:rPr>
              <w:t>保洁员</w:t>
            </w:r>
            <w:r>
              <w:rPr>
                <w:rFonts w:hint="eastAsia" w:cs="Lucida Sans"/>
                <w:b/>
              </w:rPr>
              <w:t xml:space="preserve"> 工作时间（8：00-12：00） </w:t>
            </w:r>
          </w:p>
          <w:p>
            <w:pPr>
              <w:pStyle w:val="8"/>
            </w:pPr>
            <w:r>
              <w:rPr>
                <w:rFonts w:hint="eastAsia"/>
              </w:rPr>
              <w:t>工作评价：该员工遵守劳动纪律，表现良好。</w:t>
            </w:r>
          </w:p>
          <w:p>
            <w:pPr>
              <w:pStyle w:val="8"/>
              <w:rPr>
                <w:rFonts w:hint="eastAsia"/>
              </w:rPr>
            </w:pPr>
            <w:r>
              <w:rPr>
                <w:rFonts w:hint="eastAsia"/>
              </w:rPr>
              <w:t>评价人：</w:t>
            </w:r>
            <w:r>
              <w:rPr>
                <w:rFonts w:hint="default"/>
                <w:lang w:val="en-US" w:eastAsia="zh-CN"/>
              </w:rPr>
              <w:t>孟洁</w:t>
            </w:r>
          </w:p>
          <w:p>
            <w:pPr>
              <w:pStyle w:val="8"/>
              <w:rPr>
                <w:rFonts w:hint="eastAsia"/>
              </w:rPr>
            </w:pPr>
          </w:p>
          <w:p>
            <w:pPr>
              <w:pStyle w:val="8"/>
              <w:rPr>
                <w:rFonts w:hint="eastAsia"/>
              </w:rPr>
            </w:pPr>
          </w:p>
          <w:p>
            <w:pPr>
              <w:rPr>
                <w:rFonts w:cs="Lucida Sans"/>
                <w:b/>
              </w:rPr>
            </w:pPr>
            <w:r>
              <w:rPr>
                <w:rFonts w:hint="eastAsia" w:cs="Lucida Sans"/>
                <w:b/>
              </w:rPr>
              <w:t>特殊程确认记录：</w:t>
            </w:r>
          </w:p>
          <w:p>
            <w:pPr>
              <w:rPr>
                <w:rFonts w:hint="eastAsia" w:eastAsia="宋体" w:cs="Lucida Sans"/>
                <w:b/>
                <w:lang w:eastAsia="zh-CN"/>
              </w:rPr>
            </w:pPr>
            <w:r>
              <w:rPr>
                <w:rFonts w:hint="eastAsia" w:cs="Lucida Sans"/>
                <w:b/>
              </w:rPr>
              <w:t>1）特殊过程：</w:t>
            </w:r>
            <w:r>
              <w:rPr>
                <w:rFonts w:hint="eastAsia" w:cs="Lucida Sans"/>
                <w:b/>
                <w:lang w:eastAsia="zh-CN"/>
              </w:rPr>
              <w:t>劳务派遣</w:t>
            </w:r>
          </w:p>
          <w:p>
            <w:pPr>
              <w:rPr>
                <w:rFonts w:cs="Lucida Sans"/>
                <w:b/>
              </w:rPr>
            </w:pPr>
            <w:r>
              <w:rPr>
                <w:rFonts w:hint="eastAsia" w:cs="Lucida Sans"/>
                <w:b/>
              </w:rPr>
              <w:t>确认方法：根据标准8.5.1</w:t>
            </w:r>
            <w:r>
              <w:rPr>
                <w:rFonts w:hint="eastAsia" w:cs="Lucida Sans"/>
                <w:b/>
                <w:lang w:eastAsia="zh-CN"/>
              </w:rPr>
              <w:t>劳务派遣</w:t>
            </w:r>
            <w:r>
              <w:rPr>
                <w:rFonts w:hint="eastAsia" w:cs="Lucida Sans"/>
                <w:b/>
              </w:rPr>
              <w:t>的过程的确认，本部门对</w:t>
            </w:r>
            <w:r>
              <w:rPr>
                <w:rFonts w:hint="eastAsia" w:cs="Lucida Sans"/>
                <w:b/>
                <w:lang w:eastAsia="zh-CN"/>
              </w:rPr>
              <w:t>劳务派遣</w:t>
            </w:r>
            <w:r>
              <w:rPr>
                <w:rFonts w:hint="eastAsia" w:cs="Lucida Sans"/>
                <w:b/>
              </w:rPr>
              <w:t>过程进行了识别，认为该过程为关键过程及特殊过程</w:t>
            </w:r>
          </w:p>
          <w:p>
            <w:pPr>
              <w:rPr>
                <w:rFonts w:hint="eastAsia"/>
              </w:rPr>
            </w:pPr>
            <w:r>
              <w:rPr>
                <w:rFonts w:hint="eastAsia" w:cs="Lucida Sans"/>
                <w:b/>
              </w:rPr>
              <w:t>参与识别和确认的人员：</w:t>
            </w:r>
            <w:r>
              <w:rPr>
                <w:rFonts w:hint="eastAsia"/>
                <w:lang w:val="en-US" w:eastAsia="zh-CN"/>
              </w:rPr>
              <w:t>孟洁</w:t>
            </w:r>
          </w:p>
          <w:p>
            <w:pPr>
              <w:rPr>
                <w:rFonts w:cs="Lucida Sans"/>
                <w:b/>
              </w:rPr>
            </w:pPr>
            <w:r>
              <w:rPr>
                <w:rFonts w:hint="eastAsia" w:cs="Lucida Sans"/>
                <w:b/>
              </w:rPr>
              <w:t>标准：</w:t>
            </w:r>
            <w:r>
              <w:rPr>
                <w:rFonts w:hint="eastAsia"/>
                <w:szCs w:val="21"/>
              </w:rPr>
              <w:t>《</w:t>
            </w:r>
            <w:r>
              <w:rPr>
                <w:rFonts w:hint="eastAsia" w:ascii="宋体" w:hAnsi="宋体"/>
                <w:b/>
                <w:bCs/>
                <w:szCs w:val="21"/>
                <w:lang w:eastAsia="zh-CN"/>
              </w:rPr>
              <w:t>劳务派遣</w:t>
            </w:r>
            <w:r>
              <w:rPr>
                <w:rFonts w:hint="eastAsia" w:ascii="宋体" w:hAnsi="宋体"/>
                <w:b/>
                <w:bCs/>
                <w:szCs w:val="21"/>
              </w:rPr>
              <w:t>服务</w:t>
            </w:r>
            <w:r>
              <w:rPr>
                <w:rFonts w:hint="eastAsia" w:ascii="宋体" w:hAnsi="宋体" w:cs="宋体"/>
                <w:kern w:val="0"/>
                <w:sz w:val="24"/>
              </w:rPr>
              <w:t>指导书</w:t>
            </w:r>
            <w:r>
              <w:rPr>
                <w:rFonts w:hint="eastAsia"/>
                <w:szCs w:val="21"/>
              </w:rPr>
              <w:t>》、《</w:t>
            </w:r>
            <w:r>
              <w:rPr>
                <w:rFonts w:hint="eastAsia" w:ascii="宋体" w:hAnsi="宋体"/>
                <w:b/>
                <w:bCs/>
                <w:szCs w:val="21"/>
                <w:lang w:eastAsia="zh-CN"/>
              </w:rPr>
              <w:t>劳务派遣</w:t>
            </w:r>
            <w:r>
              <w:rPr>
                <w:rFonts w:hint="eastAsia" w:ascii="宋体" w:hAnsi="宋体"/>
                <w:b/>
                <w:bCs/>
                <w:szCs w:val="21"/>
              </w:rPr>
              <w:t>派遣</w:t>
            </w:r>
            <w:r>
              <w:rPr>
                <w:rFonts w:hint="eastAsia"/>
                <w:szCs w:val="21"/>
              </w:rPr>
              <w:t>规范》、《</w:t>
            </w:r>
            <w:r>
              <w:rPr>
                <w:rFonts w:hint="eastAsia" w:ascii="宋体" w:hAnsi="宋体"/>
                <w:b/>
                <w:bCs/>
                <w:szCs w:val="21"/>
              </w:rPr>
              <w:t>劳动合同</w:t>
            </w:r>
            <w:r>
              <w:rPr>
                <w:rFonts w:hint="eastAsia"/>
                <w:szCs w:val="21"/>
              </w:rPr>
              <w:t>》</w:t>
            </w:r>
            <w:r>
              <w:rPr>
                <w:rFonts w:hint="eastAsia" w:cs="Lucida Sans"/>
                <w:b/>
              </w:rPr>
              <w:t xml:space="preserve"> </w:t>
            </w:r>
          </w:p>
          <w:p>
            <w:pPr>
              <w:rPr>
                <w:rFonts w:cs="Lucida Sans"/>
                <w:b/>
              </w:rPr>
            </w:pPr>
            <w:r>
              <w:rPr>
                <w:rFonts w:hint="eastAsia" w:cs="Lucida Sans"/>
                <w:b/>
              </w:rPr>
              <w:t>确认情况：</w:t>
            </w:r>
          </w:p>
          <w:p>
            <w:pPr>
              <w:rPr>
                <w:rFonts w:cs="Lucida Sans"/>
                <w:b/>
              </w:rPr>
            </w:pPr>
            <w:r>
              <w:rPr>
                <w:rFonts w:hint="eastAsia" w:cs="Lucida Sans"/>
                <w:b/>
              </w:rPr>
              <w:t>1．本公司根据该过程，针对人员进行技术技能及劳动安全培训</w:t>
            </w:r>
          </w:p>
          <w:p>
            <w:pPr>
              <w:rPr>
                <w:rFonts w:cs="Lucida Sans"/>
                <w:b/>
              </w:rPr>
            </w:pPr>
            <w:r>
              <w:rPr>
                <w:rFonts w:hint="eastAsia" w:cs="Lucida Sans"/>
                <w:b/>
              </w:rPr>
              <w:t>2．人员进行确认：年龄、健康状况等</w:t>
            </w:r>
            <w:r>
              <w:rPr>
                <w:rFonts w:cs="Lucida Sans"/>
                <w:b/>
              </w:rPr>
              <w:t xml:space="preserve"> </w:t>
            </w:r>
          </w:p>
          <w:p>
            <w:pPr>
              <w:rPr>
                <w:rFonts w:cs="Lucida Sans"/>
                <w:b/>
              </w:rPr>
            </w:pPr>
            <w:r>
              <w:rPr>
                <w:rFonts w:hint="eastAsia" w:cs="Lucida Sans"/>
                <w:b/>
              </w:rPr>
              <w:t>3．对以往的社会经历进行确认：是否有无犯罪等</w:t>
            </w:r>
            <w:r>
              <w:rPr>
                <w:rFonts w:cs="Lucida Sans"/>
                <w:b/>
              </w:rPr>
              <w:t xml:space="preserve"> </w:t>
            </w:r>
          </w:p>
          <w:p>
            <w:pPr>
              <w:rPr>
                <w:rFonts w:cs="Lucida Sans"/>
                <w:b/>
              </w:rPr>
            </w:pPr>
            <w:r>
              <w:rPr>
                <w:rFonts w:hint="eastAsia" w:cs="Lucida Sans"/>
                <w:b/>
              </w:rPr>
              <w:t>4．对人员病史进行确认：有无家族遗传病史，例如：精神分裂症等</w:t>
            </w:r>
            <w:r>
              <w:rPr>
                <w:rFonts w:cs="Lucida Sans"/>
                <w:b/>
              </w:rPr>
              <w:t xml:space="preserve"> </w:t>
            </w:r>
          </w:p>
          <w:p>
            <w:pPr>
              <w:rPr>
                <w:rFonts w:cs="Lucida Sans"/>
                <w:b/>
              </w:rPr>
            </w:pPr>
            <w:r>
              <w:rPr>
                <w:rFonts w:hint="eastAsia" w:cs="Lucida Sans"/>
                <w:b/>
              </w:rPr>
              <w:t>5．对人员的工作经历及学历进行确认</w:t>
            </w:r>
          </w:p>
          <w:p>
            <w:pPr>
              <w:rPr>
                <w:rFonts w:cs="Lucida Sans"/>
                <w:b/>
              </w:rPr>
            </w:pPr>
            <w:r>
              <w:rPr>
                <w:rFonts w:hint="eastAsia" w:cs="Lucida Sans"/>
                <w:b/>
              </w:rPr>
              <w:t xml:space="preserve">确认结论： </w:t>
            </w:r>
          </w:p>
          <w:p>
            <w:pPr>
              <w:rPr>
                <w:rFonts w:cs="Lucida Sans"/>
                <w:b/>
              </w:rPr>
            </w:pPr>
            <w:r>
              <w:rPr>
                <w:rFonts w:hint="eastAsia" w:cs="Lucida Sans"/>
                <w:b/>
              </w:rPr>
              <w:t>上述确认情况属实。</w:t>
            </w:r>
            <w:r>
              <w:rPr>
                <w:rFonts w:cs="Lucida Sans"/>
                <w:b/>
              </w:rPr>
              <w:t xml:space="preserve"> </w:t>
            </w:r>
          </w:p>
          <w:p>
            <w:pPr>
              <w:rPr>
                <w:rFonts w:hint="default" w:eastAsia="宋体" w:cs="Lucida Sans"/>
                <w:b/>
                <w:lang w:val="en-US" w:eastAsia="zh-CN"/>
              </w:rPr>
            </w:pPr>
            <w:r>
              <w:rPr>
                <w:rFonts w:hint="eastAsia" w:cs="Lucida Sans"/>
                <w:b/>
              </w:rPr>
              <w:t>记录人：</w:t>
            </w:r>
            <w:r>
              <w:rPr>
                <w:rFonts w:hint="eastAsia"/>
                <w:lang w:eastAsia="zh-CN"/>
              </w:rPr>
              <w:t>孟洁</w:t>
            </w:r>
            <w:r>
              <w:t xml:space="preserve"> </w:t>
            </w:r>
            <w:r>
              <w:rPr>
                <w:rFonts w:hint="eastAsia" w:cs="Lucida Sans"/>
                <w:b/>
              </w:rPr>
              <w:t xml:space="preserve"> 批准:</w:t>
            </w:r>
            <w:r>
              <w:t xml:space="preserve"> </w:t>
            </w:r>
            <w:r>
              <w:rPr>
                <w:rFonts w:hint="default"/>
                <w:lang w:val="en-US" w:eastAsia="zh-CN"/>
              </w:rPr>
              <w:t>刘海</w:t>
            </w:r>
            <w:r>
              <w:rPr>
                <w:rFonts w:hint="eastAsia"/>
                <w:lang w:val="en-US" w:eastAsia="zh-CN"/>
              </w:rPr>
              <w:t xml:space="preserve">  </w:t>
            </w:r>
            <w:r>
              <w:rPr>
                <w:rFonts w:hint="eastAsia" w:cs="Lucida Sans"/>
                <w:b/>
                <w:lang w:eastAsia="zh-CN"/>
              </w:rPr>
              <w:t>202</w:t>
            </w:r>
            <w:r>
              <w:rPr>
                <w:rFonts w:hint="eastAsia" w:cs="Lucida Sans"/>
                <w:b/>
                <w:lang w:val="en-US" w:eastAsia="zh-CN"/>
              </w:rPr>
              <w:t>1</w:t>
            </w:r>
            <w:r>
              <w:rPr>
                <w:rFonts w:hint="eastAsia" w:cs="Lucida Sans"/>
                <w:b/>
              </w:rPr>
              <w:t>.</w:t>
            </w:r>
            <w:r>
              <w:rPr>
                <w:rFonts w:hint="eastAsia" w:cs="Lucida Sans"/>
                <w:b/>
                <w:lang w:val="en-US" w:eastAsia="zh-CN"/>
              </w:rPr>
              <w:t>9.20</w:t>
            </w:r>
          </w:p>
          <w:p>
            <w:pPr>
              <w:rPr>
                <w:rFonts w:eastAsia="黑体"/>
                <w:sz w:val="24"/>
              </w:rPr>
            </w:pPr>
          </w:p>
          <w:p>
            <w:pPr>
              <w:pStyle w:val="8"/>
              <w:rPr>
                <w:rFonts w:hint="eastAsia"/>
              </w:rPr>
            </w:pPr>
          </w:p>
        </w:tc>
        <w:tc>
          <w:tcPr>
            <w:tcW w:w="8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noWrap w:val="0"/>
            <w:vAlign w:val="center"/>
          </w:tcPr>
          <w:p>
            <w:pPr>
              <w:rPr>
                <w:szCs w:val="21"/>
              </w:rPr>
            </w:pPr>
            <w:r>
              <w:rPr>
                <w:rFonts w:hint="eastAsia"/>
                <w:szCs w:val="21"/>
              </w:rPr>
              <w:t>标识和可追溯性</w:t>
            </w:r>
          </w:p>
          <w:p/>
        </w:tc>
        <w:tc>
          <w:tcPr>
            <w:tcW w:w="960" w:type="dxa"/>
            <w:noWrap w:val="0"/>
            <w:vAlign w:val="center"/>
          </w:tcPr>
          <w:p>
            <w:pPr>
              <w:rPr>
                <w:szCs w:val="21"/>
              </w:rPr>
            </w:pPr>
            <w:r>
              <w:rPr>
                <w:rFonts w:hint="eastAsia"/>
                <w:szCs w:val="21"/>
              </w:rPr>
              <w:t>Q8.5.2</w:t>
            </w:r>
          </w:p>
          <w:p/>
        </w:tc>
        <w:tc>
          <w:tcPr>
            <w:tcW w:w="10755" w:type="dxa"/>
            <w:noWrap w:val="0"/>
            <w:vAlign w:val="top"/>
          </w:tcPr>
          <w:p>
            <w:pPr>
              <w:rPr>
                <w:rFonts w:cs="Lucida Sans"/>
                <w:b/>
              </w:rPr>
            </w:pPr>
          </w:p>
          <w:p>
            <w:pPr>
              <w:spacing w:line="360" w:lineRule="auto"/>
              <w:ind w:firstLine="420" w:firstLineChars="200"/>
              <w:rPr>
                <w:rFonts w:ascii="宋体" w:hAnsi="宋体"/>
                <w:szCs w:val="21"/>
              </w:rPr>
            </w:pPr>
            <w:r>
              <w:rPr>
                <w:rFonts w:hint="eastAsia" w:ascii="宋体" w:hAnsi="宋体"/>
                <w:szCs w:val="21"/>
              </w:rPr>
              <w:t>业务部是标识和可追溯性的主管部门。</w:t>
            </w:r>
          </w:p>
          <w:p>
            <w:pPr>
              <w:spacing w:line="360" w:lineRule="auto"/>
              <w:ind w:firstLine="420" w:firstLineChars="200"/>
              <w:rPr>
                <w:rFonts w:ascii="宋体" w:hAnsi="宋体"/>
                <w:szCs w:val="21"/>
              </w:rPr>
            </w:pPr>
            <w:r>
              <w:rPr>
                <w:rFonts w:hint="eastAsia" w:ascii="宋体" w:hAnsi="宋体"/>
                <w:szCs w:val="21"/>
              </w:rPr>
              <w:t>以分包合同、劳动合同的为标识。</w:t>
            </w:r>
          </w:p>
          <w:p>
            <w:pPr>
              <w:spacing w:line="360" w:lineRule="auto"/>
              <w:ind w:firstLine="420" w:firstLineChars="200"/>
              <w:rPr>
                <w:rFonts w:ascii="宋体" w:hAnsi="宋体"/>
                <w:szCs w:val="21"/>
              </w:rPr>
            </w:pPr>
            <w:r>
              <w:rPr>
                <w:rFonts w:hint="eastAsia" w:ascii="宋体" w:hAnsi="宋体"/>
                <w:szCs w:val="21"/>
              </w:rPr>
              <w:t>可追溯性：当有追溯性要求时，通过分包合同、劳动合同来完成追溯</w:t>
            </w:r>
          </w:p>
          <w:p/>
        </w:tc>
        <w:tc>
          <w:tcPr>
            <w:tcW w:w="8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noWrap w:val="0"/>
            <w:vAlign w:val="center"/>
          </w:tcPr>
          <w:p>
            <w:pPr>
              <w:rPr>
                <w:rFonts w:hint="eastAsia"/>
                <w:szCs w:val="21"/>
                <w:lang w:val="en-GB"/>
              </w:rPr>
            </w:pPr>
            <w:r>
              <w:rPr>
                <w:rFonts w:hint="eastAsia"/>
                <w:szCs w:val="21"/>
                <w:lang w:val="en-GB"/>
              </w:rPr>
              <w:t>顾客或外部供方财产</w:t>
            </w:r>
          </w:p>
          <w:p/>
        </w:tc>
        <w:tc>
          <w:tcPr>
            <w:tcW w:w="960" w:type="dxa"/>
            <w:noWrap w:val="0"/>
            <w:vAlign w:val="center"/>
          </w:tcPr>
          <w:p>
            <w:pPr>
              <w:rPr>
                <w:rFonts w:hint="eastAsia"/>
                <w:szCs w:val="21"/>
              </w:rPr>
            </w:pPr>
            <w:r>
              <w:rPr>
                <w:rFonts w:hint="eastAsia"/>
                <w:szCs w:val="21"/>
              </w:rPr>
              <w:t>Q8.5.3</w:t>
            </w:r>
          </w:p>
          <w:p/>
        </w:tc>
        <w:tc>
          <w:tcPr>
            <w:tcW w:w="10755" w:type="dxa"/>
            <w:noWrap w:val="0"/>
            <w:vAlign w:val="center"/>
          </w:tcPr>
          <w:p>
            <w:pPr>
              <w:rPr>
                <w:rFonts w:cs="Lucida Sans"/>
                <w:bCs/>
                <w:szCs w:val="21"/>
              </w:rPr>
            </w:pPr>
            <w:r>
              <w:rPr>
                <w:rFonts w:hint="eastAsia" w:cs="Lucida Sans"/>
                <w:bCs/>
                <w:szCs w:val="21"/>
              </w:rPr>
              <w:t>公司在</w:t>
            </w:r>
            <w:r>
              <w:rPr>
                <w:rFonts w:hint="eastAsia" w:ascii="宋体" w:hAnsi="宋体"/>
                <w:szCs w:val="21"/>
                <w:lang w:eastAsia="zh-CN"/>
              </w:rPr>
              <w:t>劳务派遣</w:t>
            </w:r>
            <w:r>
              <w:rPr>
                <w:rFonts w:hint="eastAsia" w:ascii="宋体" w:hAnsi="宋体"/>
                <w:szCs w:val="21"/>
              </w:rPr>
              <w:t>过程</w:t>
            </w:r>
            <w:r>
              <w:rPr>
                <w:rFonts w:hint="eastAsia" w:cs="Lucida Sans"/>
                <w:bCs/>
                <w:szCs w:val="21"/>
              </w:rPr>
              <w:t>中不涉及顾客提供的任何产品、知识产权。顾客的个人信息，公司将其作为商业秘密，做到不外泄，经询问，无顾客的个人信息丢失和泄漏情况发生</w:t>
            </w:r>
          </w:p>
          <w:p>
            <w:pPr>
              <w:rPr>
                <w:rFonts w:cs="Lucida Sans"/>
                <w:bCs/>
                <w:szCs w:val="21"/>
              </w:rPr>
            </w:pPr>
            <w:r>
              <w:rPr>
                <w:rFonts w:hint="eastAsia" w:cs="Lucida Sans"/>
                <w:bCs/>
                <w:szCs w:val="21"/>
              </w:rPr>
              <w:t>公司对顾客的私人信息或有关技术要求均通过专用硬盘区域和配置的专用档案柜予以保存，确保了顾客信息的丢失和泄漏。</w:t>
            </w:r>
          </w:p>
          <w:p>
            <w:pPr>
              <w:pStyle w:val="8"/>
            </w:pPr>
          </w:p>
        </w:tc>
        <w:tc>
          <w:tcPr>
            <w:tcW w:w="8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noWrap w:val="0"/>
            <w:vAlign w:val="center"/>
          </w:tcPr>
          <w:p>
            <w:pPr>
              <w:rPr>
                <w:rFonts w:hint="eastAsia"/>
                <w:szCs w:val="21"/>
                <w:lang w:val="en-GB"/>
              </w:rPr>
            </w:pPr>
            <w:r>
              <w:rPr>
                <w:rFonts w:hint="eastAsia"/>
                <w:szCs w:val="21"/>
              </w:rPr>
              <w:t>防护</w:t>
            </w:r>
          </w:p>
        </w:tc>
        <w:tc>
          <w:tcPr>
            <w:tcW w:w="960" w:type="dxa"/>
            <w:noWrap w:val="0"/>
            <w:vAlign w:val="center"/>
          </w:tcPr>
          <w:p>
            <w:pPr>
              <w:rPr>
                <w:rFonts w:cs="Lucida Sans"/>
                <w:b w:val="0"/>
                <w:bCs/>
              </w:rPr>
            </w:pPr>
            <w:r>
              <w:rPr>
                <w:rFonts w:hint="eastAsia" w:cs="Lucida Sans"/>
                <w:b w:val="0"/>
                <w:bCs/>
              </w:rPr>
              <w:t>Q8.5.4</w:t>
            </w:r>
          </w:p>
          <w:p>
            <w:pPr>
              <w:rPr>
                <w:rFonts w:hint="eastAsia"/>
                <w:szCs w:val="21"/>
              </w:rPr>
            </w:pPr>
          </w:p>
        </w:tc>
        <w:tc>
          <w:tcPr>
            <w:tcW w:w="10755" w:type="dxa"/>
            <w:noWrap w:val="0"/>
            <w:vAlign w:val="center"/>
          </w:tcPr>
          <w:p>
            <w:pPr>
              <w:rPr>
                <w:rFonts w:cs="Lucida Sans"/>
                <w:bCs/>
                <w:szCs w:val="21"/>
              </w:rPr>
            </w:pPr>
            <w:r>
              <w:rPr>
                <w:rFonts w:hint="eastAsia" w:cs="Lucida Sans"/>
                <w:bCs/>
                <w:szCs w:val="21"/>
              </w:rPr>
              <w:t>目前公司且有有专柜存放</w:t>
            </w:r>
            <w:r>
              <w:rPr>
                <w:rFonts w:hint="eastAsia" w:cs="Lucida Sans"/>
                <w:bCs/>
                <w:szCs w:val="21"/>
                <w:lang w:eastAsia="zh-CN"/>
              </w:rPr>
              <w:t>劳务派遣</w:t>
            </w:r>
            <w:r>
              <w:rPr>
                <w:rFonts w:hint="eastAsia" w:cs="Lucida Sans"/>
                <w:bCs/>
                <w:szCs w:val="21"/>
              </w:rPr>
              <w:t>合同、劳动合同等信息，并专人管理。公司的员工均签订保密协议，不得泄露公司及顾客的信息。</w:t>
            </w:r>
          </w:p>
          <w:p>
            <w:pPr>
              <w:rPr>
                <w:rFonts w:hint="eastAsia" w:cs="Lucida Sans"/>
                <w:bCs/>
                <w:szCs w:val="21"/>
              </w:rPr>
            </w:pPr>
          </w:p>
        </w:tc>
        <w:tc>
          <w:tcPr>
            <w:tcW w:w="8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noWrap w:val="0"/>
            <w:vAlign w:val="center"/>
          </w:tcPr>
          <w:p>
            <w:pPr>
              <w:rPr>
                <w:rFonts w:hint="eastAsia"/>
                <w:szCs w:val="21"/>
              </w:rPr>
            </w:pPr>
            <w:r>
              <w:rPr>
                <w:rFonts w:hint="eastAsia"/>
                <w:szCs w:val="21"/>
              </w:rPr>
              <w:t>交付后的活动</w:t>
            </w:r>
          </w:p>
          <w:p/>
        </w:tc>
        <w:tc>
          <w:tcPr>
            <w:tcW w:w="960" w:type="dxa"/>
            <w:noWrap w:val="0"/>
            <w:vAlign w:val="center"/>
          </w:tcPr>
          <w:p>
            <w:pPr>
              <w:rPr>
                <w:szCs w:val="21"/>
              </w:rPr>
            </w:pPr>
            <w:r>
              <w:rPr>
                <w:rFonts w:hint="eastAsia"/>
                <w:szCs w:val="21"/>
              </w:rPr>
              <w:t>Q8.5.5</w:t>
            </w:r>
          </w:p>
          <w:p/>
        </w:tc>
        <w:tc>
          <w:tcPr>
            <w:tcW w:w="10755" w:type="dxa"/>
            <w:noWrap w:val="0"/>
            <w:vAlign w:val="center"/>
          </w:tcPr>
          <w:p>
            <w:pPr>
              <w:rPr>
                <w:rFonts w:cs="Lucida Sans"/>
                <w:b/>
              </w:rPr>
            </w:pPr>
          </w:p>
          <w:p>
            <w:pPr>
              <w:rPr>
                <w:szCs w:val="21"/>
                <w:lang w:val="en-GB"/>
              </w:rPr>
            </w:pPr>
            <w:r>
              <w:rPr>
                <w:rFonts w:hint="eastAsia"/>
                <w:szCs w:val="21"/>
                <w:lang w:val="en-GB"/>
              </w:rPr>
              <w:t>该公司</w:t>
            </w:r>
            <w:r>
              <w:rPr>
                <w:rFonts w:hint="eastAsia"/>
                <w:szCs w:val="21"/>
                <w:lang w:val="en-GB" w:eastAsia="zh-CN"/>
              </w:rPr>
              <w:t>劳务派遣</w:t>
            </w:r>
            <w:r>
              <w:rPr>
                <w:rFonts w:hint="eastAsia"/>
                <w:szCs w:val="21"/>
                <w:lang w:val="en-GB"/>
              </w:rPr>
              <w:t>交付后主要是通过对客户人员进行回访，同时跟踪项目进度、顾客回访、顾客反馈、顾客满意度调查等形式进行。与该部门负责人交流，该公司根据顾客交付后一周内进行电话进行顾客回访，无不满意情况发生，但未保留相关记录，体系运行至今无顾客不良反馈。</w:t>
            </w:r>
          </w:p>
          <w:p/>
        </w:tc>
        <w:tc>
          <w:tcPr>
            <w:tcW w:w="8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noWrap w:val="0"/>
            <w:vAlign w:val="center"/>
          </w:tcPr>
          <w:p>
            <w:pPr>
              <w:rPr>
                <w:rFonts w:hint="eastAsia"/>
                <w:szCs w:val="21"/>
                <w:lang w:val="en-GB"/>
              </w:rPr>
            </w:pPr>
            <w:r>
              <w:rPr>
                <w:rFonts w:hint="eastAsia"/>
                <w:szCs w:val="21"/>
                <w:lang w:val="en-GB"/>
              </w:rPr>
              <w:t>更改的控制</w:t>
            </w:r>
          </w:p>
          <w:p/>
        </w:tc>
        <w:tc>
          <w:tcPr>
            <w:tcW w:w="960" w:type="dxa"/>
            <w:noWrap w:val="0"/>
            <w:vAlign w:val="center"/>
          </w:tcPr>
          <w:p>
            <w:pPr>
              <w:rPr>
                <w:szCs w:val="21"/>
              </w:rPr>
            </w:pPr>
            <w:r>
              <w:rPr>
                <w:rFonts w:hint="eastAsia"/>
                <w:szCs w:val="21"/>
              </w:rPr>
              <w:t>Q8.5.6</w:t>
            </w:r>
          </w:p>
          <w:p/>
        </w:tc>
        <w:tc>
          <w:tcPr>
            <w:tcW w:w="10755" w:type="dxa"/>
            <w:noWrap w:val="0"/>
            <w:vAlign w:val="center"/>
          </w:tcPr>
          <w:p>
            <w:pPr>
              <w:rPr>
                <w:szCs w:val="21"/>
                <w:lang w:val="en-GB"/>
              </w:rPr>
            </w:pPr>
            <w:r>
              <w:rPr>
                <w:rFonts w:hint="eastAsia"/>
                <w:szCs w:val="21"/>
                <w:lang w:val="en-GB"/>
              </w:rPr>
              <w:t>组织应对</w:t>
            </w:r>
            <w:r>
              <w:rPr>
                <w:rFonts w:hint="eastAsia"/>
                <w:szCs w:val="21"/>
                <w:lang w:val="en-GB" w:eastAsia="zh-CN"/>
              </w:rPr>
              <w:t>劳务派遣</w:t>
            </w:r>
            <w:r>
              <w:rPr>
                <w:rFonts w:hint="eastAsia"/>
                <w:szCs w:val="21"/>
                <w:lang w:val="en-GB"/>
              </w:rPr>
              <w:t>合同的更改进行评审，以确保稳定的符合要求。</w:t>
            </w:r>
          </w:p>
          <w:p>
            <w:pPr>
              <w:rPr>
                <w:szCs w:val="21"/>
                <w:lang w:val="en-GB"/>
              </w:rPr>
            </w:pPr>
            <w:r>
              <w:rPr>
                <w:rFonts w:hint="eastAsia"/>
                <w:szCs w:val="21"/>
                <w:lang w:val="en-GB"/>
              </w:rPr>
              <w:t>组织应保留形成文件的信息，包括有关更改评审结果、授权进行更改的人员以及根据评审所采取的必要措施。</w:t>
            </w:r>
          </w:p>
          <w:p>
            <w:pPr>
              <w:rPr>
                <w:szCs w:val="21"/>
                <w:lang w:val="en-GB"/>
              </w:rPr>
            </w:pPr>
            <w:r>
              <w:rPr>
                <w:rFonts w:hint="eastAsia"/>
                <w:szCs w:val="21"/>
                <w:lang w:val="en-GB"/>
              </w:rPr>
              <w:t>经询问，体系运行至今无更改情况发生。</w:t>
            </w:r>
          </w:p>
          <w:p>
            <w:pPr>
              <w:rPr>
                <w:lang w:val="en-GB"/>
              </w:rPr>
            </w:pPr>
          </w:p>
        </w:tc>
        <w:tc>
          <w:tcPr>
            <w:tcW w:w="8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160" w:type="dxa"/>
            <w:noWrap w:val="0"/>
            <w:vAlign w:val="center"/>
          </w:tcPr>
          <w:p>
            <w:pPr>
              <w:rPr>
                <w:rFonts w:hint="eastAsia"/>
                <w:szCs w:val="21"/>
              </w:rPr>
            </w:pPr>
            <w:r>
              <w:rPr>
                <w:rFonts w:hint="eastAsia"/>
                <w:szCs w:val="21"/>
              </w:rPr>
              <w:t>不合格控制</w:t>
            </w:r>
          </w:p>
        </w:tc>
        <w:tc>
          <w:tcPr>
            <w:tcW w:w="960" w:type="dxa"/>
            <w:noWrap w:val="0"/>
            <w:vAlign w:val="center"/>
          </w:tcPr>
          <w:p>
            <w:pPr>
              <w:rPr>
                <w:rFonts w:hint="eastAsia"/>
                <w:szCs w:val="21"/>
              </w:rPr>
            </w:pPr>
            <w:r>
              <w:rPr>
                <w:rFonts w:hint="eastAsia" w:ascii="宋体" w:hAnsi="宋体" w:cs="Arial"/>
                <w:szCs w:val="21"/>
              </w:rPr>
              <w:t>Q8.7</w:t>
            </w:r>
          </w:p>
        </w:tc>
        <w:tc>
          <w:tcPr>
            <w:tcW w:w="10755" w:type="dxa"/>
            <w:noWrap w:val="0"/>
            <w:vAlign w:val="center"/>
          </w:tcPr>
          <w:p>
            <w:pPr>
              <w:spacing w:line="360" w:lineRule="auto"/>
              <w:rPr>
                <w:rFonts w:hint="eastAsia"/>
              </w:rPr>
            </w:pPr>
          </w:p>
          <w:p>
            <w:pPr>
              <w:spacing w:line="360" w:lineRule="auto"/>
              <w:ind w:left="397"/>
            </w:pPr>
            <w:r>
              <w:rPr>
                <w:rFonts w:hint="eastAsia"/>
              </w:rPr>
              <w:t>公司执行《不合格品控制程序》对不合格品和不合格服务进行识别和控制。</w:t>
            </w:r>
          </w:p>
          <w:p>
            <w:pPr>
              <w:spacing w:line="360" w:lineRule="auto"/>
              <w:ind w:firstLine="420" w:firstLineChars="200"/>
            </w:pPr>
            <w:r>
              <w:rPr>
                <w:rFonts w:hint="eastAsia"/>
              </w:rPr>
              <w:t>查《不合格服务处置单》，负责人讲：通过顾客满意度调查和平时的监督检查，未发生顾客投诉。</w:t>
            </w:r>
          </w:p>
          <w:p>
            <w:pPr>
              <w:ind w:firstLine="420" w:firstLineChars="200"/>
              <w:rPr>
                <w:rFonts w:ascii="宋体" w:hAnsi="宋体" w:cs="宋体"/>
                <w:szCs w:val="21"/>
              </w:rPr>
            </w:pPr>
            <w:r>
              <w:rPr>
                <w:rFonts w:hint="eastAsia"/>
              </w:rPr>
              <w:t xml:space="preserve">最终交付给顾客的服务未发生不合格。 </w:t>
            </w:r>
            <w:r>
              <w:rPr>
                <w:rFonts w:hint="eastAsia" w:ascii="宋体" w:hAnsi="宋体"/>
                <w:szCs w:val="21"/>
              </w:rPr>
              <w:tab/>
            </w:r>
          </w:p>
        </w:tc>
        <w:tc>
          <w:tcPr>
            <w:tcW w:w="8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noWrap w:val="0"/>
            <w:vAlign w:val="center"/>
          </w:tcPr>
          <w:p>
            <w:pPr>
              <w:rPr>
                <w:rFonts w:hint="eastAsia"/>
                <w:szCs w:val="21"/>
              </w:rPr>
            </w:pPr>
            <w:r>
              <w:rPr>
                <w:rFonts w:hint="eastAsia"/>
                <w:szCs w:val="21"/>
              </w:rPr>
              <w:t>顾客满意度</w:t>
            </w:r>
          </w:p>
        </w:tc>
        <w:tc>
          <w:tcPr>
            <w:tcW w:w="960" w:type="dxa"/>
            <w:noWrap w:val="0"/>
            <w:vAlign w:val="center"/>
          </w:tcPr>
          <w:p>
            <w:pPr>
              <w:rPr>
                <w:rFonts w:hint="eastAsia"/>
                <w:szCs w:val="21"/>
              </w:rPr>
            </w:pPr>
            <w:r>
              <w:rPr>
                <w:rFonts w:hint="eastAsia"/>
                <w:szCs w:val="21"/>
              </w:rPr>
              <w:t>Q9.1.2</w:t>
            </w:r>
          </w:p>
          <w:p>
            <w:pPr>
              <w:rPr>
                <w:rFonts w:hint="eastAsia"/>
                <w:szCs w:val="21"/>
              </w:rPr>
            </w:pPr>
          </w:p>
        </w:tc>
        <w:tc>
          <w:tcPr>
            <w:tcW w:w="10755" w:type="dxa"/>
            <w:noWrap w:val="0"/>
            <w:vAlign w:val="center"/>
          </w:tcPr>
          <w:p>
            <w:pPr>
              <w:ind w:firstLine="420" w:firstLineChars="200"/>
              <w:rPr>
                <w:rFonts w:hint="eastAsia"/>
                <w:szCs w:val="21"/>
                <w:lang w:val="zh-CN"/>
              </w:rPr>
            </w:pPr>
            <w:r>
              <w:rPr>
                <w:rFonts w:hint="eastAsia"/>
                <w:szCs w:val="21"/>
                <w:lang w:val="zh-CN"/>
              </w:rPr>
              <w:t>公司通过电话，走访等形式，接受顾客反馈，了解顾客顾客满意度信息，发放调查表对顾客满意度进行定量测量。</w:t>
            </w:r>
          </w:p>
          <w:p>
            <w:pPr>
              <w:rPr>
                <w:rFonts w:hint="eastAsia"/>
              </w:rPr>
            </w:pPr>
            <w:r>
              <w:rPr>
                <w:rFonts w:hint="eastAsia"/>
                <w:szCs w:val="21"/>
                <w:lang w:val="zh-CN"/>
              </w:rPr>
              <w:t>提供“顾客满意程度调查表”，调查顾客</w:t>
            </w:r>
            <w:r>
              <w:rPr>
                <w:rFonts w:hint="eastAsia"/>
              </w:rPr>
              <w:t xml:space="preserve"> </w:t>
            </w:r>
            <w:r>
              <w:rPr>
                <w:rFonts w:hint="eastAsia"/>
                <w:szCs w:val="21"/>
              </w:rPr>
              <w:t>2</w:t>
            </w:r>
            <w:r>
              <w:rPr>
                <w:rFonts w:hint="eastAsia" w:ascii="宋体" w:hAnsi="宋体"/>
              </w:rPr>
              <w:t>家企业进行满意度调查</w:t>
            </w:r>
            <w:r>
              <w:rPr>
                <w:rFonts w:hint="eastAsia"/>
                <w:szCs w:val="21"/>
                <w:lang w:val="zh-CN"/>
              </w:rPr>
              <w:t>等。</w:t>
            </w:r>
          </w:p>
          <w:p>
            <w:pPr>
              <w:ind w:firstLine="420" w:firstLineChars="200"/>
              <w:rPr>
                <w:rFonts w:hint="eastAsia"/>
                <w:szCs w:val="21"/>
                <w:lang w:val="zh-CN"/>
              </w:rPr>
            </w:pPr>
            <w:r>
              <w:rPr>
                <w:rFonts w:hint="eastAsia"/>
                <w:szCs w:val="21"/>
                <w:lang w:val="zh-CN"/>
              </w:rPr>
              <w:t>调查主要内容：服务</w:t>
            </w:r>
            <w:r>
              <w:rPr>
                <w:rFonts w:hint="eastAsia"/>
                <w:szCs w:val="21"/>
              </w:rPr>
              <w:t>质量、服务交付、服务态度等方面的满意程度</w:t>
            </w:r>
            <w:r>
              <w:rPr>
                <w:rFonts w:hint="eastAsia"/>
                <w:szCs w:val="21"/>
                <w:lang w:val="zh-CN"/>
              </w:rPr>
              <w:t>等，</w:t>
            </w:r>
            <w:r>
              <w:rPr>
                <w:rFonts w:hint="eastAsia"/>
                <w:szCs w:val="21"/>
              </w:rPr>
              <w:t>各项得分求平均值得最终结果</w:t>
            </w:r>
            <w:r>
              <w:rPr>
                <w:rFonts w:hint="eastAsia"/>
                <w:szCs w:val="21"/>
                <w:lang w:val="zh-CN"/>
              </w:rPr>
              <w:t>。抽《顾客满意度调查分析》调查时期：</w:t>
            </w:r>
            <w:r>
              <w:rPr>
                <w:rFonts w:hint="eastAsia" w:ascii="仿宋_GB2312" w:eastAsia="仿宋_GB2312"/>
                <w:sz w:val="24"/>
                <w:lang w:eastAsia="zh-CN"/>
              </w:rPr>
              <w:t>202</w:t>
            </w:r>
            <w:r>
              <w:rPr>
                <w:rFonts w:hint="eastAsia" w:ascii="仿宋_GB2312" w:eastAsia="仿宋_GB2312"/>
                <w:sz w:val="24"/>
                <w:lang w:val="en-US" w:eastAsia="zh-CN"/>
              </w:rPr>
              <w:t>1</w:t>
            </w:r>
            <w:r>
              <w:rPr>
                <w:rFonts w:hint="eastAsia" w:ascii="仿宋_GB2312" w:eastAsia="仿宋_GB2312"/>
                <w:sz w:val="24"/>
              </w:rPr>
              <w:t>年</w:t>
            </w:r>
            <w:r>
              <w:rPr>
                <w:rFonts w:hint="eastAsia" w:ascii="仿宋_GB2312" w:eastAsia="仿宋_GB2312"/>
                <w:sz w:val="24"/>
                <w:lang w:val="en-US" w:eastAsia="zh-CN"/>
              </w:rPr>
              <w:t>8</w:t>
            </w:r>
            <w:r>
              <w:rPr>
                <w:rFonts w:hint="eastAsia" w:ascii="仿宋_GB2312" w:eastAsia="仿宋_GB2312"/>
                <w:sz w:val="24"/>
              </w:rPr>
              <w:t>月</w:t>
            </w:r>
            <w:r>
              <w:rPr>
                <w:rFonts w:hint="eastAsia" w:ascii="仿宋_GB2312" w:eastAsia="仿宋_GB2312"/>
                <w:sz w:val="24"/>
                <w:lang w:val="en-US" w:eastAsia="zh-CN"/>
              </w:rPr>
              <w:t>20</w:t>
            </w:r>
            <w:r>
              <w:rPr>
                <w:rFonts w:hint="eastAsia"/>
                <w:szCs w:val="21"/>
                <w:lang w:val="zh-CN"/>
              </w:rPr>
              <w:t>放调查表共</w:t>
            </w:r>
            <w:r>
              <w:rPr>
                <w:rFonts w:hint="eastAsia"/>
                <w:szCs w:val="21"/>
              </w:rPr>
              <w:t>2</w:t>
            </w:r>
            <w:r>
              <w:rPr>
                <w:rFonts w:hint="eastAsia"/>
                <w:szCs w:val="21"/>
                <w:lang w:val="zh-CN"/>
              </w:rPr>
              <w:t>份，回收调查表共</w:t>
            </w:r>
            <w:r>
              <w:rPr>
                <w:rFonts w:hint="eastAsia"/>
                <w:szCs w:val="21"/>
              </w:rPr>
              <w:t>2</w:t>
            </w:r>
            <w:r>
              <w:rPr>
                <w:rFonts w:hint="eastAsia"/>
                <w:szCs w:val="21"/>
                <w:lang w:val="zh-CN"/>
              </w:rPr>
              <w:t>份。</w:t>
            </w:r>
          </w:p>
          <w:p>
            <w:pPr>
              <w:ind w:firstLine="420" w:firstLineChars="200"/>
              <w:rPr>
                <w:rFonts w:hint="eastAsia"/>
                <w:szCs w:val="21"/>
                <w:lang w:val="zh-CN"/>
              </w:rPr>
            </w:pPr>
            <w:r>
              <w:rPr>
                <w:rFonts w:hint="eastAsia"/>
                <w:szCs w:val="21"/>
                <w:lang w:val="zh-CN"/>
              </w:rPr>
              <w:t>出现“一般满意”和“不满意”选项的调查表  0   份。</w:t>
            </w:r>
          </w:p>
          <w:p>
            <w:pPr>
              <w:spacing w:before="50" w:line="0" w:lineRule="atLeast"/>
              <w:rPr>
                <w:rFonts w:hint="eastAsia" w:ascii="仿宋_GB2312" w:eastAsia="仿宋_GB2312"/>
                <w:bCs/>
                <w:sz w:val="24"/>
                <w:szCs w:val="24"/>
              </w:rPr>
            </w:pPr>
            <w:r>
              <w:rPr>
                <w:rFonts w:hint="eastAsia" w:ascii="仿宋_GB2312" w:eastAsia="仿宋_GB2312"/>
                <w:bCs/>
                <w:sz w:val="24"/>
                <w:szCs w:val="24"/>
              </w:rPr>
              <w:t>调查分析：</w:t>
            </w:r>
          </w:p>
          <w:p>
            <w:pPr>
              <w:spacing w:before="50" w:line="0" w:lineRule="atLeast"/>
              <w:rPr>
                <w:rFonts w:hint="eastAsia"/>
              </w:rPr>
            </w:pPr>
            <w:r>
              <w:rPr>
                <w:rFonts w:hint="eastAsia"/>
              </w:rPr>
              <w:tab/>
            </w:r>
            <w:r>
              <w:rPr>
                <w:rFonts w:hint="eastAsia"/>
              </w:rPr>
              <w:t xml:space="preserve">分项满意度 </w:t>
            </w:r>
          </w:p>
          <w:p>
            <w:pPr>
              <w:spacing w:before="50" w:line="0" w:lineRule="atLeast"/>
              <w:rPr>
                <w:rFonts w:hint="eastAsia"/>
              </w:rPr>
            </w:pPr>
            <w:r>
              <w:rPr>
                <w:rFonts w:hint="eastAsia"/>
              </w:rPr>
              <w:t>服务质量</w:t>
            </w:r>
            <w:r>
              <w:rPr>
                <w:rFonts w:hint="eastAsia"/>
              </w:rPr>
              <w:tab/>
            </w:r>
            <w:r>
              <w:rPr>
                <w:rFonts w:hint="eastAsia"/>
              </w:rPr>
              <w:t>100%</w:t>
            </w:r>
          </w:p>
          <w:p>
            <w:pPr>
              <w:spacing w:before="50" w:line="0" w:lineRule="atLeast"/>
              <w:rPr>
                <w:rFonts w:hint="eastAsia"/>
              </w:rPr>
            </w:pPr>
            <w:r>
              <w:rPr>
                <w:rFonts w:hint="eastAsia"/>
              </w:rPr>
              <w:t>服务价钱</w:t>
            </w:r>
            <w:r>
              <w:rPr>
                <w:rFonts w:hint="eastAsia"/>
              </w:rPr>
              <w:tab/>
            </w:r>
            <w:r>
              <w:rPr>
                <w:rFonts w:hint="eastAsia"/>
              </w:rPr>
              <w:t>93%</w:t>
            </w:r>
          </w:p>
          <w:p>
            <w:pPr>
              <w:spacing w:before="50" w:line="0" w:lineRule="atLeast"/>
              <w:rPr>
                <w:rFonts w:hint="eastAsia"/>
              </w:rPr>
            </w:pPr>
            <w:r>
              <w:rPr>
                <w:rFonts w:hint="eastAsia"/>
              </w:rPr>
              <w:t>沟通服务</w:t>
            </w:r>
            <w:r>
              <w:rPr>
                <w:rFonts w:hint="eastAsia"/>
              </w:rPr>
              <w:tab/>
            </w:r>
            <w:r>
              <w:rPr>
                <w:rFonts w:hint="eastAsia"/>
              </w:rPr>
              <w:t>100%</w:t>
            </w:r>
          </w:p>
          <w:p>
            <w:pPr>
              <w:spacing w:before="50" w:line="0" w:lineRule="atLeast"/>
              <w:rPr>
                <w:rFonts w:hint="eastAsia"/>
              </w:rPr>
            </w:pPr>
            <w:r>
              <w:rPr>
                <w:rFonts w:hint="eastAsia"/>
              </w:rPr>
              <w:t>服务交付</w:t>
            </w:r>
            <w:r>
              <w:rPr>
                <w:rFonts w:hint="eastAsia"/>
              </w:rPr>
              <w:tab/>
            </w:r>
            <w:r>
              <w:rPr>
                <w:rFonts w:hint="eastAsia"/>
              </w:rPr>
              <w:t>100%</w:t>
            </w:r>
          </w:p>
          <w:p>
            <w:pPr>
              <w:spacing w:before="50" w:line="0" w:lineRule="atLeast"/>
              <w:rPr>
                <w:rFonts w:hint="eastAsia"/>
              </w:rPr>
            </w:pPr>
            <w:r>
              <w:rPr>
                <w:rFonts w:hint="eastAsia"/>
              </w:rPr>
              <w:t>管理体系</w:t>
            </w:r>
            <w:r>
              <w:rPr>
                <w:rFonts w:hint="eastAsia"/>
              </w:rPr>
              <w:tab/>
            </w:r>
            <w:r>
              <w:rPr>
                <w:rFonts w:hint="eastAsia"/>
              </w:rPr>
              <w:t>100%</w:t>
            </w:r>
          </w:p>
          <w:p>
            <w:pPr>
              <w:spacing w:before="50" w:line="0" w:lineRule="atLeast"/>
              <w:rPr>
                <w:rFonts w:hint="eastAsia"/>
              </w:rPr>
            </w:pPr>
            <w:r>
              <w:rPr>
                <w:rFonts w:hint="eastAsia"/>
              </w:rPr>
              <w:t>服务措施</w:t>
            </w:r>
            <w:r>
              <w:rPr>
                <w:rFonts w:hint="eastAsia"/>
              </w:rPr>
              <w:tab/>
            </w:r>
            <w:r>
              <w:rPr>
                <w:rFonts w:hint="eastAsia"/>
              </w:rPr>
              <w:t>100%</w:t>
            </w:r>
          </w:p>
          <w:p>
            <w:pPr>
              <w:spacing w:before="50" w:line="0" w:lineRule="atLeast"/>
              <w:rPr>
                <w:rFonts w:hint="eastAsia"/>
              </w:rPr>
            </w:pPr>
            <w:r>
              <w:rPr>
                <w:rFonts w:hint="eastAsia"/>
              </w:rPr>
              <w:t>环境保护</w:t>
            </w:r>
            <w:r>
              <w:rPr>
                <w:rFonts w:hint="eastAsia"/>
              </w:rPr>
              <w:tab/>
            </w:r>
            <w:r>
              <w:rPr>
                <w:rFonts w:hint="eastAsia"/>
              </w:rPr>
              <w:t>100%</w:t>
            </w:r>
          </w:p>
          <w:p>
            <w:pPr>
              <w:spacing w:before="50" w:line="0" w:lineRule="atLeast"/>
              <w:rPr>
                <w:rFonts w:hint="eastAsia"/>
              </w:rPr>
            </w:pPr>
            <w:r>
              <w:rPr>
                <w:rFonts w:hint="eastAsia"/>
              </w:rPr>
              <w:t>劳动安全</w:t>
            </w:r>
            <w:r>
              <w:rPr>
                <w:rFonts w:hint="eastAsia"/>
              </w:rPr>
              <w:tab/>
            </w:r>
            <w:r>
              <w:rPr>
                <w:rFonts w:hint="eastAsia"/>
              </w:rPr>
              <w:t>100%</w:t>
            </w:r>
          </w:p>
          <w:p>
            <w:pPr>
              <w:spacing w:before="50" w:line="0" w:lineRule="atLeast"/>
              <w:rPr>
                <w:rFonts w:hint="eastAsia"/>
              </w:rPr>
            </w:pPr>
            <w:r>
              <w:rPr>
                <w:rFonts w:hint="eastAsia"/>
              </w:rPr>
              <w:t xml:space="preserve">                                                          </w:t>
            </w:r>
          </w:p>
          <w:p>
            <w:pPr>
              <w:spacing w:before="50" w:line="0" w:lineRule="atLeast"/>
              <w:rPr>
                <w:rFonts w:hint="eastAsia"/>
              </w:rPr>
            </w:pPr>
            <w:r>
              <w:rPr>
                <w:rFonts w:hint="eastAsia"/>
              </w:rPr>
              <w:t>从分项统计来，顾客对产品价钱出现一项一般满意， 为此公司将采取下列措施：</w:t>
            </w:r>
          </w:p>
          <w:p>
            <w:pPr>
              <w:spacing w:before="50" w:line="0" w:lineRule="atLeast"/>
              <w:rPr>
                <w:rFonts w:hint="eastAsia"/>
              </w:rPr>
            </w:pPr>
            <w:r>
              <w:rPr>
                <w:rFonts w:hint="eastAsia"/>
              </w:rPr>
              <w:t xml:space="preserve">  加强管理体系的运行，规范工作和服务；降低成本</w:t>
            </w:r>
          </w:p>
          <w:p>
            <w:pPr>
              <w:spacing w:before="50" w:line="0" w:lineRule="atLeast"/>
              <w:rPr>
                <w:rFonts w:hint="eastAsia" w:ascii="仿宋_GB2312" w:eastAsia="仿宋_GB2312"/>
              </w:rPr>
            </w:pPr>
            <w:r>
              <w:rPr>
                <w:rFonts w:hint="eastAsia" w:ascii="仿宋_GB2312" w:eastAsia="仿宋_GB2312"/>
                <w:sz w:val="24"/>
              </w:rPr>
              <w:t>经统计顾客满意度为</w:t>
            </w:r>
            <w:r>
              <w:rPr>
                <w:rFonts w:hint="eastAsia" w:ascii="仿宋_GB2312" w:eastAsia="仿宋_GB2312"/>
                <w:sz w:val="24"/>
                <w:u w:val="single"/>
              </w:rPr>
              <w:t xml:space="preserve"> 98</w:t>
            </w:r>
            <w:r>
              <w:rPr>
                <w:rFonts w:hint="eastAsia" w:ascii="仿宋_GB2312" w:eastAsia="仿宋_GB2312"/>
                <w:sz w:val="24"/>
              </w:rPr>
              <w:t>分</w:t>
            </w:r>
          </w:p>
          <w:p>
            <w:pPr>
              <w:ind w:firstLine="420" w:firstLineChars="200"/>
              <w:rPr>
                <w:szCs w:val="21"/>
              </w:rPr>
            </w:pPr>
          </w:p>
        </w:tc>
        <w:tc>
          <w:tcPr>
            <w:tcW w:w="8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noWrap w:val="0"/>
            <w:vAlign w:val="center"/>
          </w:tcPr>
          <w:p>
            <w:r>
              <w:rPr>
                <w:rFonts w:hint="eastAsia"/>
                <w:szCs w:val="21"/>
              </w:rPr>
              <w:t>运行控制</w:t>
            </w:r>
          </w:p>
        </w:tc>
        <w:tc>
          <w:tcPr>
            <w:tcW w:w="960" w:type="dxa"/>
            <w:noWrap w:val="0"/>
            <w:vAlign w:val="center"/>
          </w:tcPr>
          <w:p>
            <w:pPr>
              <w:rPr>
                <w:rFonts w:hint="eastAsia"/>
                <w:szCs w:val="21"/>
              </w:rPr>
            </w:pPr>
            <w:r>
              <w:rPr>
                <w:rFonts w:hint="eastAsia"/>
                <w:szCs w:val="21"/>
              </w:rPr>
              <w:t>E</w:t>
            </w:r>
            <w:r>
              <w:rPr>
                <w:rFonts w:hint="eastAsia"/>
                <w:szCs w:val="21"/>
                <w:lang w:val="en-US" w:eastAsia="zh-CN"/>
              </w:rPr>
              <w:t>S</w:t>
            </w:r>
            <w:r>
              <w:rPr>
                <w:rFonts w:hint="eastAsia"/>
                <w:szCs w:val="21"/>
              </w:rPr>
              <w:t>8.1</w:t>
            </w:r>
          </w:p>
          <w:p>
            <w:pPr>
              <w:rPr>
                <w:rFonts w:hint="eastAsia"/>
              </w:rPr>
            </w:pPr>
          </w:p>
        </w:tc>
        <w:tc>
          <w:tcPr>
            <w:tcW w:w="10755" w:type="dxa"/>
            <w:noWrap w:val="0"/>
            <w:vAlign w:val="center"/>
          </w:tcPr>
          <w:p>
            <w:pPr>
              <w:rPr>
                <w:color w:val="auto"/>
              </w:rPr>
            </w:pPr>
            <w:r>
              <w:rPr>
                <w:rFonts w:hint="eastAsia"/>
                <w:color w:val="auto"/>
              </w:rPr>
              <w:t>1、公司制定并执行“环境及职业健康安全运行控制程序”、“环境管理制度”、“安全检查制度”、“能源消耗考核管理制度”等。</w:t>
            </w:r>
          </w:p>
          <w:p>
            <w:pPr>
              <w:rPr>
                <w:rFonts w:hint="eastAsia"/>
                <w:color w:val="auto"/>
              </w:rPr>
            </w:pPr>
            <w:r>
              <w:rPr>
                <w:rFonts w:hint="eastAsia"/>
                <w:color w:val="auto"/>
              </w:rPr>
              <w:t>2、废水</w:t>
            </w:r>
          </w:p>
          <w:p>
            <w:pPr>
              <w:pStyle w:val="8"/>
              <w:rPr>
                <w:rFonts w:hint="eastAsia"/>
                <w:color w:val="auto"/>
              </w:rPr>
            </w:pPr>
            <w:r>
              <w:rPr>
                <w:rFonts w:hint="eastAsia"/>
                <w:color w:val="auto"/>
                <w:lang w:val="en-US" w:eastAsia="zh-CN"/>
              </w:rPr>
              <w:t>公司的</w:t>
            </w:r>
            <w:r>
              <w:rPr>
                <w:sz w:val="20"/>
              </w:rPr>
              <w:t>劳务派遣</w:t>
            </w:r>
            <w:r>
              <w:rPr>
                <w:rFonts w:hint="eastAsia"/>
                <w:color w:val="auto"/>
                <w:lang w:val="en-US" w:eastAsia="zh-CN"/>
              </w:rPr>
              <w:t>不产生废水，</w:t>
            </w:r>
            <w:r>
              <w:rPr>
                <w:rFonts w:hint="eastAsia"/>
                <w:color w:val="auto"/>
              </w:rPr>
              <w:t>生活废水：排放到化粪池后通过第三方转放到污水处理厂</w:t>
            </w:r>
          </w:p>
          <w:p>
            <w:pPr>
              <w:pStyle w:val="8"/>
              <w:numPr>
                <w:ilvl w:val="0"/>
                <w:numId w:val="4"/>
              </w:numPr>
              <w:rPr>
                <w:rFonts w:hint="eastAsia" w:ascii="宋体" w:hAnsi="宋体"/>
                <w:b w:val="0"/>
                <w:bCs w:val="0"/>
                <w:color w:val="auto"/>
              </w:rPr>
            </w:pPr>
            <w:r>
              <w:rPr>
                <w:rFonts w:hint="eastAsia" w:ascii="宋体" w:hAnsi="宋体"/>
                <w:b w:val="0"/>
                <w:bCs w:val="0"/>
                <w:color w:val="auto"/>
              </w:rPr>
              <w:t>废气</w:t>
            </w:r>
          </w:p>
          <w:p>
            <w:pPr>
              <w:pStyle w:val="8"/>
              <w:numPr>
                <w:ilvl w:val="0"/>
                <w:numId w:val="0"/>
              </w:numPr>
              <w:rPr>
                <w:rFonts w:hint="default" w:ascii="宋体" w:hAnsi="宋体" w:eastAsia="宋体"/>
                <w:b w:val="0"/>
                <w:bCs w:val="0"/>
                <w:color w:val="auto"/>
                <w:lang w:val="en-US" w:eastAsia="zh-CN"/>
              </w:rPr>
            </w:pPr>
            <w:r>
              <w:rPr>
                <w:rFonts w:hint="eastAsia" w:ascii="宋体" w:hAnsi="宋体"/>
                <w:b w:val="0"/>
                <w:bCs w:val="0"/>
                <w:color w:val="auto"/>
                <w:lang w:val="en-US" w:eastAsia="zh-CN"/>
              </w:rPr>
              <w:t>公司的汽车均经过检测，尾气达标排放</w:t>
            </w:r>
          </w:p>
          <w:p>
            <w:pPr>
              <w:pStyle w:val="8"/>
              <w:numPr>
                <w:ilvl w:val="0"/>
                <w:numId w:val="5"/>
              </w:numPr>
              <w:rPr>
                <w:rFonts w:hint="eastAsia" w:ascii="宋体" w:hAnsi="宋体"/>
                <w:b w:val="0"/>
                <w:bCs w:val="0"/>
                <w:color w:val="auto"/>
              </w:rPr>
            </w:pPr>
            <w:r>
              <w:rPr>
                <w:rFonts w:hint="eastAsia" w:ascii="宋体" w:hAnsi="宋体"/>
                <w:b w:val="0"/>
                <w:bCs w:val="0"/>
                <w:color w:val="auto"/>
              </w:rPr>
              <w:t>固废</w:t>
            </w:r>
          </w:p>
          <w:p>
            <w:pPr>
              <w:rPr>
                <w:rFonts w:hint="eastAsia" w:ascii="宋体" w:hAnsi="宋体"/>
                <w:b w:val="0"/>
                <w:bCs w:val="0"/>
                <w:color w:val="auto"/>
                <w:szCs w:val="21"/>
              </w:rPr>
            </w:pPr>
            <w:r>
              <w:rPr>
                <w:rFonts w:hint="eastAsia" w:ascii="宋体" w:hAnsi="宋体"/>
                <w:b w:val="0"/>
                <w:bCs w:val="0"/>
                <w:color w:val="auto"/>
              </w:rPr>
              <w:t>产生废气的纸屑、果皮等垃圾，统一交环卫进行收集处理。</w:t>
            </w:r>
          </w:p>
          <w:p>
            <w:pPr>
              <w:pStyle w:val="8"/>
              <w:rPr>
                <w:rFonts w:hint="eastAsia" w:ascii="宋体" w:hAnsi="宋体"/>
                <w:b w:val="0"/>
                <w:bCs w:val="0"/>
                <w:color w:val="auto"/>
              </w:rPr>
            </w:pPr>
            <w:r>
              <w:rPr>
                <w:rFonts w:hint="eastAsia" w:ascii="宋体" w:hAnsi="宋体"/>
                <w:b w:val="0"/>
                <w:bCs w:val="0"/>
                <w:color w:val="auto"/>
              </w:rPr>
              <w:t>办公墨盒、电池等由厂家回收</w:t>
            </w:r>
          </w:p>
          <w:p>
            <w:pPr>
              <w:numPr>
                <w:ilvl w:val="0"/>
                <w:numId w:val="5"/>
              </w:numPr>
              <w:rPr>
                <w:rFonts w:hint="eastAsia" w:cs="Lucida Sans"/>
                <w:bCs/>
                <w:color w:val="auto"/>
              </w:rPr>
            </w:pPr>
            <w:r>
              <w:rPr>
                <w:rFonts w:hint="eastAsia" w:cs="Lucida Sans"/>
                <w:bCs/>
                <w:color w:val="auto"/>
                <w:lang w:val="en-US" w:eastAsia="zh-CN"/>
              </w:rPr>
              <w:t>噪音管理：无设备不产生噪声。</w:t>
            </w:r>
          </w:p>
          <w:p>
            <w:pPr>
              <w:numPr>
                <w:ilvl w:val="0"/>
                <w:numId w:val="5"/>
              </w:numPr>
              <w:rPr>
                <w:rFonts w:hint="eastAsia" w:cs="Lucida Sans"/>
                <w:bCs/>
                <w:color w:val="auto"/>
              </w:rPr>
            </w:pPr>
            <w:r>
              <w:rPr>
                <w:rFonts w:hint="eastAsia" w:cs="Lucida Sans"/>
                <w:bCs/>
                <w:color w:val="auto"/>
              </w:rPr>
              <w:t>能资源管理：公司规定人走灯灭，人走关水等节能节水措施，并互相监督</w:t>
            </w:r>
          </w:p>
          <w:p>
            <w:pPr>
              <w:rPr>
                <w:rFonts w:hint="eastAsia"/>
                <w:color w:val="auto"/>
              </w:rPr>
            </w:pPr>
            <w:r>
              <w:rPr>
                <w:rFonts w:hint="eastAsia"/>
                <w:color w:val="auto"/>
              </w:rPr>
              <w:t>6、办公区域:，</w:t>
            </w:r>
            <w:r>
              <w:rPr>
                <w:rFonts w:hint="eastAsia"/>
                <w:color w:val="auto"/>
                <w:lang w:eastAsia="zh-CN"/>
              </w:rPr>
              <w:t>现场</w:t>
            </w:r>
            <w:r>
              <w:rPr>
                <w:rFonts w:hint="eastAsia"/>
                <w:color w:val="auto"/>
              </w:rPr>
              <w:t>查看办公区域环境整洁、宽敞、办公设备状态良好、</w:t>
            </w:r>
          </w:p>
          <w:p>
            <w:pPr>
              <w:rPr>
                <w:color w:val="auto"/>
              </w:rPr>
            </w:pPr>
            <w:r>
              <w:rPr>
                <w:rFonts w:hint="eastAsia"/>
                <w:color w:val="auto"/>
              </w:rPr>
              <w:t>7、工作时间平均每天不超过8小时。</w:t>
            </w:r>
          </w:p>
          <w:p>
            <w:pPr>
              <w:rPr>
                <w:rFonts w:hint="eastAsia"/>
                <w:color w:val="auto"/>
              </w:rPr>
            </w:pPr>
            <w:r>
              <w:rPr>
                <w:rFonts w:hint="eastAsia"/>
                <w:color w:val="auto"/>
              </w:rPr>
              <w:t>8、</w:t>
            </w:r>
            <w:r>
              <w:rPr>
                <w:rFonts w:hint="eastAsia"/>
                <w:color w:val="auto"/>
                <w:lang w:val="en-US" w:eastAsia="zh-CN"/>
              </w:rPr>
              <w:t>现场</w:t>
            </w:r>
            <w:r>
              <w:rPr>
                <w:rFonts w:hint="eastAsia"/>
                <w:color w:val="auto"/>
              </w:rPr>
              <w:t>查看办公区域，整洁、光线充足、室内空气良好、配置有空调，办公条件较好，办公设备安全状态良好，教育员工正确使用办公设备，用电基本规范，无乱拉线现象，防止火灾发生。</w:t>
            </w:r>
          </w:p>
          <w:p>
            <w:pPr>
              <w:rPr>
                <w:rFonts w:hint="eastAsia"/>
                <w:color w:val="auto"/>
              </w:rPr>
            </w:pPr>
            <w:r>
              <w:rPr>
                <w:color w:val="auto"/>
              </w:rPr>
              <w:t>9</w:t>
            </w:r>
            <w:r>
              <w:rPr>
                <w:rFonts w:hint="eastAsia"/>
                <w:color w:val="auto"/>
              </w:rPr>
              <w:t>、相关方施加影响：公司能够控制或能够施加影响的相关方有顾客等。提供了“致相关方的公开信”，将公司的环境/安全控制要求发放到了所有相关方:运输公司\供应商\外来员工等</w:t>
            </w:r>
          </w:p>
          <w:p>
            <w:pPr>
              <w:rPr>
                <w:rFonts w:hint="eastAsia"/>
                <w:color w:val="auto"/>
              </w:rPr>
            </w:pPr>
            <w:r>
              <w:rPr>
                <w:color w:val="auto"/>
              </w:rPr>
              <w:t>10</w:t>
            </w:r>
            <w:r>
              <w:rPr>
                <w:rFonts w:hint="eastAsia"/>
                <w:color w:val="auto"/>
              </w:rPr>
              <w:t>、驾驶员要求遵守道路交通安全法规，不违章驾车，驾驶证和车辆定期年审，确保行车安全。</w:t>
            </w:r>
          </w:p>
          <w:p>
            <w:pPr>
              <w:pStyle w:val="8"/>
              <w:rPr>
                <w:rFonts w:hint="default" w:eastAsia="宋体"/>
                <w:color w:val="auto"/>
                <w:lang w:val="en-US" w:eastAsia="zh-CN"/>
              </w:rPr>
            </w:pPr>
            <w:r>
              <w:rPr>
                <w:rFonts w:hint="eastAsia"/>
                <w:color w:val="auto"/>
                <w:lang w:val="en-US" w:eastAsia="zh-CN"/>
              </w:rPr>
              <w:t>11.公司给员工每年进行体检，见到体检报告，给员工上社保，见到社保缴费记录</w:t>
            </w:r>
          </w:p>
          <w:p>
            <w:pPr>
              <w:rPr>
                <w:rFonts w:hint="eastAsia"/>
                <w:color w:val="auto"/>
                <w:lang w:val="en-US" w:eastAsia="zh-CN"/>
              </w:rPr>
            </w:pPr>
            <w:r>
              <w:rPr>
                <w:rFonts w:hint="eastAsia"/>
                <w:color w:val="auto"/>
                <w:lang w:val="en-US" w:eastAsia="zh-CN"/>
              </w:rPr>
              <w:t>12、火灾控制:（1）公司办公区域配置有相应数量的灭火器和消防栓，经常检查灭火器材的状况，消防水龙头是否正常，灭火器压力是否足够等。发现问题立即解决，并做好记录;（2）经常检查，及时发现火险隐患并作出正确处理。</w:t>
            </w:r>
          </w:p>
          <w:p>
            <w:pPr>
              <w:rPr>
                <w:rFonts w:hint="eastAsia"/>
                <w:color w:val="auto"/>
                <w:lang w:val="en-US" w:eastAsia="zh-CN"/>
              </w:rPr>
            </w:pPr>
            <w:r>
              <w:rPr>
                <w:rFonts w:hint="eastAsia"/>
                <w:color w:val="auto"/>
                <w:lang w:val="en-US" w:eastAsia="zh-CN"/>
              </w:rPr>
              <w:t>13、随时检查清理办公场所管理，可燃物不随意堆积，如有堆积必须配备相应的灭火器材;;</w:t>
            </w:r>
          </w:p>
          <w:p>
            <w:pPr>
              <w:numPr>
                <w:ilvl w:val="0"/>
                <w:numId w:val="0"/>
              </w:numPr>
              <w:ind w:leftChars="0"/>
              <w:rPr>
                <w:rFonts w:hint="eastAsia" w:ascii="Times New Roman" w:hAnsi="Times New Roman" w:eastAsia="宋体" w:cs="Lucida Sans"/>
                <w:b w:val="0"/>
                <w:bCs/>
                <w:color w:val="auto"/>
                <w:szCs w:val="20"/>
              </w:rPr>
            </w:pPr>
            <w:r>
              <w:rPr>
                <w:rFonts w:hint="eastAsia" w:cs="Lucida Sans"/>
                <w:b w:val="0"/>
                <w:bCs/>
                <w:color w:val="auto"/>
                <w:szCs w:val="20"/>
                <w:lang w:val="en-US" w:eastAsia="zh-CN"/>
              </w:rPr>
              <w:t>14、触电管理：随时对电气线路进行检查，防止因短路、过载和接触电阻过大等原因产生电火花或引起电线电缆温度过高而引发火灾。同时电动机机壳必须装有良好的接地保护;</w:t>
            </w:r>
          </w:p>
          <w:p>
            <w:pPr>
              <w:pStyle w:val="8"/>
              <w:rPr>
                <w:rFonts w:hint="eastAsia"/>
                <w:color w:val="auto"/>
                <w:lang w:val="en-US" w:eastAsia="zh-CN"/>
              </w:rPr>
            </w:pPr>
            <w:r>
              <w:rPr>
                <w:rFonts w:hint="eastAsia"/>
                <w:color w:val="auto"/>
                <w:lang w:val="en-US" w:eastAsia="zh-CN"/>
              </w:rPr>
              <w:t>15、意外伤害控制：工作时间不吸烟喝酒、不酒后驾车等，对员工开展安全教育</w:t>
            </w:r>
          </w:p>
          <w:p>
            <w:pPr>
              <w:pStyle w:val="8"/>
              <w:rPr>
                <w:rFonts w:hint="eastAsia"/>
                <w:color w:val="auto"/>
                <w:lang w:val="en-US" w:eastAsia="zh-CN"/>
              </w:rPr>
            </w:pPr>
          </w:p>
          <w:p>
            <w:pPr>
              <w:pStyle w:val="8"/>
              <w:rPr>
                <w:rFonts w:hint="eastAsia"/>
                <w:color w:val="auto"/>
                <w:lang w:val="en-US" w:eastAsia="zh-CN"/>
              </w:rPr>
            </w:pPr>
            <w:r>
              <w:rPr>
                <w:rFonts w:hint="eastAsia"/>
                <w:color w:val="auto"/>
                <w:lang w:val="en-US" w:eastAsia="zh-CN"/>
              </w:rPr>
              <w:t>现场运行情况：</w:t>
            </w:r>
          </w:p>
          <w:p>
            <w:pPr>
              <w:rPr>
                <w:rFonts w:ascii="宋体" w:hAnsi="宋体" w:eastAsia="宋体" w:cs="宋体"/>
                <w:color w:val="auto"/>
                <w:szCs w:val="21"/>
              </w:rPr>
            </w:pPr>
            <w:r>
              <w:rPr>
                <w:rFonts w:hint="eastAsia" w:ascii="宋体" w:hAnsi="宋体" w:eastAsia="宋体" w:cs="宋体"/>
                <w:color w:val="auto"/>
                <w:szCs w:val="21"/>
              </w:rPr>
              <w:t>查不可接受风险源：</w:t>
            </w:r>
          </w:p>
          <w:p>
            <w:pPr>
              <w:rPr>
                <w:rStyle w:val="13"/>
                <w:rFonts w:hint="default" w:ascii="Arial" w:hAnsi="Arial" w:cs="Arial"/>
                <w:bCs w:val="0"/>
                <w:color w:val="auto"/>
                <w:spacing w:val="0"/>
                <w:shd w:val="clear" w:color="auto" w:fill="FFFFFF"/>
                <w:lang w:val="en-US" w:eastAsia="zh-CN"/>
              </w:rPr>
            </w:pPr>
            <w:r>
              <w:rPr>
                <w:rStyle w:val="13"/>
                <w:rFonts w:hint="eastAsia" w:ascii="Arial" w:hAnsi="Arial" w:cs="Arial"/>
                <w:color w:val="auto"/>
                <w:shd w:val="clear" w:color="auto" w:fill="FFFFFF"/>
              </w:rPr>
              <w:t>潜在火灾</w:t>
            </w:r>
            <w:r>
              <w:rPr>
                <w:rStyle w:val="13"/>
                <w:rFonts w:hint="eastAsia" w:ascii="Arial" w:hAnsi="Arial" w:cs="Arial"/>
                <w:color w:val="auto"/>
                <w:shd w:val="clear" w:color="auto" w:fill="FFFFFF"/>
                <w:lang w:eastAsia="zh-CN"/>
              </w:rPr>
              <w:t>、</w:t>
            </w:r>
            <w:r>
              <w:rPr>
                <w:rStyle w:val="13"/>
                <w:rFonts w:hint="eastAsia" w:ascii="Arial" w:hAnsi="Arial" w:cs="Arial"/>
                <w:bCs w:val="0"/>
                <w:color w:val="auto"/>
                <w:spacing w:val="0"/>
                <w:shd w:val="clear" w:color="auto" w:fill="FFFFFF"/>
                <w:lang w:val="en-US" w:eastAsia="zh-CN"/>
              </w:rPr>
              <w:t>触电、</w:t>
            </w:r>
            <w:r>
              <w:rPr>
                <w:rStyle w:val="13"/>
                <w:rFonts w:hint="eastAsia" w:ascii="Arial" w:hAnsi="Arial" w:cs="Arial"/>
                <w:bCs w:val="0"/>
                <w:color w:val="auto"/>
                <w:spacing w:val="0"/>
                <w:shd w:val="clear" w:color="auto" w:fill="FFFFFF"/>
              </w:rPr>
              <w:t>意外伤害</w:t>
            </w:r>
          </w:p>
          <w:p>
            <w:pPr>
              <w:rPr>
                <w:rFonts w:ascii="宋体" w:hAnsi="宋体" w:eastAsia="宋体" w:cs="宋体"/>
                <w:color w:val="auto"/>
                <w:szCs w:val="21"/>
              </w:rPr>
            </w:pPr>
            <w:r>
              <w:rPr>
                <w:rFonts w:hint="eastAsia" w:ascii="宋体" w:hAnsi="宋体" w:eastAsia="宋体" w:cs="宋体"/>
                <w:color w:val="auto"/>
                <w:szCs w:val="21"/>
              </w:rPr>
              <w:t>查重要环境因素：</w:t>
            </w:r>
            <w:r>
              <w:rPr>
                <w:rStyle w:val="13"/>
                <w:rFonts w:hint="eastAsia" w:ascii="Arial" w:hAnsi="Arial" w:cs="Arial"/>
                <w:color w:val="auto"/>
                <w:shd w:val="clear" w:color="auto" w:fill="FFFFFF"/>
                <w:lang w:val="en-US" w:eastAsia="zh-CN"/>
              </w:rPr>
              <w:t>噪声、</w:t>
            </w:r>
            <w:r>
              <w:rPr>
                <w:rStyle w:val="13"/>
                <w:rFonts w:hint="eastAsia" w:ascii="Arial" w:hAnsi="Arial" w:cs="Arial"/>
                <w:color w:val="auto"/>
                <w:shd w:val="clear" w:color="auto" w:fill="FFFFFF"/>
              </w:rPr>
              <w:t>固体废弃物</w:t>
            </w:r>
          </w:p>
          <w:p>
            <w:pPr>
              <w:ind w:left="360"/>
              <w:rPr>
                <w:rFonts w:ascii="宋体" w:hAnsi="宋体" w:eastAsia="宋体" w:cs="宋体"/>
                <w:color w:val="auto"/>
                <w:szCs w:val="21"/>
              </w:rPr>
            </w:pPr>
            <w:r>
              <w:rPr>
                <w:rFonts w:hint="eastAsia" w:ascii="宋体" w:hAnsi="宋体" w:eastAsia="宋体" w:cs="宋体"/>
                <w:color w:val="auto"/>
                <w:szCs w:val="21"/>
              </w:rPr>
              <w:t>查看，公司制订的相应的安全管理制度及管理方案，对不可接受风险源和重要环境因素进行管控。</w:t>
            </w:r>
          </w:p>
          <w:p>
            <w:pPr>
              <w:rPr>
                <w:rFonts w:ascii="宋体" w:hAnsi="宋体" w:eastAsia="宋体" w:cs="Arial"/>
                <w:color w:val="auto"/>
                <w:szCs w:val="21"/>
              </w:rPr>
            </w:pPr>
            <w:r>
              <w:rPr>
                <w:rFonts w:hint="eastAsia" w:ascii="宋体" w:hAnsi="宋体" w:eastAsia="宋体" w:cs="Arial"/>
                <w:color w:val="auto"/>
                <w:szCs w:val="21"/>
              </w:rPr>
              <w:t>抽查环境运行的策划与控制实施</w:t>
            </w:r>
          </w:p>
          <w:p>
            <w:pPr>
              <w:rPr>
                <w:rFonts w:ascii="宋体" w:hAnsi="宋体" w:eastAsia="宋体"/>
                <w:color w:val="auto"/>
                <w:szCs w:val="21"/>
              </w:rPr>
            </w:pPr>
            <w:r>
              <w:rPr>
                <w:rFonts w:hint="eastAsia" w:ascii="宋体" w:hAnsi="宋体" w:eastAsia="宋体" w:cs="Arial"/>
                <w:color w:val="auto"/>
                <w:szCs w:val="21"/>
              </w:rPr>
              <w:t>1）</w:t>
            </w:r>
            <w:r>
              <w:rPr>
                <w:rFonts w:ascii="宋体" w:hAnsi="宋体" w:eastAsia="宋体"/>
                <w:color w:val="auto"/>
                <w:szCs w:val="21"/>
              </w:rPr>
              <w:t>固体废弃物排放的管控</w:t>
            </w:r>
            <w:r>
              <w:rPr>
                <w:rFonts w:hint="eastAsia" w:ascii="宋体" w:hAnsi="宋体" w:eastAsia="宋体"/>
                <w:color w:val="auto"/>
                <w:szCs w:val="21"/>
              </w:rPr>
              <w:t>：</w:t>
            </w:r>
          </w:p>
          <w:p>
            <w:pPr>
              <w:pStyle w:val="15"/>
              <w:ind w:firstLine="0" w:firstLineChars="0"/>
              <w:rPr>
                <w:rFonts w:hint="eastAsia" w:ascii="宋体" w:hAnsi="宋体" w:eastAsia="宋体"/>
                <w:color w:val="auto"/>
                <w:szCs w:val="21"/>
              </w:rPr>
            </w:pPr>
            <w:r>
              <w:rPr>
                <w:rFonts w:hint="eastAsia" w:ascii="宋体" w:hAnsi="宋体" w:eastAsia="宋体"/>
                <w:color w:val="auto"/>
                <w:szCs w:val="21"/>
              </w:rPr>
              <w:t xml:space="preserve">   制定并实施</w:t>
            </w:r>
            <w:r>
              <w:rPr>
                <w:rFonts w:hint="eastAsia" w:ascii="宋体" w:hAnsi="宋体" w:eastAsia="宋体"/>
                <w:bCs/>
                <w:color w:val="auto"/>
                <w:szCs w:val="21"/>
              </w:rPr>
              <w:t>《运行控制程序》中固体废弃物控制要求</w:t>
            </w:r>
            <w:r>
              <w:rPr>
                <w:rFonts w:hint="eastAsia" w:ascii="宋体" w:hAnsi="宋体" w:eastAsia="宋体"/>
                <w:color w:val="auto"/>
                <w:szCs w:val="21"/>
              </w:rPr>
              <w:t>。</w:t>
            </w:r>
            <w:r>
              <w:rPr>
                <w:rFonts w:hint="eastAsia" w:ascii="宋体" w:hAnsi="宋体" w:eastAsia="宋体"/>
                <w:color w:val="auto"/>
                <w:szCs w:val="21"/>
                <w:lang w:eastAsia="zh-CN"/>
              </w:rPr>
              <w:t>运营管理部</w:t>
            </w:r>
            <w:r>
              <w:rPr>
                <w:rFonts w:hint="eastAsia" w:ascii="宋体" w:hAnsi="宋体" w:eastAsia="宋体"/>
                <w:color w:val="auto"/>
                <w:szCs w:val="21"/>
              </w:rPr>
              <w:t>负责废弃物的分类、收集、保管、由有资质的市政环卫公司合法拉运、处置。现场分设：可回收一般废弃物、不可回收一般废弃物，员工能按要求分类放置固体废弃物。</w:t>
            </w:r>
          </w:p>
          <w:p>
            <w:pPr>
              <w:pStyle w:val="15"/>
              <w:ind w:firstLine="0" w:firstLineChars="0"/>
              <w:rPr>
                <w:rFonts w:ascii="宋体" w:hAnsi="宋体" w:eastAsia="宋体"/>
                <w:color w:val="auto"/>
                <w:szCs w:val="21"/>
              </w:rPr>
            </w:pPr>
          </w:p>
          <w:p>
            <w:pPr>
              <w:rPr>
                <w:rFonts w:ascii="宋体" w:hAnsi="宋体" w:eastAsia="宋体"/>
                <w:bCs/>
                <w:color w:val="auto"/>
                <w:szCs w:val="21"/>
              </w:rPr>
            </w:pPr>
            <w:r>
              <w:rPr>
                <w:rFonts w:hint="eastAsia" w:ascii="宋体" w:hAnsi="宋体" w:eastAsia="宋体"/>
                <w:color w:val="auto"/>
                <w:szCs w:val="21"/>
              </w:rPr>
              <w:t xml:space="preserve">  </w:t>
            </w:r>
          </w:p>
          <w:p>
            <w:pPr>
              <w:rPr>
                <w:rFonts w:ascii="宋体" w:hAnsi="宋体" w:eastAsia="宋体"/>
                <w:color w:val="auto"/>
                <w:szCs w:val="21"/>
              </w:rPr>
            </w:pPr>
            <w:r>
              <w:rPr>
                <w:rFonts w:hint="eastAsia" w:ascii="宋体" w:hAnsi="宋体" w:eastAsia="宋体"/>
                <w:color w:val="auto"/>
                <w:szCs w:val="21"/>
              </w:rPr>
              <w:t>查见职业健康安全运行控制状况：</w:t>
            </w:r>
          </w:p>
          <w:p>
            <w:pPr>
              <w:rPr>
                <w:rFonts w:ascii="宋体" w:hAnsi="宋体" w:eastAsia="宋体"/>
                <w:color w:val="auto"/>
                <w:szCs w:val="21"/>
              </w:rPr>
            </w:pPr>
            <w:r>
              <w:rPr>
                <w:rFonts w:hint="eastAsia" w:ascii="宋体" w:hAnsi="宋体" w:eastAsia="宋体"/>
                <w:color w:val="auto"/>
                <w:szCs w:val="21"/>
              </w:rPr>
              <w:t xml:space="preserve">  1）意外火灾控制</w:t>
            </w:r>
          </w:p>
          <w:p>
            <w:pPr>
              <w:rPr>
                <w:rFonts w:hint="eastAsia" w:ascii="宋体" w:hAnsi="宋体" w:eastAsia="宋体"/>
                <w:bCs/>
                <w:color w:val="auto"/>
                <w:szCs w:val="21"/>
              </w:rPr>
            </w:pPr>
            <w:r>
              <w:rPr>
                <w:rFonts w:hint="eastAsia" w:ascii="宋体" w:hAnsi="宋体" w:eastAsia="宋体"/>
                <w:color w:val="auto"/>
                <w:szCs w:val="21"/>
              </w:rPr>
              <w:t xml:space="preserve">   组织的办公区域消防器材配置合理，每辆运输车都配置有灭火器，有灭火器等灭火器材，</w:t>
            </w:r>
            <w:r>
              <w:rPr>
                <w:rFonts w:hint="eastAsia" w:ascii="宋体" w:hAnsi="宋体"/>
                <w:color w:val="auto"/>
                <w:szCs w:val="21"/>
                <w:lang w:val="en-US" w:eastAsia="zh-CN"/>
              </w:rPr>
              <w:t>现场</w:t>
            </w:r>
            <w:r>
              <w:rPr>
                <w:rFonts w:hint="eastAsia" w:ascii="宋体" w:hAnsi="宋体" w:eastAsia="宋体"/>
                <w:color w:val="auto"/>
                <w:szCs w:val="21"/>
              </w:rPr>
              <w:t>现场确认正常，《消防安全点检表》按规定实施检查；各部门不定期的对本部门防火工作进行消防安全检查，对查出的问题和隐患，及时进行整改解决，确保安全；定期对员工进行火灾安全意识培训。</w:t>
            </w:r>
          </w:p>
          <w:p>
            <w:pPr>
              <w:ind w:firstLine="210" w:firstLineChars="100"/>
              <w:rPr>
                <w:rFonts w:ascii="宋体" w:hAnsi="宋体" w:eastAsia="宋体"/>
                <w:color w:val="auto"/>
                <w:szCs w:val="21"/>
              </w:rPr>
            </w:pPr>
            <w:r>
              <w:rPr>
                <w:rFonts w:hint="eastAsia" w:ascii="宋体" w:hAnsi="宋体" w:eastAsia="宋体"/>
                <w:color w:val="auto"/>
                <w:szCs w:val="21"/>
                <w:lang w:val="en-US" w:eastAsia="zh-CN"/>
              </w:rPr>
              <w:t>2</w:t>
            </w:r>
            <w:r>
              <w:rPr>
                <w:rFonts w:hint="eastAsia" w:ascii="宋体" w:hAnsi="宋体" w:eastAsia="宋体"/>
                <w:color w:val="auto"/>
                <w:szCs w:val="21"/>
              </w:rPr>
              <w:t>）意外伤害控制</w:t>
            </w:r>
          </w:p>
          <w:p>
            <w:pPr>
              <w:rPr>
                <w:rFonts w:hint="eastAsia" w:ascii="宋体" w:hAnsi="宋体" w:eastAsia="宋体"/>
                <w:color w:val="auto"/>
                <w:szCs w:val="21"/>
              </w:rPr>
            </w:pPr>
            <w:r>
              <w:rPr>
                <w:rFonts w:hint="eastAsia" w:ascii="宋体" w:hAnsi="宋体" w:eastAsia="宋体"/>
                <w:color w:val="auto"/>
                <w:szCs w:val="21"/>
              </w:rPr>
              <w:t xml:space="preserve">   驾驶员要求按管理制度进行驾驶汽车，不超速、不开斗气车、不酒后驾车等，每月进行安全培训；定期对汽车进行安全检查，对查出的问题和隐患，及时进行整改解决，确保安全。</w:t>
            </w:r>
          </w:p>
          <w:p>
            <w:pPr>
              <w:pStyle w:val="8"/>
              <w:rPr>
                <w:rFonts w:hint="eastAsia" w:ascii="宋体"/>
                <w:color w:val="auto"/>
                <w:kern w:val="0"/>
                <w:szCs w:val="21"/>
                <w:highlight w:val="none"/>
              </w:rPr>
            </w:pPr>
            <w:r>
              <w:rPr>
                <w:rFonts w:hint="eastAsia" w:ascii="宋体"/>
                <w:color w:val="auto"/>
                <w:kern w:val="0"/>
                <w:szCs w:val="21"/>
                <w:highlight w:val="none"/>
              </w:rPr>
              <w:t>查，</w:t>
            </w:r>
            <w:r>
              <w:rPr>
                <w:rFonts w:hint="eastAsia" w:ascii="宋体"/>
                <w:color w:val="auto"/>
                <w:kern w:val="0"/>
                <w:szCs w:val="21"/>
                <w:highlight w:val="none"/>
                <w:lang w:eastAsia="zh-CN"/>
              </w:rPr>
              <w:t>运输</w:t>
            </w:r>
            <w:r>
              <w:rPr>
                <w:rFonts w:hint="eastAsia" w:ascii="宋体"/>
                <w:color w:val="auto"/>
                <w:kern w:val="0"/>
                <w:szCs w:val="21"/>
                <w:highlight w:val="none"/>
              </w:rPr>
              <w:t>部员工定期参加操作规程的培训,并进行了三级安全教育。</w:t>
            </w:r>
          </w:p>
          <w:p>
            <w:pPr>
              <w:spacing w:line="360" w:lineRule="auto"/>
              <w:ind w:firstLine="315" w:firstLineChars="150"/>
              <w:rPr>
                <w:rFonts w:ascii="楷体" w:hAnsi="楷体" w:eastAsia="楷体" w:cs="Arial"/>
                <w:color w:val="auto"/>
                <w:sz w:val="24"/>
                <w:szCs w:val="24"/>
              </w:rPr>
            </w:pPr>
            <w:r>
              <w:rPr>
                <w:rFonts w:hint="eastAsia" w:ascii="宋体"/>
                <w:color w:val="auto"/>
                <w:kern w:val="0"/>
                <w:szCs w:val="21"/>
                <w:highlight w:val="none"/>
                <w:lang w:val="en-US" w:eastAsia="zh-CN"/>
              </w:rPr>
              <w:t>3）触电：</w:t>
            </w:r>
            <w:r>
              <w:rPr>
                <w:rFonts w:hint="eastAsia" w:ascii="楷体" w:hAnsi="楷体" w:eastAsia="楷体"/>
                <w:color w:val="auto"/>
                <w:sz w:val="24"/>
                <w:szCs w:val="24"/>
              </w:rPr>
              <w:t>电线均处于完好状态，设备有接地及保护装置，控制柜及漏电保护器状态良好</w:t>
            </w:r>
            <w:r>
              <w:rPr>
                <w:rFonts w:hint="eastAsia" w:ascii="楷体" w:hAnsi="楷体" w:eastAsia="楷体" w:cs="Arial"/>
                <w:color w:val="auto"/>
                <w:sz w:val="24"/>
                <w:szCs w:val="24"/>
              </w:rPr>
              <w:t>。</w:t>
            </w:r>
          </w:p>
          <w:p>
            <w:pPr>
              <w:pStyle w:val="8"/>
              <w:numPr>
                <w:ilvl w:val="0"/>
                <w:numId w:val="6"/>
              </w:numPr>
              <w:rPr>
                <w:rFonts w:hint="eastAsia" w:ascii="宋体"/>
                <w:color w:val="auto"/>
                <w:kern w:val="0"/>
                <w:szCs w:val="21"/>
                <w:highlight w:val="none"/>
                <w:lang w:val="en-US" w:eastAsia="zh-CN"/>
              </w:rPr>
            </w:pPr>
            <w:r>
              <w:rPr>
                <w:rFonts w:hint="eastAsia" w:ascii="宋体"/>
                <w:color w:val="auto"/>
                <w:kern w:val="0"/>
                <w:szCs w:val="21"/>
                <w:highlight w:val="none"/>
                <w:lang w:val="en-US" w:eastAsia="zh-CN"/>
              </w:rPr>
              <w:t>车辆伤害：现场可获取安全驾驶操作规程，公司对员工进行安全检查，查见到现场安全检查记录</w:t>
            </w:r>
          </w:p>
          <w:p>
            <w:pPr>
              <w:pStyle w:val="8"/>
              <w:numPr>
                <w:ilvl w:val="0"/>
                <w:numId w:val="6"/>
              </w:numPr>
              <w:rPr>
                <w:rFonts w:hint="default" w:ascii="宋体"/>
                <w:color w:val="auto"/>
                <w:kern w:val="0"/>
                <w:szCs w:val="21"/>
                <w:highlight w:val="none"/>
                <w:lang w:val="en-US" w:eastAsia="zh-CN"/>
              </w:rPr>
            </w:pPr>
            <w:r>
              <w:rPr>
                <w:rStyle w:val="13"/>
                <w:rFonts w:hint="eastAsia" w:ascii="Arial" w:hAnsi="Arial" w:cs="Arial"/>
                <w:bCs w:val="0"/>
                <w:color w:val="auto"/>
                <w:spacing w:val="0"/>
                <w:shd w:val="clear" w:color="auto" w:fill="FFFFFF"/>
                <w:lang w:val="en-US" w:eastAsia="zh-CN"/>
              </w:rPr>
              <w:t>其他：，提供人员体检报告，无职业病，给员工上保险</w:t>
            </w:r>
          </w:p>
          <w:p>
            <w:pPr>
              <w:pStyle w:val="8"/>
              <w:rPr>
                <w:rFonts w:hint="eastAsia"/>
                <w:color w:val="auto"/>
                <w:szCs w:val="21"/>
              </w:rPr>
            </w:pPr>
            <w:r>
              <w:rPr>
                <w:rFonts w:hint="eastAsia"/>
                <w:color w:val="auto"/>
                <w:szCs w:val="21"/>
              </w:rPr>
              <w:t>运行符合要求</w:t>
            </w:r>
          </w:p>
          <w:p>
            <w:pPr>
              <w:pStyle w:val="8"/>
              <w:rPr>
                <w:color w:val="000000"/>
                <w:szCs w:val="21"/>
              </w:rPr>
            </w:pPr>
          </w:p>
          <w:p>
            <w:pPr>
              <w:pStyle w:val="8"/>
              <w:rPr>
                <w:rFonts w:hint="eastAsia"/>
                <w:szCs w:val="21"/>
              </w:rPr>
            </w:pPr>
          </w:p>
        </w:tc>
        <w:tc>
          <w:tcPr>
            <w:tcW w:w="8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160" w:type="dxa"/>
            <w:noWrap w:val="0"/>
            <w:vAlign w:val="center"/>
          </w:tcPr>
          <w:p>
            <w:r>
              <w:rPr>
                <w:rFonts w:hint="eastAsia"/>
                <w:szCs w:val="21"/>
              </w:rPr>
              <w:t>应急准备和响应</w:t>
            </w:r>
          </w:p>
        </w:tc>
        <w:tc>
          <w:tcPr>
            <w:tcW w:w="960" w:type="dxa"/>
            <w:noWrap w:val="0"/>
            <w:vAlign w:val="center"/>
          </w:tcPr>
          <w:p>
            <w:pPr>
              <w:rPr>
                <w:rFonts w:hint="eastAsia"/>
                <w:szCs w:val="21"/>
              </w:rPr>
            </w:pPr>
            <w:r>
              <w:rPr>
                <w:rFonts w:hint="eastAsia"/>
                <w:szCs w:val="21"/>
              </w:rPr>
              <w:t>E</w:t>
            </w:r>
            <w:r>
              <w:rPr>
                <w:rFonts w:hint="eastAsia"/>
                <w:szCs w:val="21"/>
                <w:lang w:val="en-US" w:eastAsia="zh-CN"/>
              </w:rPr>
              <w:t>S</w:t>
            </w:r>
            <w:r>
              <w:rPr>
                <w:rFonts w:hint="eastAsia"/>
                <w:szCs w:val="21"/>
              </w:rPr>
              <w:t>8.2</w:t>
            </w:r>
          </w:p>
          <w:p>
            <w:pPr>
              <w:rPr>
                <w:rFonts w:hint="eastAsia"/>
              </w:rPr>
            </w:pPr>
          </w:p>
        </w:tc>
        <w:tc>
          <w:tcPr>
            <w:tcW w:w="10755" w:type="dxa"/>
            <w:noWrap w:val="0"/>
            <w:vAlign w:val="center"/>
          </w:tcPr>
          <w:p/>
          <w:p>
            <w:pPr>
              <w:pStyle w:val="8"/>
              <w:ind w:firstLine="460" w:firstLineChars="200"/>
              <w:rPr>
                <w:rFonts w:hint="default" w:ascii="宋体" w:hAnsi="宋体" w:eastAsia="宋体" w:cs="宋体"/>
                <w:szCs w:val="21"/>
                <w:lang w:val="en-US" w:eastAsia="zh-CN"/>
              </w:rPr>
            </w:pPr>
            <w:r>
              <w:rPr>
                <w:rFonts w:hint="eastAsia" w:ascii="宋体" w:hAnsi="宋体" w:cs="宋体"/>
                <w:szCs w:val="21"/>
                <w:lang w:val="en-US" w:eastAsia="zh-CN"/>
              </w:rPr>
              <w:t>业务部参加公司统一组织的应急演练，见行政部ES8.2审核记录</w:t>
            </w:r>
          </w:p>
        </w:tc>
        <w:tc>
          <w:tcPr>
            <w:tcW w:w="83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noWrap w:val="0"/>
            <w:vAlign w:val="center"/>
          </w:tcPr>
          <w:p>
            <w:pPr>
              <w:rPr>
                <w:rFonts w:hint="eastAsia"/>
                <w:szCs w:val="21"/>
              </w:rPr>
            </w:pPr>
            <w:r>
              <w:rPr>
                <w:rFonts w:hint="eastAsia"/>
                <w:szCs w:val="21"/>
              </w:rPr>
              <w:t>不符合和纠正措施</w:t>
            </w:r>
          </w:p>
          <w:p>
            <w:r>
              <w:rPr>
                <w:rFonts w:hint="eastAsia"/>
                <w:szCs w:val="21"/>
              </w:rPr>
              <w:t>事件调查、不符合、纠正措施和预防措施</w:t>
            </w:r>
          </w:p>
        </w:tc>
        <w:tc>
          <w:tcPr>
            <w:tcW w:w="960" w:type="dxa"/>
            <w:noWrap w:val="0"/>
            <w:vAlign w:val="center"/>
          </w:tcPr>
          <w:p>
            <w:pPr>
              <w:rPr>
                <w:rFonts w:hint="eastAsia"/>
                <w:szCs w:val="21"/>
              </w:rPr>
            </w:pPr>
            <w:r>
              <w:rPr>
                <w:szCs w:val="21"/>
              </w:rPr>
              <w:t>E</w:t>
            </w:r>
            <w:r>
              <w:rPr>
                <w:rFonts w:hint="eastAsia"/>
                <w:szCs w:val="21"/>
              </w:rPr>
              <w:t>S</w:t>
            </w:r>
          </w:p>
          <w:p>
            <w:pPr>
              <w:rPr>
                <w:szCs w:val="21"/>
              </w:rPr>
            </w:pPr>
            <w:r>
              <w:rPr>
                <w:szCs w:val="21"/>
              </w:rPr>
              <w:t>10.2</w:t>
            </w:r>
          </w:p>
          <w:p>
            <w:pPr>
              <w:pStyle w:val="8"/>
              <w:rPr>
                <w:bCs w:val="0"/>
                <w:spacing w:val="0"/>
                <w:szCs w:val="21"/>
              </w:rPr>
            </w:pPr>
          </w:p>
          <w:p>
            <w:pPr>
              <w:pStyle w:val="8"/>
            </w:pPr>
          </w:p>
        </w:tc>
        <w:tc>
          <w:tcPr>
            <w:tcW w:w="10755" w:type="dxa"/>
            <w:noWrap w:val="0"/>
            <w:vAlign w:val="center"/>
          </w:tcPr>
          <w:p>
            <w:pPr>
              <w:ind w:firstLine="420" w:firstLineChars="200"/>
              <w:rPr>
                <w:rFonts w:hint="eastAsia"/>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rFonts w:hint="eastAsia"/>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ind w:firstLine="420" w:firstLineChars="200"/>
              <w:rPr>
                <w:rFonts w:hint="eastAsia"/>
                <w:szCs w:val="21"/>
              </w:rPr>
            </w:pPr>
            <w:r>
              <w:rPr>
                <w:rFonts w:hint="eastAsia"/>
                <w:szCs w:val="21"/>
              </w:rPr>
              <w:t xml:space="preserve">对内审中的不符合，采取了纠正措施，并验证； </w:t>
            </w:r>
          </w:p>
          <w:p>
            <w:pPr>
              <w:ind w:firstLine="420" w:firstLineChars="200"/>
              <w:rPr>
                <w:rFonts w:hint="eastAsia"/>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公司研发及研发活动未发生过环境、安全等事故。</w:t>
            </w:r>
          </w:p>
          <w:p>
            <w:pPr>
              <w:pStyle w:val="8"/>
              <w:rPr>
                <w:rFonts w:hint="eastAsia"/>
                <w:bCs w:val="0"/>
                <w:spacing w:val="0"/>
                <w:szCs w:val="21"/>
              </w:rPr>
            </w:pPr>
            <w:r>
              <w:rPr>
                <w:rFonts w:hint="eastAsia"/>
              </w:rPr>
              <w:t xml:space="preserve"> </w:t>
            </w:r>
            <w:r>
              <w:t xml:space="preserve">  </w:t>
            </w:r>
            <w:r>
              <w:rPr>
                <w:rFonts w:hint="eastAsia"/>
                <w:bCs w:val="0"/>
                <w:spacing w:val="0"/>
                <w:szCs w:val="21"/>
              </w:rPr>
              <w:t>查持续改进：</w:t>
            </w:r>
          </w:p>
          <w:p>
            <w:pPr>
              <w:pStyle w:val="8"/>
              <w:ind w:firstLine="420" w:firstLineChars="200"/>
              <w:rPr>
                <w:rFonts w:hint="eastAsia"/>
                <w:bCs w:val="0"/>
                <w:spacing w:val="0"/>
                <w:szCs w:val="21"/>
              </w:rPr>
            </w:pPr>
            <w:r>
              <w:rPr>
                <w:rFonts w:hint="eastAsia"/>
                <w:bCs w:val="0"/>
                <w:spacing w:val="0"/>
                <w:szCs w:val="21"/>
              </w:rPr>
              <w:t>a. 通过管理体系运行，管理方针、目标的实施，内审、管理评审进行持续改进；</w:t>
            </w:r>
          </w:p>
          <w:p>
            <w:pPr>
              <w:pStyle w:val="8"/>
              <w:ind w:firstLine="420" w:firstLineChars="200"/>
              <w:rPr>
                <w:rFonts w:hint="eastAsia"/>
                <w:bCs w:val="0"/>
                <w:spacing w:val="0"/>
                <w:szCs w:val="21"/>
              </w:rPr>
            </w:pPr>
            <w:r>
              <w:rPr>
                <w:rFonts w:hint="eastAsia"/>
                <w:bCs w:val="0"/>
                <w:spacing w:val="0"/>
                <w:szCs w:val="21"/>
              </w:rPr>
              <w:t>b. 通过数据分析、纠正、预防措施实施达到持续改进；</w:t>
            </w:r>
          </w:p>
          <w:p>
            <w:pPr>
              <w:pStyle w:val="8"/>
              <w:ind w:firstLine="420" w:firstLineChars="200"/>
              <w:rPr>
                <w:rFonts w:hint="eastAsia"/>
                <w:bCs w:val="0"/>
                <w:spacing w:val="0"/>
                <w:szCs w:val="21"/>
              </w:rPr>
            </w:pPr>
            <w:r>
              <w:rPr>
                <w:rFonts w:hint="eastAsia"/>
                <w:bCs w:val="0"/>
                <w:spacing w:val="0"/>
                <w:szCs w:val="21"/>
              </w:rPr>
              <w:t>c. 通过顾客满意度调查，改进、提高产品质量，满足顾客需求，达到持续改进的目的。</w:t>
            </w:r>
          </w:p>
          <w:p>
            <w:pPr>
              <w:pStyle w:val="8"/>
              <w:ind w:firstLine="420" w:firstLineChars="200"/>
            </w:pPr>
            <w:r>
              <w:rPr>
                <w:rFonts w:hint="eastAsia"/>
                <w:bCs w:val="0"/>
                <w:spacing w:val="0"/>
                <w:szCs w:val="21"/>
              </w:rPr>
              <w:t>管理评审提出改进措施正在实施过程中。</w:t>
            </w:r>
          </w:p>
        </w:tc>
        <w:tc>
          <w:tcPr>
            <w:tcW w:w="834" w:type="dxa"/>
            <w:noWrap w:val="0"/>
            <w:vAlign w:val="top"/>
          </w:tcPr>
          <w:p/>
        </w:tc>
      </w:tr>
    </w:tbl>
    <w:p>
      <w:pPr>
        <w:pStyle w:val="8"/>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modern"/>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2"/>
      <w:pBdr>
        <w:bottom w:val="none" w:color="auto" w:sz="0" w:space="1"/>
      </w:pBdr>
      <w:spacing w:line="320" w:lineRule="exact"/>
      <w:jc w:val="left"/>
    </w:pPr>
    <w:r>
      <w:pict>
        <v:shape id="_x0000_s3073"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3A507"/>
    <w:multiLevelType w:val="singleLevel"/>
    <w:tmpl w:val="AE63A507"/>
    <w:lvl w:ilvl="0" w:tentative="0">
      <w:start w:val="1"/>
      <w:numFmt w:val="decimal"/>
      <w:lvlText w:val="%1."/>
      <w:lvlJc w:val="left"/>
      <w:pPr>
        <w:tabs>
          <w:tab w:val="left" w:pos="312"/>
        </w:tabs>
      </w:pPr>
    </w:lvl>
  </w:abstractNum>
  <w:abstractNum w:abstractNumId="1">
    <w:nsid w:val="EAEA598B"/>
    <w:multiLevelType w:val="singleLevel"/>
    <w:tmpl w:val="EAEA598B"/>
    <w:lvl w:ilvl="0" w:tentative="0">
      <w:start w:val="3"/>
      <w:numFmt w:val="decimal"/>
      <w:suff w:val="nothing"/>
      <w:lvlText w:val="%1、"/>
      <w:lvlJc w:val="left"/>
    </w:lvl>
  </w:abstractNum>
  <w:abstractNum w:abstractNumId="2">
    <w:nsid w:val="0376CA43"/>
    <w:multiLevelType w:val="singleLevel"/>
    <w:tmpl w:val="0376CA43"/>
    <w:lvl w:ilvl="0" w:tentative="0">
      <w:start w:val="4"/>
      <w:numFmt w:val="decimal"/>
      <w:suff w:val="nothing"/>
      <w:lvlText w:val="%1、"/>
      <w:lvlJc w:val="left"/>
    </w:lvl>
  </w:abstractNum>
  <w:abstractNum w:abstractNumId="3">
    <w:nsid w:val="758F9F1E"/>
    <w:multiLevelType w:val="singleLevel"/>
    <w:tmpl w:val="758F9F1E"/>
    <w:lvl w:ilvl="0" w:tentative="0">
      <w:start w:val="4"/>
      <w:numFmt w:val="decimal"/>
      <w:suff w:val="nothing"/>
      <w:lvlText w:val="%1）"/>
      <w:lvlJc w:val="left"/>
    </w:lvl>
  </w:abstractNum>
  <w:abstractNum w:abstractNumId="4">
    <w:nsid w:val="7AD87CA5"/>
    <w:multiLevelType w:val="multilevel"/>
    <w:tmpl w:val="7AD87CA5"/>
    <w:lvl w:ilvl="0" w:tentative="0">
      <w:start w:val="1"/>
      <w:numFmt w:val="decimal"/>
      <w:lvlText w:val="%1、"/>
      <w:lvlJc w:val="left"/>
      <w:pPr>
        <w:ind w:left="1004"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FDEE28D"/>
    <w:multiLevelType w:val="singleLevel"/>
    <w:tmpl w:val="7FDEE28D"/>
    <w:lvl w:ilvl="0" w:tentative="0">
      <w:start w:val="1"/>
      <w:numFmt w:val="decimal"/>
      <w:lvlText w:val="%1."/>
      <w:lvlJc w:val="left"/>
      <w:pPr>
        <w:tabs>
          <w:tab w:val="left" w:pos="312"/>
        </w:tabs>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75B05"/>
    <w:rsid w:val="00086F19"/>
    <w:rsid w:val="00091ECF"/>
    <w:rsid w:val="000E6BC4"/>
    <w:rsid w:val="00191FAE"/>
    <w:rsid w:val="001946AD"/>
    <w:rsid w:val="001A2D7F"/>
    <w:rsid w:val="001C1C73"/>
    <w:rsid w:val="003217EC"/>
    <w:rsid w:val="00337922"/>
    <w:rsid w:val="00340867"/>
    <w:rsid w:val="003571CF"/>
    <w:rsid w:val="00380837"/>
    <w:rsid w:val="003A198A"/>
    <w:rsid w:val="003D4ACE"/>
    <w:rsid w:val="00410914"/>
    <w:rsid w:val="004A446E"/>
    <w:rsid w:val="00536930"/>
    <w:rsid w:val="00564E53"/>
    <w:rsid w:val="006145BC"/>
    <w:rsid w:val="00644FE2"/>
    <w:rsid w:val="0067640C"/>
    <w:rsid w:val="006E41CD"/>
    <w:rsid w:val="006E678B"/>
    <w:rsid w:val="007232CA"/>
    <w:rsid w:val="007279D4"/>
    <w:rsid w:val="00754B7E"/>
    <w:rsid w:val="007757F3"/>
    <w:rsid w:val="0079159C"/>
    <w:rsid w:val="007E6AEB"/>
    <w:rsid w:val="008973EE"/>
    <w:rsid w:val="00971600"/>
    <w:rsid w:val="0097607B"/>
    <w:rsid w:val="00994A6B"/>
    <w:rsid w:val="009973B4"/>
    <w:rsid w:val="009B2DCE"/>
    <w:rsid w:val="009C28C1"/>
    <w:rsid w:val="009F7EED"/>
    <w:rsid w:val="00A27A20"/>
    <w:rsid w:val="00A36EF9"/>
    <w:rsid w:val="00AF0AAB"/>
    <w:rsid w:val="00BF029D"/>
    <w:rsid w:val="00BF597E"/>
    <w:rsid w:val="00C51A36"/>
    <w:rsid w:val="00C55228"/>
    <w:rsid w:val="00CE315A"/>
    <w:rsid w:val="00D06F59"/>
    <w:rsid w:val="00D8388C"/>
    <w:rsid w:val="00DC0E86"/>
    <w:rsid w:val="00EB0164"/>
    <w:rsid w:val="00ED0F62"/>
    <w:rsid w:val="02B84719"/>
    <w:rsid w:val="03640893"/>
    <w:rsid w:val="069E7BAA"/>
    <w:rsid w:val="076C318E"/>
    <w:rsid w:val="087032D5"/>
    <w:rsid w:val="09F832E0"/>
    <w:rsid w:val="0AE65CCB"/>
    <w:rsid w:val="0B250CFE"/>
    <w:rsid w:val="0D315138"/>
    <w:rsid w:val="0DB71123"/>
    <w:rsid w:val="0FB77A13"/>
    <w:rsid w:val="102A2CE8"/>
    <w:rsid w:val="108219C2"/>
    <w:rsid w:val="113A015C"/>
    <w:rsid w:val="121A2C44"/>
    <w:rsid w:val="15AB31D4"/>
    <w:rsid w:val="170D1054"/>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2523F10"/>
    <w:rsid w:val="4A5F6016"/>
    <w:rsid w:val="4D2860C7"/>
    <w:rsid w:val="4DE94ACF"/>
    <w:rsid w:val="50AE1FD3"/>
    <w:rsid w:val="52447F1C"/>
    <w:rsid w:val="5B270D40"/>
    <w:rsid w:val="5C9406EC"/>
    <w:rsid w:val="5EA12B9A"/>
    <w:rsid w:val="6147060A"/>
    <w:rsid w:val="61DC0836"/>
    <w:rsid w:val="62F43393"/>
    <w:rsid w:val="68B5413B"/>
    <w:rsid w:val="6991333C"/>
    <w:rsid w:val="6A403FC3"/>
    <w:rsid w:val="6A7E3ADE"/>
    <w:rsid w:val="6CA2215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Plain Text"/>
    <w:basedOn w:val="1"/>
    <w:qFormat/>
    <w:uiPriority w:val="0"/>
    <w:rPr>
      <w:rFonts w:ascii="宋体" w:hAnsi="Courier New"/>
      <w:sz w:val="24"/>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0"/>
    <w:pPr>
      <w:tabs>
        <w:tab w:val="center" w:pos="4153"/>
        <w:tab w:val="right" w:pos="8306"/>
      </w:tabs>
      <w:snapToGrid w:val="0"/>
      <w:jc w:val="left"/>
    </w:pPr>
    <w:rPr>
      <w:sz w:val="18"/>
      <w:szCs w:val="18"/>
    </w:rPr>
  </w:style>
  <w:style w:type="paragraph" w:customStyle="1" w:styleId="8">
    <w:name w:val="表格文字"/>
    <w:basedOn w:val="1"/>
    <w:qFormat/>
    <w:uiPriority w:val="0"/>
    <w:pPr>
      <w:spacing w:before="25" w:after="25"/>
    </w:pPr>
    <w:rPr>
      <w:bCs/>
      <w:spacing w:val="10"/>
    </w:rPr>
  </w:style>
  <w:style w:type="character" w:customStyle="1" w:styleId="9">
    <w:name w:val="页眉 Char"/>
    <w:basedOn w:val="7"/>
    <w:link w:val="2"/>
    <w:qFormat/>
    <w:uiPriority w:val="99"/>
    <w:rPr>
      <w:rFonts w:ascii="Times New Roman" w:hAnsi="Times New Roman" w:eastAsia="宋体" w:cs="Times New Roman"/>
      <w:sz w:val="18"/>
      <w:szCs w:val="18"/>
    </w:rPr>
  </w:style>
  <w:style w:type="character" w:customStyle="1" w:styleId="10">
    <w:name w:val="页脚 Char"/>
    <w:basedOn w:val="7"/>
    <w:link w:val="5"/>
    <w:qFormat/>
    <w:uiPriority w:val="0"/>
    <w:rPr>
      <w:rFonts w:ascii="Times New Roman" w:hAnsi="Times New Roman" w:eastAsia="宋体" w:cs="Times New Roman"/>
      <w:sz w:val="18"/>
      <w:szCs w:val="18"/>
    </w:rPr>
  </w:style>
  <w:style w:type="character" w:customStyle="1" w:styleId="11">
    <w:name w:val="批注框文本 Char"/>
    <w:basedOn w:val="7"/>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info-content-text"/>
    <w:basedOn w:val="7"/>
    <w:qFormat/>
    <w:uiPriority w:val="0"/>
  </w:style>
  <w:style w:type="character" w:customStyle="1" w:styleId="14">
    <w:name w:val="info-expand-btn"/>
    <w:basedOn w:val="7"/>
    <w:qFormat/>
    <w:uiPriority w:val="0"/>
  </w:style>
  <w:style w:type="paragraph" w:customStyle="1" w:styleId="15">
    <w:name w:val="列出段落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989</Words>
  <Characters>5642</Characters>
  <Lines>47</Lines>
  <Paragraphs>13</Paragraphs>
  <TotalTime>7</TotalTime>
  <ScaleCrop>false</ScaleCrop>
  <LinksUpToDate>false</LinksUpToDate>
  <CharactersWithSpaces>6618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2022-01-11T01:40:54Z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C5A9E31FEBA24525B9A1B5EB0CD830D2</vt:lpwstr>
  </property>
</Properties>
</file>