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A0" w:rsidRDefault="001A7FE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134"/>
        <w:gridCol w:w="10490"/>
        <w:gridCol w:w="1292"/>
      </w:tblGrid>
      <w:tr w:rsidR="007F23A0">
        <w:trPr>
          <w:trHeight w:val="340"/>
          <w:jc w:val="center"/>
        </w:trPr>
        <w:tc>
          <w:tcPr>
            <w:tcW w:w="1827" w:type="dxa"/>
            <w:vMerge w:val="restart"/>
            <w:tcBorders>
              <w:top w:val="single" w:sz="8" w:space="0" w:color="auto"/>
            </w:tcBorders>
          </w:tcPr>
          <w:p w:rsidR="007F23A0" w:rsidRDefault="007F23A0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7F23A0" w:rsidRDefault="001A7FE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</w:tcPr>
          <w:p w:rsidR="007F23A0" w:rsidRDefault="007F23A0">
            <w:pPr>
              <w:rPr>
                <w:sz w:val="24"/>
                <w:szCs w:val="24"/>
              </w:rPr>
            </w:pPr>
          </w:p>
          <w:p w:rsidR="007F23A0" w:rsidRDefault="007F23A0">
            <w:pPr>
              <w:rPr>
                <w:sz w:val="24"/>
                <w:szCs w:val="24"/>
              </w:rPr>
            </w:pPr>
          </w:p>
          <w:p w:rsidR="007F23A0" w:rsidRDefault="001A7F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90" w:type="dxa"/>
            <w:tcBorders>
              <w:top w:val="single" w:sz="8" w:space="0" w:color="auto"/>
            </w:tcBorders>
            <w:vAlign w:val="center"/>
          </w:tcPr>
          <w:p w:rsidR="007F23A0" w:rsidRDefault="001A7FE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ascii="宋体" w:hAnsi="宋体" w:cs="Arial" w:hint="eastAsia"/>
                <w:bCs/>
                <w:szCs w:val="21"/>
              </w:rPr>
              <w:t>销售部</w:t>
            </w:r>
            <w:r>
              <w:rPr>
                <w:rFonts w:ascii="宋体" w:hAnsi="宋体" w:hint="eastAsia"/>
                <w:bCs/>
                <w:szCs w:val="21"/>
              </w:rPr>
              <w:t>（含成品库）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王本善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于丽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</w:tcBorders>
            <w:vAlign w:val="center"/>
          </w:tcPr>
          <w:p w:rsidR="007F23A0" w:rsidRDefault="001A7F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23A0">
        <w:trPr>
          <w:trHeight w:val="340"/>
          <w:jc w:val="center"/>
        </w:trPr>
        <w:tc>
          <w:tcPr>
            <w:tcW w:w="1827" w:type="dxa"/>
            <w:vMerge/>
          </w:tcPr>
          <w:p w:rsidR="007F23A0" w:rsidRDefault="007F23A0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34" w:type="dxa"/>
            <w:vMerge/>
          </w:tcPr>
          <w:p w:rsidR="007F23A0" w:rsidRDefault="007F23A0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490" w:type="dxa"/>
            <w:tcBorders>
              <w:top w:val="single" w:sz="8" w:space="0" w:color="auto"/>
            </w:tcBorders>
            <w:vAlign w:val="center"/>
          </w:tcPr>
          <w:p w:rsidR="007F23A0" w:rsidRDefault="001A7FE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审核员：汪桂丽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t>2021</w:t>
            </w:r>
            <w:r>
              <w:t>年</w:t>
            </w:r>
            <w:r>
              <w:t>12</w:t>
            </w:r>
            <w:r>
              <w:t>月</w:t>
            </w:r>
            <w:r>
              <w:rPr>
                <w:rFonts w:hint="eastAsia"/>
              </w:rPr>
              <w:t>30</w:t>
            </w:r>
            <w:r>
              <w:t>日</w:t>
            </w:r>
            <w:r>
              <w:t xml:space="preserve"> </w:t>
            </w:r>
            <w:r>
              <w:rPr>
                <w:rFonts w:hint="eastAsia"/>
              </w:rPr>
              <w:t>上午</w:t>
            </w:r>
            <w:r>
              <w:t>至</w:t>
            </w:r>
            <w:r>
              <w:t>2021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  <w:r>
              <w:t xml:space="preserve"> </w:t>
            </w:r>
            <w:r>
              <w:t>上午</w:t>
            </w:r>
          </w:p>
        </w:tc>
        <w:tc>
          <w:tcPr>
            <w:tcW w:w="1292" w:type="dxa"/>
            <w:vMerge/>
            <w:vAlign w:val="center"/>
          </w:tcPr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F23A0">
        <w:trPr>
          <w:trHeight w:val="340"/>
          <w:jc w:val="center"/>
        </w:trPr>
        <w:tc>
          <w:tcPr>
            <w:tcW w:w="1827" w:type="dxa"/>
            <w:vMerge/>
          </w:tcPr>
          <w:p w:rsidR="007F23A0" w:rsidRDefault="007F23A0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34" w:type="dxa"/>
            <w:vMerge/>
          </w:tcPr>
          <w:p w:rsidR="007F23A0" w:rsidRDefault="007F23A0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490" w:type="dxa"/>
            <w:tcBorders>
              <w:top w:val="single" w:sz="8" w:space="0" w:color="auto"/>
            </w:tcBorders>
            <w:vAlign w:val="center"/>
          </w:tcPr>
          <w:p w:rsidR="007F23A0" w:rsidRDefault="001A7FE1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7F23A0" w:rsidRDefault="001A7FE1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QMS</w:t>
            </w:r>
            <w:r>
              <w:rPr>
                <w:rFonts w:ascii="宋体" w:hAnsi="宋体" w:cs="Arial" w:hint="eastAsia"/>
                <w:szCs w:val="21"/>
              </w:rPr>
              <w:t>:5.3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 w:hint="eastAsia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产品和服务的要求、</w:t>
            </w:r>
            <w:r>
              <w:rPr>
                <w:rFonts w:ascii="宋体" w:hAnsi="宋体" w:cs="Arial" w:hint="eastAsia"/>
                <w:szCs w:val="21"/>
              </w:rPr>
              <w:t>8.5.3</w:t>
            </w:r>
            <w:r>
              <w:rPr>
                <w:rFonts w:ascii="宋体" w:hAnsi="宋体" w:cs="Arial" w:hint="eastAsia"/>
                <w:szCs w:val="21"/>
              </w:rPr>
              <w:t>顾客或外部供方的财产、</w:t>
            </w:r>
            <w:r>
              <w:rPr>
                <w:rFonts w:ascii="宋体" w:hAnsi="宋体" w:cs="Arial" w:hint="eastAsia"/>
                <w:szCs w:val="21"/>
              </w:rPr>
              <w:t>8.5.5</w:t>
            </w:r>
            <w:r>
              <w:rPr>
                <w:rFonts w:ascii="宋体" w:hAnsi="宋体" w:cs="Arial" w:hint="eastAsia"/>
                <w:szCs w:val="21"/>
              </w:rPr>
              <w:t>交付后的活动、</w:t>
            </w:r>
            <w:r>
              <w:rPr>
                <w:rFonts w:ascii="宋体" w:hAnsi="宋体" w:cs="Arial" w:hint="eastAsia"/>
                <w:szCs w:val="21"/>
              </w:rPr>
              <w:t>9.1.2</w:t>
            </w:r>
            <w:r>
              <w:rPr>
                <w:rFonts w:ascii="宋体" w:hAnsi="宋体" w:cs="Arial" w:hint="eastAsia"/>
                <w:szCs w:val="21"/>
              </w:rPr>
              <w:t>顾客满意，</w:t>
            </w:r>
          </w:p>
          <w:p w:rsidR="007F23A0" w:rsidRDefault="001A7FE1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EMS</w:t>
            </w:r>
            <w:r>
              <w:rPr>
                <w:rFonts w:ascii="宋体" w:hAnsi="宋体" w:cs="Arial" w:hint="eastAsia"/>
                <w:szCs w:val="21"/>
              </w:rPr>
              <w:t>: 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环境目标、</w:t>
            </w:r>
            <w:r>
              <w:rPr>
                <w:rFonts w:ascii="宋体" w:hAnsi="宋体" w:cs="Arial" w:hint="eastAsia"/>
                <w:szCs w:val="21"/>
              </w:rPr>
              <w:t>6.1.2</w:t>
            </w:r>
            <w:r>
              <w:rPr>
                <w:rFonts w:ascii="宋体" w:hAnsi="宋体" w:cs="Arial" w:hint="eastAsia"/>
                <w:szCs w:val="21"/>
              </w:rPr>
              <w:t>环境因素、</w:t>
            </w:r>
            <w:r>
              <w:rPr>
                <w:rFonts w:ascii="宋体" w:hAnsi="宋体" w:cs="Arial" w:hint="eastAsia"/>
                <w:szCs w:val="21"/>
              </w:rPr>
              <w:t>8.1</w:t>
            </w:r>
            <w:r>
              <w:rPr>
                <w:rFonts w:ascii="宋体" w:hAnsi="宋体" w:cs="Arial" w:hint="eastAsia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应急准备和响应，</w:t>
            </w:r>
          </w:p>
          <w:p w:rsidR="007F23A0" w:rsidRDefault="001A7FE1">
            <w:pPr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OHSMS</w:t>
            </w:r>
            <w:r>
              <w:rPr>
                <w:rFonts w:ascii="宋体" w:hAnsi="宋体" w:cs="Arial" w:hint="eastAsia"/>
                <w:szCs w:val="21"/>
              </w:rPr>
              <w:t>：</w:t>
            </w:r>
            <w:r>
              <w:rPr>
                <w:rFonts w:ascii="宋体" w:hAnsi="宋体" w:cs="Arial" w:hint="eastAsia"/>
                <w:szCs w:val="21"/>
              </w:rPr>
              <w:t>5.3</w:t>
            </w:r>
            <w:r>
              <w:rPr>
                <w:rFonts w:ascii="宋体" w:hAnsi="宋体" w:cs="Arial" w:hint="eastAsia"/>
                <w:szCs w:val="21"/>
              </w:rPr>
              <w:t>职责与权限、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目标指标、</w:t>
            </w:r>
            <w:r>
              <w:rPr>
                <w:rFonts w:ascii="宋体" w:hAnsi="宋体" w:cs="Arial" w:hint="eastAsia"/>
                <w:szCs w:val="21"/>
              </w:rPr>
              <w:t>6.1.2</w:t>
            </w:r>
            <w:r>
              <w:rPr>
                <w:rFonts w:ascii="宋体" w:hAnsi="宋体" w:cs="Arial" w:hint="eastAsia"/>
                <w:szCs w:val="21"/>
              </w:rPr>
              <w:t>危险源辨识与评价、</w:t>
            </w:r>
            <w:r>
              <w:rPr>
                <w:rFonts w:ascii="宋体" w:hAnsi="宋体" w:cs="Arial" w:hint="eastAsia"/>
                <w:szCs w:val="21"/>
              </w:rPr>
              <w:t>8.1</w:t>
            </w:r>
            <w:r>
              <w:rPr>
                <w:rFonts w:ascii="宋体" w:hAnsi="宋体" w:cs="Arial" w:hint="eastAsia"/>
                <w:szCs w:val="21"/>
              </w:rPr>
              <w:t>运行控制、</w:t>
            </w:r>
            <w:r>
              <w:rPr>
                <w:rFonts w:ascii="宋体" w:hAnsi="宋体" w:cs="Arial" w:hint="eastAsia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1292" w:type="dxa"/>
            <w:vMerge/>
            <w:vAlign w:val="center"/>
          </w:tcPr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F23A0">
        <w:trPr>
          <w:trHeight w:val="340"/>
          <w:jc w:val="center"/>
        </w:trPr>
        <w:tc>
          <w:tcPr>
            <w:tcW w:w="1827" w:type="dxa"/>
            <w:tcBorders>
              <w:top w:val="single" w:sz="8" w:space="0" w:color="auto"/>
            </w:tcBorders>
          </w:tcPr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组织的岗位职责和权限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</w:p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5.3</w:t>
            </w:r>
          </w:p>
        </w:tc>
        <w:tc>
          <w:tcPr>
            <w:tcW w:w="10490" w:type="dxa"/>
            <w:tcBorders>
              <w:top w:val="single" w:sz="8" w:space="0" w:color="auto"/>
            </w:tcBorders>
            <w:vAlign w:val="center"/>
          </w:tcPr>
          <w:p w:rsidR="007F23A0" w:rsidRDefault="001A7FE1">
            <w:pPr>
              <w:ind w:firstLineChars="200" w:firstLine="480"/>
              <w:rPr>
                <w:rFonts w:ascii="宋体" w:hAnsi="宋体" w:cs="宋体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本部门主要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负责与客户签订合同及合同的管理；负责特殊合同的组织评审工作；</w:t>
            </w:r>
          </w:p>
          <w:p w:rsidR="007F23A0" w:rsidRDefault="001A7FE1">
            <w:pPr>
              <w:ind w:firstLineChars="200" w:firstLine="480"/>
              <w:rPr>
                <w:rFonts w:ascii="宋体" w:hAnsi="宋体" w:cs="宋体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负责顾客满意度的调查工作及市场调查工作；负责售后服务工作；</w:t>
            </w:r>
          </w:p>
          <w:p w:rsidR="007F23A0" w:rsidRDefault="001A7FE1">
            <w:pPr>
              <w:ind w:firstLineChars="200" w:firstLine="480"/>
              <w:rPr>
                <w:rFonts w:ascii="宋体" w:hAnsi="宋体" w:cs="宋体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负责本部门适用法律法规和其他要求、环境因素、危险源或潜在风险的识别、措施和目标分析，遵守相关法规制度要求；</w:t>
            </w:r>
          </w:p>
          <w:p w:rsidR="007F23A0" w:rsidRDefault="001A7FE1">
            <w:pPr>
              <w:ind w:firstLineChars="200" w:firstLine="480"/>
              <w:rPr>
                <w:rFonts w:ascii="宋体" w:hAnsi="宋体" w:cs="宋体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负责本部门相关废弃物、安全的管理，节约水资源，降低环境污染。做好进入厂区顾客的陪同及环境安全告知和必要管理。</w:t>
            </w:r>
          </w:p>
          <w:p w:rsidR="007F23A0" w:rsidRDefault="001A7FE1">
            <w:pPr>
              <w:ind w:firstLineChars="200" w:firstLine="48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与部门负责人交流其部门职责和权限，与管理手册中规定一致。</w:t>
            </w:r>
          </w:p>
        </w:tc>
        <w:tc>
          <w:tcPr>
            <w:tcW w:w="1292" w:type="dxa"/>
            <w:tcBorders>
              <w:top w:val="single" w:sz="8" w:space="0" w:color="auto"/>
            </w:tcBorders>
            <w:vAlign w:val="center"/>
          </w:tcPr>
          <w:p w:rsidR="007F23A0" w:rsidRDefault="001A7FE1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OK</w:t>
            </w:r>
          </w:p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F23A0">
        <w:trPr>
          <w:trHeight w:val="340"/>
          <w:jc w:val="center"/>
        </w:trPr>
        <w:tc>
          <w:tcPr>
            <w:tcW w:w="1827" w:type="dxa"/>
          </w:tcPr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目标及其实现策划</w:t>
            </w:r>
          </w:p>
        </w:tc>
        <w:tc>
          <w:tcPr>
            <w:tcW w:w="1134" w:type="dxa"/>
          </w:tcPr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</w:p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6.2</w:t>
            </w:r>
          </w:p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6.2.1</w:t>
            </w:r>
          </w:p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6.2.2</w:t>
            </w:r>
          </w:p>
        </w:tc>
        <w:tc>
          <w:tcPr>
            <w:tcW w:w="10490" w:type="dxa"/>
            <w:vAlign w:val="center"/>
          </w:tcPr>
          <w:p w:rsidR="007F23A0" w:rsidRDefault="001A7FE1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提供本部门质量分解目标，公司环境、职业健康安全目标、指标和管理方案。</w:t>
            </w:r>
          </w:p>
          <w:p w:rsidR="007F23A0" w:rsidRDefault="001A7FE1">
            <w:pPr>
              <w:ind w:firstLineChars="200" w:firstLine="480"/>
              <w:rPr>
                <w:rFonts w:ascii="宋体" w:hAnsi="宋体" w:cs="宋体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抽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有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日／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日销售部质量目标跟踪，分解目标均达成：</w:t>
            </w:r>
          </w:p>
          <w:p w:rsidR="007F23A0" w:rsidRDefault="001A7FE1">
            <w:pPr>
              <w:tabs>
                <w:tab w:val="left" w:pos="720"/>
              </w:tabs>
              <w:spacing w:line="360" w:lineRule="auto"/>
              <w:ind w:leftChars="43" w:left="90" w:firstLineChars="196" w:firstLine="470"/>
              <w:rPr>
                <w:rFonts w:ascii="宋体" w:hAnsi="宋体" w:cs="宋体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顾客满意率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100%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；</w:t>
            </w:r>
          </w:p>
          <w:p w:rsidR="007F23A0" w:rsidRDefault="001A7FE1">
            <w:pPr>
              <w:tabs>
                <w:tab w:val="left" w:pos="720"/>
              </w:tabs>
              <w:spacing w:line="360" w:lineRule="auto"/>
              <w:ind w:leftChars="43" w:left="90" w:firstLineChars="196" w:firstLine="470"/>
              <w:rPr>
                <w:rFonts w:ascii="宋体" w:hAnsi="宋体" w:cs="宋体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合同履约率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100%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。</w:t>
            </w:r>
          </w:p>
          <w:p w:rsidR="007F23A0" w:rsidRDefault="001A7FE1">
            <w:pPr>
              <w:ind w:firstLineChars="200" w:firstLine="480"/>
              <w:rPr>
                <w:rFonts w:ascii="宋体" w:hAnsi="宋体" w:cs="宋体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提供环境、职业健康安全目标、指标和管理方案：明确目标、指标、控制措施和方法、责任部门和责任人，环境方案：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项，职业健康安全：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pacing w:val="10"/>
                <w:sz w:val="22"/>
                <w:szCs w:val="22"/>
              </w:rPr>
              <w:t>项</w:t>
            </w:r>
          </w:p>
          <w:p w:rsidR="007F23A0" w:rsidRDefault="001A7FE1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bCs w:val="0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Cs w:val="0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bCs w:val="0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 w:val="0"/>
                <w:color w:val="00000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bCs w:val="0"/>
                <w:color w:val="000000"/>
                <w:sz w:val="22"/>
                <w:szCs w:val="22"/>
              </w:rPr>
              <w:t>日／</w:t>
            </w:r>
            <w:r>
              <w:rPr>
                <w:rFonts w:ascii="宋体" w:hAnsi="宋体" w:cs="宋体" w:hint="eastAsia"/>
                <w:bCs w:val="0"/>
                <w:color w:val="00000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bCs w:val="0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 w:val="0"/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</w:rPr>
              <w:t>目标、指标和管理方案完成情况统计及跟进：目标指标均达成，方案有效实施。</w:t>
            </w:r>
          </w:p>
        </w:tc>
        <w:tc>
          <w:tcPr>
            <w:tcW w:w="1292" w:type="dxa"/>
            <w:vAlign w:val="center"/>
          </w:tcPr>
          <w:p w:rsidR="007F23A0" w:rsidRDefault="001A7FE1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OK</w:t>
            </w:r>
          </w:p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F23A0">
        <w:trPr>
          <w:trHeight w:val="340"/>
          <w:jc w:val="center"/>
        </w:trPr>
        <w:tc>
          <w:tcPr>
            <w:tcW w:w="1827" w:type="dxa"/>
          </w:tcPr>
          <w:p w:rsidR="007F23A0" w:rsidRDefault="007F23A0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环境因素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危险源辨识与评价</w:t>
            </w:r>
          </w:p>
        </w:tc>
        <w:tc>
          <w:tcPr>
            <w:tcW w:w="1134" w:type="dxa"/>
          </w:tcPr>
          <w:p w:rsidR="007F23A0" w:rsidRDefault="007F23A0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EO </w:t>
            </w:r>
          </w:p>
          <w:p w:rsidR="007F23A0" w:rsidRDefault="001A7F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6.1.2 </w:t>
            </w:r>
          </w:p>
          <w:p w:rsidR="007F23A0" w:rsidRDefault="007F23A0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490" w:type="dxa"/>
            <w:vAlign w:val="center"/>
          </w:tcPr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查有：《环境因素识别与评价控制程序》、《危险源辩识、风险评价和风险控制程序》</w:t>
            </w:r>
          </w:p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按照办公过程和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服务过程及相关活动对环境因素、危险源进行了辨识，辨识时考虑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了三种时态：过去、现在和将来，和三种状态：正常、异常和紧急。</w:t>
            </w:r>
          </w:p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的“环境因素识别、评价、控制清单”，识别了本部门在办公、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成品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仓储、相关方等各有关过程的环境因素，包括办公用电消耗、办公纸张、办公用具、采购活动、办公废水、洗车废水、废包装物排放等环境因素，识别时能考虑产品生命周期观点。</w:t>
            </w:r>
          </w:p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16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《重要环境因素清单》，有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项重要环境因素，包括：潜在火灾、固体废弃物、电的消耗。</w:t>
            </w:r>
          </w:p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控制措施：固废分类存放、垃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圾等由综合办公室负责按规定处置，包装物分类卖掉，日常检查、培训教育，配备有消防器材、制定应急预案等措施。</w:t>
            </w:r>
          </w:p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的“危险源辩识、评价、控制清单”，识别了电线布线外漏、火灾、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交通安全、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电脑辐射、视力疲劳、颈椎病、腰椎病、照明不足、视力疲劳、打印机废粉等危险源。</w:t>
            </w:r>
          </w:p>
          <w:p w:rsidR="007F23A0" w:rsidRDefault="001A7FE1">
            <w:pPr>
              <w:pStyle w:val="a0"/>
            </w:pPr>
            <w:r>
              <w:rPr>
                <w:rFonts w:hint="eastAsia"/>
              </w:rPr>
              <w:t xml:space="preserve">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15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日《不可接受风险清单》，有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项重大危险源，包括：意外伤害、火灾、触电</w:t>
            </w:r>
          </w:p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292" w:type="dxa"/>
          </w:tcPr>
          <w:p w:rsidR="007F23A0" w:rsidRDefault="001A7FE1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lastRenderedPageBreak/>
              <w:t>OK</w:t>
            </w:r>
          </w:p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F23A0" w:rsidRDefault="007F2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F23A0" w:rsidRDefault="007F23A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F23A0">
        <w:trPr>
          <w:trHeight w:val="340"/>
          <w:jc w:val="center"/>
        </w:trPr>
        <w:tc>
          <w:tcPr>
            <w:tcW w:w="1827" w:type="dxa"/>
            <w:vAlign w:val="center"/>
          </w:tcPr>
          <w:p w:rsidR="007F23A0" w:rsidRDefault="001A7FE1">
            <w:r>
              <w:rPr>
                <w:rFonts w:hint="eastAsia"/>
                <w:szCs w:val="21"/>
              </w:rPr>
              <w:lastRenderedPageBreak/>
              <w:t>运行策划与控制</w:t>
            </w:r>
          </w:p>
        </w:tc>
        <w:tc>
          <w:tcPr>
            <w:tcW w:w="1134" w:type="dxa"/>
            <w:vAlign w:val="center"/>
          </w:tcPr>
          <w:p w:rsidR="007F23A0" w:rsidRDefault="001A7F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EO8.1</w:t>
            </w:r>
          </w:p>
          <w:p w:rsidR="007F23A0" w:rsidRDefault="007F23A0"/>
        </w:tc>
        <w:tc>
          <w:tcPr>
            <w:tcW w:w="10490" w:type="dxa"/>
            <w:vAlign w:val="center"/>
          </w:tcPr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本部门执行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污染物控制程序、能源资源控制程序、对相关方施加影响控制程序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消防管理程序；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按环境管理方案和职业健康安全管理方案执行。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运行控制情况：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办公过程使用的电器：空调、电脑、灯具均符合安全设计要求，使用过程注意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安全，预防触电，工作时间平均每天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小时；</w:t>
            </w: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办公过程注意节约用电，做到人走灯灭，电脑长时间不用时关机，下班前要关闭电源</w:t>
            </w: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节约水、电消耗，现场没有发现浪费现象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现场有节纸提醒标识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办公用品按要求由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综合办公室</w:t>
            </w: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负责发放，作好记录，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以旧换新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办公废弃物统一由综合办公室收集、处理</w:t>
            </w: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公司分可回收、不可回收和危险废弃物三类，并分别设置不同回收容器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抽查：火灾的控制措施实施情况，配备灭火器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办公区门口、成品库门口各两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个均正常有效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现场有禁烟标识，并有安全管理要求宣传标语；</w:t>
            </w:r>
          </w:p>
          <w:p w:rsidR="007F23A0" w:rsidRDefault="001A7FE1">
            <w:pPr>
              <w:pStyle w:val="a0"/>
              <w:spacing w:line="360" w:lineRule="auto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抽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月至今每天对材料库灭火器检查记录，检查项目有无丢失、责任明确、外观、铅封完好、橡皮管完好、喷嘴无填现象、压力是否合格、销子拨插自由、挂放方便取用、配置地点合理、周围通道无阻塞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，均正常合格。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安全防护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公司给员工发放工作服、口罩等劳保用品，上班前进行防疫检查测体温，业务活动外出及接待了解环境情况，不与疫区人员接触，要求带好口罩，勤消毒、勤洗手。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加强交通和饮食安全教育，提高安全意识，防止发生交通事故和饮食中毒。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防触电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日常办公及业务活动注意使用前安全检查，使用后及时断电，办公室不允许私自增设电器设备，私拉电线，异常情况及时联系专业电工处理，由其进行检查维护；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bCs/>
                <w:spacing w:val="10"/>
                <w:szCs w:val="21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运行控制基本符合要求。</w:t>
            </w:r>
          </w:p>
        </w:tc>
        <w:tc>
          <w:tcPr>
            <w:tcW w:w="1292" w:type="dxa"/>
          </w:tcPr>
          <w:p w:rsidR="007F23A0" w:rsidRDefault="001A7FE1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lastRenderedPageBreak/>
              <w:t>OK</w:t>
            </w:r>
          </w:p>
          <w:p w:rsidR="007F23A0" w:rsidRDefault="007F23A0">
            <w:pPr>
              <w:pStyle w:val="2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  <w:p w:rsidR="007F23A0" w:rsidRDefault="007F23A0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  <w:p w:rsidR="007F23A0" w:rsidRDefault="007F23A0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  <w:p w:rsidR="007F23A0" w:rsidRDefault="001A7FE1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OK</w:t>
            </w:r>
          </w:p>
          <w:p w:rsidR="007F23A0" w:rsidRDefault="007F23A0">
            <w:pPr>
              <w:pStyle w:val="2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  <w:p w:rsidR="007F23A0" w:rsidRDefault="007F23A0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  <w:p w:rsidR="007F23A0" w:rsidRDefault="007F23A0">
            <w:pPr>
              <w:pStyle w:val="2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  <w:p w:rsidR="007F23A0" w:rsidRDefault="007F23A0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  <w:p w:rsidR="007F23A0" w:rsidRDefault="007F23A0">
            <w:pPr>
              <w:pStyle w:val="2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  <w:p w:rsidR="007F23A0" w:rsidRDefault="007F23A0">
            <w:pPr>
              <w:pStyle w:val="2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7F23A0">
        <w:trPr>
          <w:trHeight w:val="340"/>
          <w:jc w:val="center"/>
        </w:trPr>
        <w:tc>
          <w:tcPr>
            <w:tcW w:w="1827" w:type="dxa"/>
            <w:vAlign w:val="center"/>
          </w:tcPr>
          <w:p w:rsidR="007F23A0" w:rsidRDefault="001A7FE1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134" w:type="dxa"/>
          </w:tcPr>
          <w:p w:rsidR="007F23A0" w:rsidRDefault="001A7FE1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490" w:type="dxa"/>
          </w:tcPr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/>
                <w:sz w:val="24"/>
                <w:szCs w:val="24"/>
              </w:rPr>
              <w:t>负责人介绍沟通方式：主要是电话、资料传递、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网络</w:t>
            </w:r>
            <w:r>
              <w:rPr>
                <w:rFonts w:eastAsiaTheme="minorEastAsia" w:hAnsiTheme="minorEastAsia"/>
                <w:sz w:val="24"/>
                <w:szCs w:val="24"/>
              </w:rPr>
              <w:t>等形式宣传本公司有关产品及公司的有关信誉等。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针对合同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订单</w:t>
            </w:r>
            <w:r>
              <w:rPr>
                <w:rFonts w:eastAsiaTheme="minorEastAsia" w:hAnsiTheme="minorEastAsia"/>
                <w:sz w:val="24"/>
                <w:szCs w:val="24"/>
              </w:rPr>
              <w:t>洽谈、签订、履行过程中的问题，及时电话联系，明确各自的要求，执行合同。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eastAsiaTheme="minorEastAsia" w:hAnsiTheme="minorEastAsia"/>
                <w:sz w:val="24"/>
                <w:szCs w:val="24"/>
              </w:rPr>
              <w:t>主要以合同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订单</w:t>
            </w:r>
            <w:r>
              <w:rPr>
                <w:rFonts w:eastAsiaTheme="minorEastAsia" w:hAnsiTheme="minorEastAsia"/>
                <w:sz w:val="24"/>
                <w:szCs w:val="24"/>
              </w:rPr>
              <w:t>形式确定与产品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和服务</w:t>
            </w:r>
            <w:r>
              <w:rPr>
                <w:rFonts w:eastAsiaTheme="minorEastAsia" w:hAnsiTheme="minorEastAsia"/>
                <w:sz w:val="24"/>
                <w:szCs w:val="24"/>
              </w:rPr>
              <w:t>有关的要求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/>
                <w:sz w:val="24"/>
                <w:szCs w:val="24"/>
              </w:rPr>
              <w:t>业务人员直接对顾客要求进行识别、确认，对于存在的问题直接提出和顾客进行交流沟通。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负责人介绍</w:t>
            </w:r>
            <w:r>
              <w:rPr>
                <w:rFonts w:eastAsiaTheme="minorEastAsia" w:hAnsiTheme="minorEastAsia"/>
                <w:sz w:val="24"/>
                <w:szCs w:val="24"/>
              </w:rPr>
              <w:t>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/>
                <w:sz w:val="24"/>
                <w:szCs w:val="24"/>
              </w:rPr>
              <w:t>经理织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相关</w:t>
            </w:r>
            <w:r>
              <w:rPr>
                <w:rFonts w:eastAsiaTheme="minorEastAsia" w:hAnsiTheme="minorEastAsia"/>
                <w:sz w:val="24"/>
                <w:szCs w:val="24"/>
              </w:rPr>
              <w:t>人员评审，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记录</w:t>
            </w:r>
            <w:r>
              <w:rPr>
                <w:rFonts w:eastAsiaTheme="minorEastAsia" w:hAnsiTheme="minorEastAsia"/>
                <w:sz w:val="24"/>
                <w:szCs w:val="24"/>
              </w:rPr>
              <w:t>合同评审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情况</w:t>
            </w:r>
            <w:r>
              <w:rPr>
                <w:rFonts w:eastAsiaTheme="minorEastAsia" w:hAnsiTheme="minorEastAsia"/>
                <w:sz w:val="24"/>
                <w:szCs w:val="24"/>
              </w:rPr>
              <w:t>，经评审能满足要求后由总经理或其授权人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在合同</w:t>
            </w:r>
            <w:r>
              <w:rPr>
                <w:rFonts w:eastAsiaTheme="minorEastAsia" w:hAnsiTheme="minorEastAsia"/>
                <w:sz w:val="24"/>
                <w:szCs w:val="24"/>
              </w:rPr>
              <w:t>签字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加盖公司印章。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年度销售合同台帐：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家，有合同编号、客户名称、产品名称、规格型号、数量、总价、交货日期、经办人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）查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21.1.7</w:t>
            </w:r>
            <w:r>
              <w:rPr>
                <w:rFonts w:eastAsiaTheme="minorEastAsia" w:hAnsiTheme="minorEastAsia"/>
                <w:sz w:val="24"/>
                <w:szCs w:val="24"/>
              </w:rPr>
              <w:t>日的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黄岛区艾拓力迈自动化设备中心销售</w:t>
            </w:r>
            <w:r>
              <w:rPr>
                <w:rFonts w:eastAsiaTheme="minorEastAsia" w:hAnsiTheme="minorEastAsia"/>
                <w:sz w:val="24"/>
                <w:szCs w:val="24"/>
              </w:rPr>
              <w:t>合同</w:t>
            </w:r>
            <w:r>
              <w:rPr>
                <w:rFonts w:ascii="宋体" w:hAnsi="宋体" w:hint="eastAsia"/>
                <w:sz w:val="24"/>
              </w:rPr>
              <w:t>触摸式控制台、磁致伸缩液位仪探杆、双层罐渗漏检测传感器、双层罐渗漏检测仪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合同</w:t>
            </w:r>
            <w:r>
              <w:rPr>
                <w:rFonts w:eastAsiaTheme="minorEastAsia" w:hAnsiTheme="minorEastAsia"/>
                <w:sz w:val="24"/>
                <w:szCs w:val="24"/>
              </w:rPr>
              <w:t>内容：需方名称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需求产品名称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、规格、数量、要求</w:t>
            </w:r>
            <w:r>
              <w:rPr>
                <w:rFonts w:eastAsiaTheme="minorEastAsia" w:hAnsiTheme="minorEastAsia"/>
                <w:sz w:val="24"/>
                <w:szCs w:val="24"/>
              </w:rPr>
              <w:t>、费用结算、付款方式等要求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2021.1.7</w:t>
            </w:r>
            <w:r>
              <w:rPr>
                <w:rFonts w:eastAsiaTheme="minorEastAsia" w:hAnsiTheme="minorEastAsia"/>
                <w:sz w:val="24"/>
                <w:szCs w:val="24"/>
              </w:rPr>
              <w:t>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同评审表，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、销售部、生产技术部从合同合规性、各项要求是否明确、交付要求、有关检验手段和方法等能力、有关原材料准备方面进行评审，记录评审意见，符合要求，结论：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能力满足顾客要求可签订合同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）查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21.4.23</w:t>
            </w:r>
            <w:r>
              <w:rPr>
                <w:rFonts w:eastAsiaTheme="minorEastAsia" w:hAnsiTheme="minorEastAsia"/>
                <w:sz w:val="24"/>
                <w:szCs w:val="24"/>
              </w:rPr>
              <w:t>日的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北京恒空吉星石油设备销售有限公司销售</w:t>
            </w:r>
            <w:r>
              <w:rPr>
                <w:rFonts w:eastAsiaTheme="minorEastAsia" w:hAnsiTheme="minorEastAsia"/>
                <w:sz w:val="24"/>
                <w:szCs w:val="24"/>
              </w:rPr>
              <w:t>合同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双层管道渗漏检测传感器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合同</w:t>
            </w:r>
            <w:r>
              <w:rPr>
                <w:rFonts w:eastAsiaTheme="minorEastAsia" w:hAnsiTheme="minorEastAsia"/>
                <w:sz w:val="24"/>
                <w:szCs w:val="24"/>
              </w:rPr>
              <w:t>内容：需方名称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需求产品名称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、规格、数量、要求</w:t>
            </w:r>
            <w:r>
              <w:rPr>
                <w:rFonts w:eastAsiaTheme="minorEastAsia" w:hAnsiTheme="minorEastAsia"/>
                <w:sz w:val="24"/>
                <w:szCs w:val="24"/>
              </w:rPr>
              <w:t>、费用结算、付款方式等要求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2021.4.23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合同</w:t>
            </w:r>
            <w:r>
              <w:rPr>
                <w:rFonts w:eastAsiaTheme="minorEastAsia" w:hAnsiTheme="minorEastAsia"/>
                <w:sz w:val="24"/>
                <w:szCs w:val="24"/>
              </w:rPr>
              <w:t>评审表，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、销售部、生产技术部从合同合规性、各项要求是否明确、交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付要求、有关检验手段和方法等能力、有关原材料准备方面进行评审，记录评审意见，符合要求，结论：能力满足顾客要求可签订合同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21.8.9</w:t>
            </w:r>
            <w:r>
              <w:rPr>
                <w:rFonts w:eastAsiaTheme="minorEastAsia" w:hAnsiTheme="minorEastAsia"/>
                <w:sz w:val="24"/>
                <w:szCs w:val="24"/>
              </w:rPr>
              <w:t>日的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四川德道科技</w:t>
            </w:r>
            <w:r>
              <w:rPr>
                <w:rFonts w:hint="eastAsia"/>
                <w:sz w:val="24"/>
              </w:rPr>
              <w:t>有限公司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>
              <w:rPr>
                <w:rFonts w:eastAsiaTheme="minorEastAsia" w:hAnsiTheme="minorEastAsia"/>
                <w:sz w:val="24"/>
                <w:szCs w:val="24"/>
              </w:rPr>
              <w:t>合同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油气回收在线监测系统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GH-ZX-100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合同</w:t>
            </w:r>
            <w:r>
              <w:rPr>
                <w:rFonts w:eastAsiaTheme="minorEastAsia" w:hAnsiTheme="minorEastAsia"/>
                <w:sz w:val="24"/>
                <w:szCs w:val="24"/>
              </w:rPr>
              <w:t>内容：需方名称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需求产品名称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、规格、数量、要求</w:t>
            </w:r>
            <w:r>
              <w:rPr>
                <w:rFonts w:eastAsiaTheme="minorEastAsia" w:hAnsiTheme="minorEastAsia"/>
                <w:sz w:val="24"/>
                <w:szCs w:val="24"/>
              </w:rPr>
              <w:t>、费用结算、付款方式等要求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2021.8.9</w:t>
            </w:r>
            <w:r>
              <w:rPr>
                <w:rFonts w:eastAsiaTheme="minorEastAsia" w:hAnsiTheme="minorEastAsia"/>
                <w:sz w:val="24"/>
                <w:szCs w:val="24"/>
              </w:rPr>
              <w:t>合同评审记录表，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、销售部、生产技术部从合同合规性、各项要求是否明确、交付要求、有关检验手段和方法等能力、有关原材料准备方面进行评审，记录评审意见，符合要求，结论：能力满足顾客要求可签订合同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21.11.27</w:t>
            </w:r>
            <w:r>
              <w:rPr>
                <w:rFonts w:eastAsiaTheme="minorEastAsia" w:hAnsiTheme="minorEastAsia"/>
                <w:sz w:val="24"/>
                <w:szCs w:val="24"/>
              </w:rPr>
              <w:t>日的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四川鑫福石油化工设备制造</w:t>
            </w:r>
            <w:r>
              <w:rPr>
                <w:rFonts w:hint="eastAsia"/>
                <w:sz w:val="24"/>
              </w:rPr>
              <w:t>有限责任公司重庆分公司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>
              <w:rPr>
                <w:rFonts w:eastAsiaTheme="minorEastAsia" w:hAnsiTheme="minorEastAsia"/>
                <w:sz w:val="24"/>
                <w:szCs w:val="24"/>
              </w:rPr>
              <w:t>合同</w:t>
            </w:r>
            <w:r>
              <w:rPr>
                <w:rFonts w:ascii="宋体" w:hAnsi="宋体" w:hint="eastAsia"/>
                <w:sz w:val="24"/>
              </w:rPr>
              <w:t>双层管道渗漏检测传感器、双层管道渗漏检测仪、双层罐渗漏检测传感器、双层罐渗漏检测仪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合同</w:t>
            </w:r>
            <w:r>
              <w:rPr>
                <w:rFonts w:eastAsiaTheme="minorEastAsia" w:hAnsiTheme="minorEastAsia"/>
                <w:sz w:val="24"/>
                <w:szCs w:val="24"/>
              </w:rPr>
              <w:t>内容：需方名称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需求产品名称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、规格、数量、要求</w:t>
            </w:r>
            <w:r>
              <w:rPr>
                <w:rFonts w:eastAsiaTheme="minorEastAsia" w:hAnsiTheme="minorEastAsia"/>
                <w:sz w:val="24"/>
                <w:szCs w:val="24"/>
              </w:rPr>
              <w:t>、费用结算、付款方式等要求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2021.11.27</w:t>
            </w:r>
            <w:r>
              <w:rPr>
                <w:rFonts w:eastAsiaTheme="minorEastAsia" w:hAnsiTheme="minorEastAsia"/>
                <w:sz w:val="24"/>
                <w:szCs w:val="24"/>
              </w:rPr>
              <w:t>合同评审记录表，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、销售部、生产技术部从合同合规性、各项要求是否明确、交付要求、有关检验手段和方法等能力、有关原材料准备方面进行评审，记录评审意见，符合要求，结论：能力满足顾客要求可签订合同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7F23A0" w:rsidRDefault="001A7FE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/>
                <w:sz w:val="24"/>
                <w:szCs w:val="24"/>
              </w:rPr>
              <w:t>经理介绍：目前尚未发生合同更改的情况，询问对更改情况的控制较为明确清楚。</w:t>
            </w:r>
          </w:p>
        </w:tc>
        <w:tc>
          <w:tcPr>
            <w:tcW w:w="1292" w:type="dxa"/>
          </w:tcPr>
          <w:p w:rsidR="007F23A0" w:rsidRDefault="001A7FE1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lastRenderedPageBreak/>
              <w:t>OK</w:t>
            </w:r>
          </w:p>
          <w:p w:rsidR="007F23A0" w:rsidRDefault="007F23A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23A0">
        <w:trPr>
          <w:trHeight w:val="340"/>
          <w:jc w:val="center"/>
        </w:trPr>
        <w:tc>
          <w:tcPr>
            <w:tcW w:w="1827" w:type="dxa"/>
            <w:vAlign w:val="center"/>
          </w:tcPr>
          <w:p w:rsidR="007F23A0" w:rsidRDefault="001A7FE1" w:rsidP="00660506">
            <w:pPr>
              <w:spacing w:beforeLines="30" w:before="93" w:afterLines="30" w:after="93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顾客或外部供方的财产</w:t>
            </w:r>
          </w:p>
          <w:p w:rsidR="007F23A0" w:rsidRDefault="007F23A0" w:rsidP="00660506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23A0" w:rsidRDefault="001A7FE1" w:rsidP="00660506">
            <w:pPr>
              <w:spacing w:beforeLines="30" w:before="93" w:afterLines="30" w:after="93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Q8.5.3</w:t>
            </w:r>
          </w:p>
        </w:tc>
        <w:tc>
          <w:tcPr>
            <w:tcW w:w="10490" w:type="dxa"/>
            <w:vAlign w:val="center"/>
          </w:tcPr>
          <w:p w:rsidR="007F23A0" w:rsidRDefault="001A7FE1" w:rsidP="00660506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与负责人交流明确顾客或外部供方财产的管理，明确了对顾客或外部供方财产的登记、验收、保护保密要求；</w:t>
            </w:r>
          </w:p>
          <w:p w:rsidR="007F23A0" w:rsidRDefault="001A7FE1" w:rsidP="00660506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目前涉及的财产为顾客或外部供方信息及顾客提出要求，公司对顾客相关信息做好保管和保密工作。</w:t>
            </w:r>
          </w:p>
          <w:p w:rsidR="007F23A0" w:rsidRDefault="001A7FE1" w:rsidP="00660506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292" w:type="dxa"/>
          </w:tcPr>
          <w:p w:rsidR="007F23A0" w:rsidRDefault="001A7FE1">
            <w:r>
              <w:rPr>
                <w:rFonts w:hint="eastAsia"/>
              </w:rPr>
              <w:t>OK</w:t>
            </w:r>
          </w:p>
        </w:tc>
      </w:tr>
      <w:tr w:rsidR="007F23A0">
        <w:trPr>
          <w:trHeight w:val="340"/>
          <w:jc w:val="center"/>
        </w:trPr>
        <w:tc>
          <w:tcPr>
            <w:tcW w:w="1827" w:type="dxa"/>
            <w:vAlign w:val="center"/>
          </w:tcPr>
          <w:p w:rsidR="007F23A0" w:rsidRDefault="001A7FE1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防护</w:t>
            </w:r>
          </w:p>
        </w:tc>
        <w:tc>
          <w:tcPr>
            <w:tcW w:w="1134" w:type="dxa"/>
          </w:tcPr>
          <w:p w:rsidR="007F23A0" w:rsidRDefault="007F23A0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7F23A0" w:rsidRDefault="007F23A0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7F23A0" w:rsidRDefault="007F23A0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7F23A0" w:rsidRDefault="001A7FE1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Q8.5.4</w:t>
            </w:r>
          </w:p>
        </w:tc>
        <w:tc>
          <w:tcPr>
            <w:tcW w:w="10490" w:type="dxa"/>
          </w:tcPr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建立并执行《仓库管理制度》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现场查看成品库成品用纸箱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编制袋分类、定置、垫板存放，标识清楚，明确名称、数量、规格；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有库存明细帐：记录成品编号、名称、单位、规格；有液位仪、测漏报警仪、加油站油气回收在线监测库存详细信息。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生产成品检测合格放入成品待发货区；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有液位仪、测漏报警仪、加油站油气回收在线监测出库发货记录，记录出库发货时间、各部件名称、规格、数量，经办人签名。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26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日成品出库、发货记录，执行合同号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20210083-1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，客户苏州恒达石化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丁飞业务；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日成品出库、发货记录，执行合同号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20217024-9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，客户青岛硕之博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郭常波业务；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日成品出库、发货记录，执行合同号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20217024-9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，客户青岛硕之博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郭常波业务；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bCs/>
                <w:spacing w:val="10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18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日成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品出库、发货记录，执行合同号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20212020-63/64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，客户德道科技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金苏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山泉加油站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刘本茂业务。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292" w:type="dxa"/>
          </w:tcPr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OK</w:t>
            </w:r>
          </w:p>
        </w:tc>
      </w:tr>
      <w:tr w:rsidR="007F23A0">
        <w:trPr>
          <w:trHeight w:val="340"/>
          <w:jc w:val="center"/>
        </w:trPr>
        <w:tc>
          <w:tcPr>
            <w:tcW w:w="1827" w:type="dxa"/>
          </w:tcPr>
          <w:p w:rsidR="007F23A0" w:rsidRDefault="001A7FE1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交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付后活动</w:t>
            </w:r>
          </w:p>
        </w:tc>
        <w:tc>
          <w:tcPr>
            <w:tcW w:w="1134" w:type="dxa"/>
          </w:tcPr>
          <w:p w:rsidR="007F23A0" w:rsidRDefault="001A7FE1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Q8.5.5</w:t>
            </w:r>
          </w:p>
        </w:tc>
        <w:tc>
          <w:tcPr>
            <w:tcW w:w="10490" w:type="dxa"/>
          </w:tcPr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与部门负责人沟通交付后负责现场</w:t>
            </w:r>
            <w:r w:rsidR="00660506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指导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安装</w:t>
            </w:r>
            <w:r w:rsidR="00660506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和维护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，跟踪客户进行验收、清点，并协助和指导客户使用，并进行服务质量跟踪：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售后服务：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日有首钢北仓加油站售后服务单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记录设备信息、型号、数量、安装时间；记录设备异常情况处理，处理方式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，有客户验收意见：已解决、非满意，并签名</w:t>
            </w:r>
            <w:r w:rsidR="00660506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基本满足要求。</w:t>
            </w:r>
          </w:p>
        </w:tc>
        <w:tc>
          <w:tcPr>
            <w:tcW w:w="1292" w:type="dxa"/>
          </w:tcPr>
          <w:p w:rsidR="007F23A0" w:rsidRDefault="001A7FE1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7F23A0">
        <w:trPr>
          <w:trHeight w:val="340"/>
          <w:jc w:val="center"/>
        </w:trPr>
        <w:tc>
          <w:tcPr>
            <w:tcW w:w="1827" w:type="dxa"/>
            <w:vAlign w:val="center"/>
          </w:tcPr>
          <w:p w:rsidR="007F23A0" w:rsidRDefault="001A7FE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顾客</w:t>
            </w:r>
            <w:r>
              <w:rPr>
                <w:rFonts w:eastAsiaTheme="minorEastAsia" w:hAnsiTheme="minorEastAsia"/>
                <w:sz w:val="24"/>
                <w:szCs w:val="24"/>
              </w:rPr>
              <w:t>满意</w:t>
            </w:r>
          </w:p>
        </w:tc>
        <w:tc>
          <w:tcPr>
            <w:tcW w:w="1134" w:type="dxa"/>
          </w:tcPr>
          <w:p w:rsidR="007F23A0" w:rsidRDefault="007F23A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7F23A0" w:rsidRDefault="007F23A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7F23A0" w:rsidRDefault="007F23A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7F23A0" w:rsidRDefault="007F23A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7F23A0" w:rsidRDefault="001A7FE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Q9.1.2</w:t>
            </w:r>
          </w:p>
        </w:tc>
        <w:tc>
          <w:tcPr>
            <w:tcW w:w="10490" w:type="dxa"/>
          </w:tcPr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公司编制《顾客满意度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调查</w:t>
            </w:r>
            <w:r>
              <w:rPr>
                <w:rFonts w:eastAsiaTheme="minorEastAsia" w:hAnsiTheme="minorEastAsia"/>
                <w:sz w:val="24"/>
                <w:szCs w:val="24"/>
              </w:rPr>
              <w:t>控制程序》，通过拜访、电话、邮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件</w:t>
            </w:r>
            <w:r>
              <w:rPr>
                <w:rFonts w:eastAsiaTheme="minorEastAsia" w:hAnsiTheme="minorEastAsia"/>
                <w:sz w:val="24"/>
                <w:szCs w:val="24"/>
              </w:rPr>
              <w:t>、问卷等形式，收集顾客反馈信息，监视顾客满意程度，评价体系的有效性，寻求体系改进的机会。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月销售部对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家顾客进行满意调查，有黄岛区艾拓力迈自动化设备中心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北京恒空吉星石油设备销售有限公司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四川鑫福石油化工设备制造</w:t>
            </w:r>
            <w:r>
              <w:rPr>
                <w:rFonts w:hint="eastAsia"/>
                <w:sz w:val="24"/>
              </w:rPr>
              <w:t>有限责任公司重庆分公司、成都市蒲江油库建筑工程有限公司、湖南祥龙石油设备有限公司等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eastAsiaTheme="minorEastAsia" w:hAnsiTheme="minorEastAsia"/>
                <w:sz w:val="24"/>
                <w:szCs w:val="24"/>
              </w:rPr>
              <w:t>家顾客的《顾客满意度调查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表</w:t>
            </w:r>
            <w:r>
              <w:rPr>
                <w:rFonts w:eastAsiaTheme="minorEastAsia" w:hAnsiTheme="minorEastAsia"/>
                <w:sz w:val="24"/>
                <w:szCs w:val="24"/>
              </w:rPr>
              <w:t>》，调查包含：质量、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价格、</w:t>
            </w:r>
            <w:r>
              <w:rPr>
                <w:rFonts w:eastAsiaTheme="minorEastAsia" w:hAnsiTheme="minorEastAsia"/>
                <w:sz w:val="24"/>
                <w:szCs w:val="24"/>
              </w:rPr>
              <w:t>交货期、服务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态度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服务效果</w:t>
            </w:r>
            <w:r>
              <w:rPr>
                <w:rFonts w:eastAsiaTheme="minorEastAsia" w:hAnsiTheme="minorEastAsia"/>
                <w:sz w:val="24"/>
                <w:szCs w:val="24"/>
              </w:rPr>
              <w:t>指标，满意程度分为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非常</w:t>
            </w:r>
            <w:r>
              <w:rPr>
                <w:rFonts w:eastAsiaTheme="minorEastAsia" w:hAnsiTheme="minorEastAsia"/>
                <w:sz w:val="24"/>
                <w:szCs w:val="24"/>
              </w:rPr>
              <w:t>满意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、满意、一般、</w:t>
            </w:r>
            <w:r>
              <w:rPr>
                <w:rFonts w:eastAsiaTheme="minorEastAsia" w:hAnsiTheme="minorEastAsia"/>
                <w:sz w:val="24"/>
                <w:szCs w:val="24"/>
              </w:rPr>
              <w:t>不满意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、非常不满意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五</w:t>
            </w:r>
            <w:r>
              <w:rPr>
                <w:rFonts w:eastAsiaTheme="minorEastAsia" w:hAnsiTheme="minorEastAsia"/>
                <w:sz w:val="24"/>
                <w:szCs w:val="24"/>
              </w:rPr>
              <w:t>个档次。从提供的调查表来看，客户对组织评价均为</w:t>
            </w:r>
            <w:r>
              <w:rPr>
                <w:rFonts w:eastAsiaTheme="minorEastAsia" w:hint="eastAsia"/>
                <w:sz w:val="24"/>
                <w:szCs w:val="24"/>
              </w:rPr>
              <w:t>非常</w:t>
            </w:r>
            <w:r>
              <w:rPr>
                <w:rFonts w:eastAsiaTheme="minorEastAsia" w:hAnsiTheme="minorEastAsia"/>
                <w:sz w:val="24"/>
                <w:szCs w:val="24"/>
              </w:rPr>
              <w:t>满意。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21.10.30</w:t>
            </w:r>
            <w:r>
              <w:rPr>
                <w:rFonts w:eastAsiaTheme="minorEastAsia" w:hAnsiTheme="minorEastAsia"/>
                <w:sz w:val="24"/>
                <w:szCs w:val="24"/>
              </w:rPr>
              <w:t>日的《顾客满意度调查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统计</w:t>
            </w:r>
            <w:r>
              <w:rPr>
                <w:rFonts w:eastAsiaTheme="minorEastAsia" w:hAnsiTheme="minorEastAsia"/>
                <w:sz w:val="24"/>
                <w:szCs w:val="24"/>
              </w:rPr>
              <w:t>分析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报告</w:t>
            </w:r>
            <w:r>
              <w:rPr>
                <w:rFonts w:eastAsiaTheme="minorEastAsia" w:hAnsiTheme="minorEastAsia"/>
                <w:sz w:val="24"/>
                <w:szCs w:val="24"/>
              </w:rPr>
              <w:t>》，对客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户</w:t>
            </w:r>
            <w:r>
              <w:rPr>
                <w:rFonts w:eastAsiaTheme="minorEastAsia" w:hAnsiTheme="minorEastAsia"/>
                <w:sz w:val="24"/>
                <w:szCs w:val="24"/>
              </w:rPr>
              <w:t>满意度指标完成情况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汇总分析，有汇总表</w:t>
            </w:r>
            <w:r>
              <w:rPr>
                <w:rFonts w:eastAsiaTheme="minorEastAsia" w:hAnsiTheme="minorEastAsia"/>
                <w:sz w:val="24"/>
                <w:szCs w:val="24"/>
              </w:rPr>
              <w:t>分析，经评价测算客户满意度得分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</w:t>
            </w:r>
            <w:r>
              <w:rPr>
                <w:rFonts w:eastAsiaTheme="minorEastAsia" w:hAnsiTheme="minorEastAsia"/>
                <w:sz w:val="24"/>
                <w:szCs w:val="24"/>
              </w:rPr>
              <w:t>分。</w:t>
            </w:r>
          </w:p>
          <w:p w:rsidR="007F23A0" w:rsidRDefault="001A7FE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292" w:type="dxa"/>
          </w:tcPr>
          <w:p w:rsidR="007F23A0" w:rsidRDefault="001A7FE1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OK</w:t>
            </w:r>
          </w:p>
          <w:p w:rsidR="007F23A0" w:rsidRDefault="007F23A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23A0">
        <w:trPr>
          <w:trHeight w:val="340"/>
          <w:jc w:val="center"/>
        </w:trPr>
        <w:tc>
          <w:tcPr>
            <w:tcW w:w="1827" w:type="dxa"/>
            <w:vAlign w:val="center"/>
          </w:tcPr>
          <w:p w:rsidR="007F23A0" w:rsidRDefault="001A7FE1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134" w:type="dxa"/>
          </w:tcPr>
          <w:p w:rsidR="007F23A0" w:rsidRDefault="007F23A0">
            <w:pPr>
              <w:pStyle w:val="a0"/>
            </w:pPr>
          </w:p>
          <w:p w:rsidR="007F23A0" w:rsidRDefault="007F23A0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7F23A0" w:rsidRDefault="007F23A0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7F23A0" w:rsidRDefault="001A7FE1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EO 8.2 </w:t>
            </w:r>
          </w:p>
          <w:p w:rsidR="007F23A0" w:rsidRDefault="007F2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7F23A0" w:rsidRDefault="007F2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执行</w:t>
            </w:r>
            <w:r>
              <w:rPr>
                <w:rFonts w:eastAsiaTheme="minorEastAsia" w:hint="eastAsia"/>
                <w:sz w:val="24"/>
                <w:szCs w:val="24"/>
              </w:rPr>
              <w:t>公司</w:t>
            </w:r>
            <w:r>
              <w:rPr>
                <w:rFonts w:eastAsiaTheme="minorEastAsia" w:hint="eastAsia"/>
                <w:sz w:val="24"/>
                <w:szCs w:val="24"/>
              </w:rPr>
              <w:t>《应急准备和响应控制程序》、《应急预案文件汇编》，确定的紧急情况有：火灾、触电、交通事故、危险品污染及爆炸，均有应急预案。</w:t>
            </w:r>
          </w:p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应急设施配置：办公和贮存场所配备消防器材：灭火器、消防栓，状态有效</w:t>
            </w:r>
            <w:r>
              <w:rPr>
                <w:rFonts w:eastAsiaTheme="minorEastAsia" w:hint="eastAsia"/>
                <w:sz w:val="24"/>
                <w:szCs w:val="24"/>
              </w:rPr>
              <w:t>合格</w:t>
            </w:r>
            <w:r>
              <w:rPr>
                <w:rFonts w:eastAsiaTheme="minorEastAsia" w:hint="eastAsia"/>
                <w:sz w:val="24"/>
                <w:szCs w:val="24"/>
              </w:rPr>
              <w:t>。</w:t>
            </w:r>
          </w:p>
          <w:p w:rsidR="007F23A0" w:rsidRDefault="001A7FE1">
            <w:pPr>
              <w:spacing w:line="420" w:lineRule="exact"/>
              <w:ind w:firstLineChars="203" w:firstLine="48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int="eastAsia"/>
                <w:sz w:val="24"/>
                <w:szCs w:val="24"/>
              </w:rPr>
              <w:t>2021.8.16</w:t>
            </w:r>
            <w:r>
              <w:rPr>
                <w:rFonts w:eastAsiaTheme="minorEastAsia" w:hint="eastAsia"/>
                <w:sz w:val="24"/>
                <w:szCs w:val="24"/>
              </w:rPr>
              <w:t>日进行消防应急预案演练，</w:t>
            </w:r>
            <w:r>
              <w:rPr>
                <w:rFonts w:eastAsiaTheme="minorEastAsia" w:hint="eastAsia"/>
                <w:sz w:val="24"/>
                <w:szCs w:val="24"/>
              </w:rPr>
              <w:t>销售人员参加演练，</w:t>
            </w:r>
            <w:r>
              <w:rPr>
                <w:rFonts w:eastAsiaTheme="minorEastAsia" w:hint="eastAsia"/>
                <w:sz w:val="24"/>
                <w:szCs w:val="24"/>
              </w:rPr>
              <w:t>提供实施记录、有总结、预案评价，</w:t>
            </w:r>
            <w:r>
              <w:rPr>
                <w:rFonts w:hint="eastAsia"/>
                <w:sz w:val="24"/>
              </w:rPr>
              <w:t>经过紧张的演练实习，火灾现场井然有序，被困现场人员用湿毛巾捂住口鼻，弯腰有序的从消防通道离开火灾现场，无一人伤亡。现场灭火器材快速到位，因反应快速，现场未造成较大经济损</w:t>
            </w:r>
            <w:r>
              <w:rPr>
                <w:rFonts w:hint="eastAsia"/>
                <w:sz w:val="24"/>
              </w:rPr>
              <w:lastRenderedPageBreak/>
              <w:t>失。应急救援演练取得圆满成功。通过演练说明，公司的火灾应急预案基本是适宜的，有效性，不需修订。</w:t>
            </w:r>
          </w:p>
          <w:p w:rsidR="007F23A0" w:rsidRDefault="001A7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292" w:type="dxa"/>
          </w:tcPr>
          <w:p w:rsidR="007F23A0" w:rsidRDefault="007F2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7F23A0" w:rsidRDefault="007F2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7F23A0" w:rsidRDefault="001A7FE1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OK</w:t>
            </w:r>
          </w:p>
          <w:p w:rsidR="007F23A0" w:rsidRDefault="007F2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7F23A0" w:rsidRDefault="007F2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F23A0" w:rsidRDefault="001A7FE1" w:rsidP="00660506">
      <w:pPr>
        <w:pStyle w:val="a6"/>
        <w:spacing w:beforeLines="50" w:before="156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说明：不符合标注</w:t>
      </w:r>
      <w:r>
        <w:rPr>
          <w:rFonts w:asciiTheme="minorEastAsia" w:eastAsiaTheme="minorEastAsia" w:hAnsiTheme="minorEastAsia" w:hint="eastAsia"/>
          <w:sz w:val="20"/>
          <w:szCs w:val="20"/>
        </w:rPr>
        <w:t>N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7F23A0" w:rsidRDefault="007F23A0" w:rsidP="00660506">
      <w:pPr>
        <w:pStyle w:val="a6"/>
        <w:spacing w:beforeLines="50" w:before="156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7F23A0" w:rsidRDefault="007F23A0">
      <w:pPr>
        <w:pStyle w:val="a6"/>
      </w:pPr>
    </w:p>
    <w:sectPr w:rsidR="007F23A0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E1" w:rsidRDefault="001A7FE1">
      <w:r>
        <w:separator/>
      </w:r>
    </w:p>
  </w:endnote>
  <w:endnote w:type="continuationSeparator" w:id="0">
    <w:p w:rsidR="001A7FE1" w:rsidRDefault="001A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F23A0" w:rsidRDefault="001A7FE1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050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050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23A0" w:rsidRDefault="007F23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E1" w:rsidRDefault="001A7FE1">
      <w:r>
        <w:separator/>
      </w:r>
    </w:p>
  </w:footnote>
  <w:footnote w:type="continuationSeparator" w:id="0">
    <w:p w:rsidR="001A7FE1" w:rsidRDefault="001A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A0" w:rsidRDefault="001A7FE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7F23A0" w:rsidRDefault="001A7F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F23A0" w:rsidRDefault="001A7FE1" w:rsidP="00660506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8D0B1D"/>
    <w:rsid w:val="00027884"/>
    <w:rsid w:val="001A7FE1"/>
    <w:rsid w:val="00207145"/>
    <w:rsid w:val="00254DDA"/>
    <w:rsid w:val="00285568"/>
    <w:rsid w:val="00660506"/>
    <w:rsid w:val="007F23A0"/>
    <w:rsid w:val="008356F4"/>
    <w:rsid w:val="008D0B1D"/>
    <w:rsid w:val="0092153D"/>
    <w:rsid w:val="009A27EC"/>
    <w:rsid w:val="00BD3913"/>
    <w:rsid w:val="00C26F48"/>
    <w:rsid w:val="00E6698E"/>
    <w:rsid w:val="00EF507F"/>
    <w:rsid w:val="014557C2"/>
    <w:rsid w:val="03285F3D"/>
    <w:rsid w:val="05156331"/>
    <w:rsid w:val="07D93108"/>
    <w:rsid w:val="08874912"/>
    <w:rsid w:val="0AB33B67"/>
    <w:rsid w:val="0B2873EA"/>
    <w:rsid w:val="105502AF"/>
    <w:rsid w:val="110A7E8F"/>
    <w:rsid w:val="1992280F"/>
    <w:rsid w:val="1B4F1574"/>
    <w:rsid w:val="1F72557D"/>
    <w:rsid w:val="21FC2DBE"/>
    <w:rsid w:val="25530418"/>
    <w:rsid w:val="2A2B48EA"/>
    <w:rsid w:val="2A3D0E7D"/>
    <w:rsid w:val="2D1C2FCC"/>
    <w:rsid w:val="2D830DFF"/>
    <w:rsid w:val="2FD1009E"/>
    <w:rsid w:val="32EA07F4"/>
    <w:rsid w:val="32F0099A"/>
    <w:rsid w:val="339E34FB"/>
    <w:rsid w:val="35FA5E74"/>
    <w:rsid w:val="399430AB"/>
    <w:rsid w:val="39A71043"/>
    <w:rsid w:val="39AC3B2C"/>
    <w:rsid w:val="3A6717B7"/>
    <w:rsid w:val="3AD82C28"/>
    <w:rsid w:val="3CF655E7"/>
    <w:rsid w:val="3D123AC2"/>
    <w:rsid w:val="3E660EA2"/>
    <w:rsid w:val="43992A22"/>
    <w:rsid w:val="43B27D8E"/>
    <w:rsid w:val="455B2D3E"/>
    <w:rsid w:val="46A9191C"/>
    <w:rsid w:val="4B8E0692"/>
    <w:rsid w:val="4F3124AF"/>
    <w:rsid w:val="4F895686"/>
    <w:rsid w:val="51220301"/>
    <w:rsid w:val="51802705"/>
    <w:rsid w:val="51A50197"/>
    <w:rsid w:val="524B1ADA"/>
    <w:rsid w:val="52CC1BC7"/>
    <w:rsid w:val="52E066C6"/>
    <w:rsid w:val="533407C0"/>
    <w:rsid w:val="53357614"/>
    <w:rsid w:val="547A0454"/>
    <w:rsid w:val="55C7591B"/>
    <w:rsid w:val="562433C9"/>
    <w:rsid w:val="563A55D7"/>
    <w:rsid w:val="5B5C6B06"/>
    <w:rsid w:val="5C0007E0"/>
    <w:rsid w:val="5C8523B2"/>
    <w:rsid w:val="5D746389"/>
    <w:rsid w:val="5FEB13A5"/>
    <w:rsid w:val="61A956F9"/>
    <w:rsid w:val="62F51D1A"/>
    <w:rsid w:val="650937E4"/>
    <w:rsid w:val="653B541F"/>
    <w:rsid w:val="66B930A5"/>
    <w:rsid w:val="689033C3"/>
    <w:rsid w:val="68D51CA5"/>
    <w:rsid w:val="6F0A08FB"/>
    <w:rsid w:val="7020414E"/>
    <w:rsid w:val="728E6394"/>
    <w:rsid w:val="73BF3B3D"/>
    <w:rsid w:val="75AC4080"/>
    <w:rsid w:val="76257803"/>
    <w:rsid w:val="766B0B9D"/>
    <w:rsid w:val="76B114DB"/>
    <w:rsid w:val="792A4D07"/>
    <w:rsid w:val="7A6F35D7"/>
    <w:rsid w:val="7C014456"/>
    <w:rsid w:val="7EA63C6C"/>
    <w:rsid w:val="7FEC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Plain Text"/>
    <w:basedOn w:val="a"/>
    <w:link w:val="Char"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纯文本 Char"/>
    <w:basedOn w:val="a1"/>
    <w:link w:val="a4"/>
    <w:qFormat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716</Words>
  <Characters>4082</Characters>
  <Application>Microsoft Office Word</Application>
  <DocSecurity>0</DocSecurity>
  <Lines>34</Lines>
  <Paragraphs>9</Paragraphs>
  <ScaleCrop>false</ScaleCrop>
  <Company>china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dcterms:created xsi:type="dcterms:W3CDTF">2015-06-17T12:51:00Z</dcterms:created>
  <dcterms:modified xsi:type="dcterms:W3CDTF">2022-01-13T12:50:00Z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2052-11.1.0.11194</vt:lpwstr>
  </property>
</Properties>
</file>