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0235-2019-2021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连云港腾越电子科技有限公司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2022年01月07日 上午至2022年01月08日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3750310</wp:posOffset>
              </wp:positionH>
              <wp:positionV relativeFrom="paragraph">
                <wp:posOffset>182880</wp:posOffset>
              </wp:positionV>
              <wp:extent cx="2419985" cy="261620"/>
              <wp:effectExtent l="0" t="0" r="317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98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ISC-A-II-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00认证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审核资料清单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3pt;margin-top:14.4pt;height:20.6pt;width:190.55pt;z-index:251659264;mso-width-relative:page;mso-height-relative:page;" fillcolor="#FFFFFF" filled="t" stroked="f" coordsize="21600,21600" o:gfxdata="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RBVE3XAAAACQEAAA8AAAAAAAAAAQAgAAAAIgAAAGRycy9kb3ducmV2Lnht&#10;bFBLAQIUABQAAAAIAIdO4kBXytCu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ISC-A-II-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00认证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审核资料清单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-310515</wp:posOffset>
              </wp:positionH>
              <wp:positionV relativeFrom="paragraph">
                <wp:posOffset>215265</wp:posOffset>
              </wp:positionV>
              <wp:extent cx="64496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69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24.45pt;margin-top:16.95pt;height:0pt;width:507.85pt;z-index:251660288;mso-width-relative:page;mso-height-relative:page;" filled="f" stroked="t" coordsize="21600,21600" o:gfxdata="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XGBs9cA&#10;AAAJAQAADwAAAAAAAAABACAAAAAiAAAAZHJzL2Rvd25yZXYueG1sUEsBAhQAFAAAAAgAh07iQOGS&#10;K6PnAQAA2wMAAA4AAAAAAAAAAQAgAAAAJg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1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dcterms:modified xsi:type="dcterms:W3CDTF">2022-01-08T01:17:31Z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8A77D45514D94C06AE7593111A841F71</vt:lpwstr>
  </property>
</Properties>
</file>