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10482-2024-EO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798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国昇设计有限责任公司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20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E:资质范围内的工程勘察、工程设计所涉及场所的相关环境管理活动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O:资质范围内的工程勘察、工程设计所涉及场所的相关职业健康安全管理活动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Q:资质范围内的工程勘察、工程设计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陕西省西安市雁塔区电子西街西京三号3号楼1901室</w:t>
      </w:r>
    </w:p>
    <w:p w:rsidR="001F0A49">
      <w:pPr>
        <w:spacing w:line="360" w:lineRule="auto"/>
        <w:ind w:firstLine="420" w:firstLineChars="200"/>
      </w:pPr>
      <w:r>
        <w:rPr>
          <w:rFonts w:hint="eastAsia"/>
        </w:rPr>
        <w:t>办公地址：</w:t>
      </w:r>
      <w:r>
        <w:rPr>
          <w:rFonts w:hint="eastAsia"/>
        </w:rPr>
        <w:t>陕西省西安市雁塔区电子西街西京三号3号楼1901室</w:t>
      </w:r>
    </w:p>
    <w:p w:rsidR="001F0A49">
      <w:pPr>
        <w:spacing w:line="360" w:lineRule="auto"/>
        <w:ind w:firstLine="420" w:firstLineChars="200"/>
      </w:pPr>
      <w:r>
        <w:rPr>
          <w:rFonts w:hint="eastAsia"/>
        </w:rPr>
        <w:t>经营地址：</w:t>
      </w:r>
      <w:bookmarkStart w:id="12" w:name="生产地址"/>
      <w:bookmarkEnd w:id="12"/>
      <w:r>
        <w:rPr>
          <w:rFonts w:hint="eastAsia"/>
        </w:rPr>
        <w:t>陕西省西安市雁塔区电子西街西京三号3号楼1901室</w:t>
      </w:r>
    </w:p>
    <w:p w:rsidR="001F0A49">
      <w:pPr>
        <w:pStyle w:val="a"/>
      </w:pPr>
      <w:r>
        <w:rPr>
          <w:rFonts w:hint="eastAsia"/>
        </w:rPr>
        <w:t>多场所地址：</w:t>
      </w:r>
      <w:r>
        <w:rPr>
          <w:rFonts w:hint="eastAsia"/>
        </w:rPr>
        <w:t>西安地铁5号线雁鸣湖站保障性租赁住房项目 陕西省西安市浐河东路以东，东三环以西，云淙巷路以南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国昇设计有限责任公司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155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