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河北金宏阳太阳能科技股份有限公司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10793-2023-EnMS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2025-N1EnMS-2024421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2023-N1EnMS-1299359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2025年12月01日 08:00至2025年12月01日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257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