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943"/>
        <w:gridCol w:w="11852"/>
        <w:gridCol w:w="513"/>
      </w:tblGrid>
      <w:tr w:rsidR="00751B0C" w14:paraId="0D49DF45" w14:textId="77777777" w:rsidTr="00343962">
        <w:trPr>
          <w:trHeight w:val="380"/>
        </w:trPr>
        <w:tc>
          <w:tcPr>
            <w:tcW w:w="511" w:type="pct"/>
            <w:vMerge w:val="restart"/>
            <w:vAlign w:val="center"/>
          </w:tcPr>
          <w:p w14:paraId="5F3438FA" w14:textId="77777777" w:rsidR="00751B0C" w:rsidRDefault="00400DE4">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过程与活动、抽样计划</w:t>
            </w:r>
          </w:p>
        </w:tc>
        <w:tc>
          <w:tcPr>
            <w:tcW w:w="318" w:type="pct"/>
            <w:vMerge w:val="restart"/>
            <w:vAlign w:val="center"/>
          </w:tcPr>
          <w:p w14:paraId="717AAA9B"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14:paraId="09EFE9B5"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3998" w:type="pct"/>
            <w:vAlign w:val="center"/>
          </w:tcPr>
          <w:p w14:paraId="53E57FB9" w14:textId="2172E64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A02D14">
              <w:rPr>
                <w:rFonts w:asciiTheme="minorEastAsia" w:eastAsiaTheme="minorEastAsia" w:hAnsiTheme="minorEastAsia" w:cstheme="minorEastAsia" w:hint="eastAsia"/>
                <w:szCs w:val="21"/>
                <w:lang w:bidi="ar"/>
              </w:rPr>
              <w:t>业务部</w:t>
            </w:r>
            <w:r>
              <w:rPr>
                <w:rFonts w:asciiTheme="minorEastAsia" w:eastAsiaTheme="minorEastAsia" w:hAnsiTheme="minorEastAsia" w:cstheme="minorEastAsia" w:hint="eastAsia"/>
                <w:szCs w:val="21"/>
              </w:rPr>
              <w:t xml:space="preserve">           主管领导：</w:t>
            </w:r>
            <w:r w:rsidR="00A02D14">
              <w:rPr>
                <w:rFonts w:asciiTheme="minorEastAsia" w:eastAsiaTheme="minorEastAsia" w:hAnsiTheme="minorEastAsia" w:cstheme="minorEastAsia" w:hint="eastAsia"/>
                <w:szCs w:val="21"/>
              </w:rPr>
              <w:t>杜华龙</w:t>
            </w:r>
            <w:r>
              <w:rPr>
                <w:rFonts w:asciiTheme="minorEastAsia" w:eastAsiaTheme="minorEastAsia" w:hAnsiTheme="minorEastAsia" w:cstheme="minorEastAsia" w:hint="eastAsia"/>
                <w:szCs w:val="21"/>
              </w:rPr>
              <w:t xml:space="preserve">   陪同人员：</w:t>
            </w:r>
            <w:r w:rsidR="00A02D14">
              <w:rPr>
                <w:rFonts w:asciiTheme="minorEastAsia" w:eastAsiaTheme="minorEastAsia" w:hAnsiTheme="minorEastAsia" w:cstheme="minorEastAsia" w:hint="eastAsia"/>
                <w:szCs w:val="21"/>
              </w:rPr>
              <w:t>董菊莉</w:t>
            </w:r>
          </w:p>
        </w:tc>
        <w:tc>
          <w:tcPr>
            <w:tcW w:w="173" w:type="pct"/>
            <w:vMerge w:val="restart"/>
            <w:vAlign w:val="center"/>
          </w:tcPr>
          <w:p w14:paraId="2661B42D"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751B0C" w14:paraId="6E7CCB8E" w14:textId="77777777" w:rsidTr="00343962">
        <w:trPr>
          <w:trHeight w:val="403"/>
        </w:trPr>
        <w:tc>
          <w:tcPr>
            <w:tcW w:w="511" w:type="pct"/>
            <w:vMerge/>
            <w:vAlign w:val="center"/>
          </w:tcPr>
          <w:p w14:paraId="66070107" w14:textId="77777777" w:rsidR="00751B0C" w:rsidRDefault="00751B0C">
            <w:pPr>
              <w:rPr>
                <w:rFonts w:asciiTheme="minorEastAsia" w:eastAsiaTheme="minorEastAsia" w:hAnsiTheme="minorEastAsia" w:cstheme="minorEastAsia"/>
                <w:szCs w:val="21"/>
              </w:rPr>
            </w:pPr>
          </w:p>
        </w:tc>
        <w:tc>
          <w:tcPr>
            <w:tcW w:w="318" w:type="pct"/>
            <w:vMerge/>
            <w:vAlign w:val="center"/>
          </w:tcPr>
          <w:p w14:paraId="35BF54C4" w14:textId="77777777" w:rsidR="00751B0C" w:rsidRDefault="00751B0C">
            <w:pPr>
              <w:rPr>
                <w:rFonts w:asciiTheme="minorEastAsia" w:eastAsiaTheme="minorEastAsia" w:hAnsiTheme="minorEastAsia" w:cstheme="minorEastAsia"/>
                <w:szCs w:val="21"/>
              </w:rPr>
            </w:pPr>
          </w:p>
        </w:tc>
        <w:tc>
          <w:tcPr>
            <w:tcW w:w="3998" w:type="pct"/>
            <w:vAlign w:val="center"/>
          </w:tcPr>
          <w:p w14:paraId="0823BA46" w14:textId="048556EB" w:rsidR="00751B0C" w:rsidRDefault="00400DE4">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 </w:t>
            </w:r>
            <w:r w:rsidR="00A02D14">
              <w:rPr>
                <w:rFonts w:asciiTheme="minorEastAsia" w:eastAsiaTheme="minorEastAsia" w:hAnsiTheme="minorEastAsia" w:cstheme="minorEastAsia" w:hint="eastAsia"/>
                <w:szCs w:val="21"/>
              </w:rPr>
              <w:t>李宝花、张刘艳</w:t>
            </w:r>
            <w:r>
              <w:rPr>
                <w:rFonts w:asciiTheme="minorEastAsia" w:eastAsiaTheme="minorEastAsia" w:hAnsiTheme="minorEastAsia" w:cstheme="minorEastAsia" w:hint="eastAsia"/>
                <w:szCs w:val="21"/>
              </w:rPr>
              <w:t xml:space="preserve">             审核时间：2022年3月</w:t>
            </w:r>
            <w:r w:rsidR="00A02D14">
              <w:rPr>
                <w:rFonts w:asciiTheme="minorEastAsia" w:eastAsiaTheme="minorEastAsia" w:hAnsiTheme="minorEastAsia" w:cstheme="minorEastAsia"/>
                <w:szCs w:val="21"/>
              </w:rPr>
              <w:t>8</w:t>
            </w:r>
            <w:r>
              <w:rPr>
                <w:rFonts w:asciiTheme="minorEastAsia" w:eastAsiaTheme="minorEastAsia" w:hAnsiTheme="minorEastAsia" w:cstheme="minorEastAsia" w:hint="eastAsia"/>
                <w:szCs w:val="21"/>
              </w:rPr>
              <w:t>日</w:t>
            </w:r>
          </w:p>
        </w:tc>
        <w:tc>
          <w:tcPr>
            <w:tcW w:w="173" w:type="pct"/>
            <w:vMerge/>
          </w:tcPr>
          <w:p w14:paraId="5DADC574" w14:textId="77777777" w:rsidR="00751B0C" w:rsidRDefault="00751B0C">
            <w:pPr>
              <w:rPr>
                <w:rFonts w:asciiTheme="minorEastAsia" w:eastAsiaTheme="minorEastAsia" w:hAnsiTheme="minorEastAsia" w:cstheme="minorEastAsia"/>
                <w:szCs w:val="21"/>
              </w:rPr>
            </w:pPr>
          </w:p>
        </w:tc>
      </w:tr>
      <w:tr w:rsidR="00751B0C" w14:paraId="430F7110" w14:textId="77777777" w:rsidTr="00343962">
        <w:trPr>
          <w:trHeight w:val="446"/>
        </w:trPr>
        <w:tc>
          <w:tcPr>
            <w:tcW w:w="511" w:type="pct"/>
            <w:vMerge/>
            <w:vAlign w:val="center"/>
          </w:tcPr>
          <w:p w14:paraId="4499ED50" w14:textId="77777777" w:rsidR="00751B0C" w:rsidRDefault="00751B0C">
            <w:pPr>
              <w:rPr>
                <w:rFonts w:asciiTheme="minorEastAsia" w:eastAsiaTheme="minorEastAsia" w:hAnsiTheme="minorEastAsia" w:cstheme="minorEastAsia"/>
                <w:szCs w:val="21"/>
              </w:rPr>
            </w:pPr>
          </w:p>
        </w:tc>
        <w:tc>
          <w:tcPr>
            <w:tcW w:w="318" w:type="pct"/>
            <w:vMerge/>
            <w:vAlign w:val="center"/>
          </w:tcPr>
          <w:p w14:paraId="6031F119" w14:textId="77777777" w:rsidR="00751B0C" w:rsidRDefault="00751B0C">
            <w:pPr>
              <w:rPr>
                <w:rFonts w:asciiTheme="minorEastAsia" w:eastAsiaTheme="minorEastAsia" w:hAnsiTheme="minorEastAsia" w:cstheme="minorEastAsia"/>
                <w:szCs w:val="21"/>
              </w:rPr>
            </w:pPr>
          </w:p>
        </w:tc>
        <w:tc>
          <w:tcPr>
            <w:tcW w:w="3998" w:type="pct"/>
            <w:vAlign w:val="center"/>
          </w:tcPr>
          <w:p w14:paraId="1FE7127F" w14:textId="3F359992" w:rsidR="00751B0C" w:rsidRDefault="00A02D14">
            <w:pPr>
              <w:rPr>
                <w:rFonts w:asciiTheme="minorEastAsia" w:eastAsiaTheme="minorEastAsia" w:hAnsiTheme="minorEastAsia" w:cstheme="minorEastAsia"/>
                <w:szCs w:val="21"/>
              </w:rPr>
            </w:pPr>
            <w:r>
              <w:rPr>
                <w:rFonts w:ascii="宋体" w:hAnsi="宋体" w:cs="Arial"/>
                <w:szCs w:val="21"/>
              </w:rPr>
              <w:t>5.3</w:t>
            </w:r>
            <w:r>
              <w:rPr>
                <w:rFonts w:ascii="宋体" w:hAnsi="宋体" w:cs="Arial" w:hint="eastAsia"/>
                <w:szCs w:val="21"/>
              </w:rPr>
              <w:t>组织的岗位、职责和权限、</w:t>
            </w:r>
            <w:r>
              <w:rPr>
                <w:rFonts w:ascii="宋体" w:hAnsi="宋体" w:cs="Arial"/>
                <w:szCs w:val="21"/>
              </w:rPr>
              <w:t>6.2</w:t>
            </w:r>
            <w:r>
              <w:rPr>
                <w:rFonts w:ascii="宋体" w:hAnsi="宋体" w:cs="Arial" w:hint="eastAsia"/>
                <w:szCs w:val="21"/>
              </w:rPr>
              <w:t>质量目标、</w:t>
            </w:r>
            <w:r>
              <w:rPr>
                <w:rFonts w:ascii="宋体" w:hAnsi="宋体" w:cs="Arial"/>
                <w:szCs w:val="21"/>
              </w:rPr>
              <w:t>7.1.5</w:t>
            </w:r>
            <w:r>
              <w:rPr>
                <w:rFonts w:ascii="宋体" w:hAnsi="宋体" w:cs="Arial" w:hint="eastAsia"/>
                <w:szCs w:val="21"/>
              </w:rPr>
              <w:t>监视和测量资源、8.1运行策划和控制、8</w:t>
            </w:r>
            <w:r>
              <w:rPr>
                <w:rFonts w:ascii="宋体" w:hAnsi="宋体" w:cs="Arial"/>
                <w:szCs w:val="21"/>
              </w:rPr>
              <w:t>.2</w:t>
            </w:r>
            <w:r>
              <w:rPr>
                <w:rFonts w:ascii="宋体" w:hAnsi="宋体" w:cs="Arial" w:hint="eastAsia"/>
                <w:szCs w:val="21"/>
              </w:rPr>
              <w:t>产品和服务的要求、8.3产品和服务的设计和开发不适用确认、</w:t>
            </w:r>
            <w:r>
              <w:rPr>
                <w:rFonts w:ascii="宋体" w:hAnsi="宋体" w:cs="Arial"/>
                <w:szCs w:val="21"/>
              </w:rPr>
              <w:t>8.4</w:t>
            </w:r>
            <w:r>
              <w:rPr>
                <w:rFonts w:ascii="宋体" w:hAnsi="宋体" w:cs="Arial" w:hint="eastAsia"/>
                <w:szCs w:val="21"/>
              </w:rPr>
              <w:t>外部提供过程、产品和服务的控制、8.5.1生产和服务提供的控制、8.5.2产品标识和可追朔性、</w:t>
            </w:r>
            <w:r>
              <w:rPr>
                <w:rFonts w:ascii="宋体" w:hAnsi="宋体" w:cs="Arial"/>
                <w:szCs w:val="21"/>
              </w:rPr>
              <w:t>8.5.3</w:t>
            </w:r>
            <w:r>
              <w:rPr>
                <w:rFonts w:ascii="宋体" w:hAnsi="宋体" w:cs="Arial" w:hint="eastAsia"/>
                <w:szCs w:val="21"/>
              </w:rPr>
              <w:t>顾客或外部供方的财产、8.5.4产品防护、8.5.5交付后的活动、8.5.6生产和服务提供的更改控制、8.6产品和服务的放行、8.7不合格输出的控制、</w:t>
            </w:r>
            <w:r>
              <w:rPr>
                <w:rFonts w:ascii="宋体" w:hAnsi="宋体" w:cs="Arial"/>
                <w:szCs w:val="21"/>
              </w:rPr>
              <w:t>9.1.2</w:t>
            </w:r>
            <w:r>
              <w:rPr>
                <w:rFonts w:ascii="宋体" w:hAnsi="宋体" w:cs="Arial" w:hint="eastAsia"/>
                <w:szCs w:val="21"/>
              </w:rPr>
              <w:t>顾客满意</w:t>
            </w:r>
          </w:p>
        </w:tc>
        <w:tc>
          <w:tcPr>
            <w:tcW w:w="173" w:type="pct"/>
            <w:vMerge/>
          </w:tcPr>
          <w:p w14:paraId="7EBD666D" w14:textId="77777777" w:rsidR="00751B0C" w:rsidRDefault="00751B0C">
            <w:pPr>
              <w:rPr>
                <w:rFonts w:asciiTheme="minorEastAsia" w:eastAsiaTheme="minorEastAsia" w:hAnsiTheme="minorEastAsia" w:cstheme="minorEastAsia"/>
                <w:szCs w:val="21"/>
              </w:rPr>
            </w:pPr>
          </w:p>
        </w:tc>
      </w:tr>
      <w:tr w:rsidR="00751B0C" w14:paraId="22F0CCD0" w14:textId="77777777" w:rsidTr="00343962">
        <w:trPr>
          <w:trHeight w:val="1255"/>
        </w:trPr>
        <w:tc>
          <w:tcPr>
            <w:tcW w:w="511" w:type="pct"/>
            <w:vAlign w:val="center"/>
          </w:tcPr>
          <w:p w14:paraId="42714A41"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组织的岗位、职责权限</w:t>
            </w:r>
          </w:p>
        </w:tc>
        <w:tc>
          <w:tcPr>
            <w:tcW w:w="318" w:type="pct"/>
            <w:vAlign w:val="center"/>
          </w:tcPr>
          <w:p w14:paraId="0F3A787B" w14:textId="7F2C155B" w:rsidR="00751B0C" w:rsidRDefault="00676F5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r w:rsidR="00400DE4">
              <w:rPr>
                <w:rFonts w:asciiTheme="minorEastAsia" w:eastAsiaTheme="minorEastAsia" w:hAnsiTheme="minorEastAsia" w:cstheme="minorEastAsia" w:hint="eastAsia"/>
                <w:szCs w:val="21"/>
              </w:rPr>
              <w:t>5.3</w:t>
            </w:r>
          </w:p>
        </w:tc>
        <w:tc>
          <w:tcPr>
            <w:tcW w:w="3998" w:type="pct"/>
            <w:vAlign w:val="center"/>
          </w:tcPr>
          <w:p w14:paraId="512CCA7E" w14:textId="1D129C20" w:rsidR="00751B0C" w:rsidRDefault="00A02D1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业务部</w:t>
            </w:r>
            <w:r w:rsidR="00400DE4">
              <w:rPr>
                <w:rFonts w:asciiTheme="minorEastAsia" w:eastAsiaTheme="minorEastAsia" w:hAnsiTheme="minorEastAsia" w:cstheme="minorEastAsia" w:hint="eastAsia"/>
                <w:szCs w:val="21"/>
              </w:rPr>
              <w:t>负责人：</w:t>
            </w:r>
            <w:r>
              <w:rPr>
                <w:rFonts w:asciiTheme="minorEastAsia" w:eastAsiaTheme="minorEastAsia" w:hAnsiTheme="minorEastAsia" w:cstheme="minorEastAsia" w:hint="eastAsia"/>
                <w:szCs w:val="21"/>
              </w:rPr>
              <w:t>杜华龙</w:t>
            </w:r>
          </w:p>
          <w:p w14:paraId="3E612C60" w14:textId="77777777" w:rsidR="00751B0C" w:rsidRDefault="00400DE4">
            <w:pPr>
              <w:spacing w:line="28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主要负责：</w:t>
            </w:r>
            <w:bookmarkStart w:id="0" w:name="OLE_LINK24"/>
          </w:p>
          <w:bookmarkEnd w:id="0"/>
          <w:p w14:paraId="32D11A41" w14:textId="77777777" w:rsidR="00A02D14" w:rsidRPr="006B422C" w:rsidRDefault="00A02D14" w:rsidP="00A02D14">
            <w:pPr>
              <w:numPr>
                <w:ilvl w:val="0"/>
                <w:numId w:val="3"/>
              </w:numPr>
              <w:spacing w:line="400" w:lineRule="exact"/>
              <w:rPr>
                <w:rFonts w:ascii="宋体" w:cs="宋体"/>
                <w:color w:val="000000"/>
                <w:kern w:val="0"/>
                <w:szCs w:val="21"/>
              </w:rPr>
            </w:pPr>
            <w:r w:rsidRPr="006B422C">
              <w:rPr>
                <w:rFonts w:ascii="宋体" w:cs="宋体" w:hint="eastAsia"/>
                <w:color w:val="000000"/>
                <w:kern w:val="0"/>
                <w:szCs w:val="21"/>
              </w:rPr>
              <w:t>负责</w:t>
            </w:r>
            <w:r>
              <w:rPr>
                <w:rFonts w:ascii="宋体" w:cs="宋体" w:hint="eastAsia"/>
                <w:color w:val="000000"/>
                <w:kern w:val="0"/>
                <w:szCs w:val="21"/>
              </w:rPr>
              <w:t>服务</w:t>
            </w:r>
            <w:r w:rsidRPr="006B422C">
              <w:rPr>
                <w:rFonts w:ascii="宋体" w:cs="宋体" w:hint="eastAsia"/>
                <w:color w:val="000000"/>
                <w:kern w:val="0"/>
                <w:szCs w:val="21"/>
              </w:rPr>
              <w:t>标识管理。</w:t>
            </w:r>
          </w:p>
          <w:p w14:paraId="1AE90F00" w14:textId="77777777" w:rsidR="00A02D14" w:rsidRPr="006B422C" w:rsidRDefault="00A02D14" w:rsidP="00A02D14">
            <w:pPr>
              <w:numPr>
                <w:ilvl w:val="0"/>
                <w:numId w:val="3"/>
              </w:numPr>
              <w:spacing w:line="400" w:lineRule="exact"/>
              <w:rPr>
                <w:rFonts w:ascii="宋体" w:cs="宋体"/>
                <w:color w:val="000000"/>
                <w:kern w:val="0"/>
                <w:szCs w:val="21"/>
              </w:rPr>
            </w:pPr>
            <w:r w:rsidRPr="006B422C">
              <w:rPr>
                <w:rFonts w:ascii="宋体" w:cs="宋体" w:hint="eastAsia"/>
                <w:color w:val="000000"/>
                <w:kern w:val="0"/>
                <w:szCs w:val="21"/>
              </w:rPr>
              <w:t>负责计量器具的管理工作；</w:t>
            </w:r>
            <w:r>
              <w:rPr>
                <w:rFonts w:ascii="宋体" w:cs="宋体" w:hint="eastAsia"/>
                <w:color w:val="000000"/>
                <w:kern w:val="0"/>
                <w:szCs w:val="21"/>
              </w:rPr>
              <w:t>(适用时)</w:t>
            </w:r>
          </w:p>
          <w:p w14:paraId="79F12F3D" w14:textId="77777777" w:rsidR="00A02D14" w:rsidRDefault="00A02D14" w:rsidP="00A02D14">
            <w:pPr>
              <w:numPr>
                <w:ilvl w:val="0"/>
                <w:numId w:val="3"/>
              </w:numPr>
              <w:spacing w:line="400" w:lineRule="exact"/>
              <w:rPr>
                <w:rFonts w:ascii="宋体" w:cs="宋体"/>
                <w:color w:val="000000"/>
                <w:kern w:val="0"/>
                <w:szCs w:val="21"/>
              </w:rPr>
            </w:pPr>
            <w:r w:rsidRPr="006B422C">
              <w:rPr>
                <w:rFonts w:ascii="宋体" w:cs="宋体" w:hint="eastAsia"/>
                <w:color w:val="000000"/>
                <w:kern w:val="0"/>
                <w:szCs w:val="21"/>
              </w:rPr>
              <w:t>负责不合格品的处理工作</w:t>
            </w:r>
            <w:r>
              <w:rPr>
                <w:rFonts w:ascii="宋体" w:cs="宋体" w:hint="eastAsia"/>
                <w:color w:val="000000"/>
                <w:kern w:val="0"/>
                <w:szCs w:val="21"/>
              </w:rPr>
              <w:t>；</w:t>
            </w:r>
          </w:p>
          <w:p w14:paraId="34AE38DD" w14:textId="77777777" w:rsidR="00A02D14" w:rsidRDefault="00A02D14" w:rsidP="00A02D14">
            <w:pPr>
              <w:numPr>
                <w:ilvl w:val="0"/>
                <w:numId w:val="3"/>
              </w:numPr>
              <w:spacing w:line="400" w:lineRule="exact"/>
              <w:rPr>
                <w:rFonts w:ascii="宋体" w:cs="宋体"/>
                <w:color w:val="000000"/>
                <w:kern w:val="0"/>
                <w:szCs w:val="21"/>
              </w:rPr>
            </w:pPr>
            <w:r w:rsidRPr="008D2A94">
              <w:rPr>
                <w:rFonts w:ascii="宋体" w:cs="宋体" w:hint="eastAsia"/>
                <w:color w:val="000000"/>
                <w:kern w:val="0"/>
                <w:szCs w:val="21"/>
              </w:rPr>
              <w:t>负责组织产品售后服务；</w:t>
            </w:r>
          </w:p>
          <w:p w14:paraId="1AC839F3" w14:textId="77777777" w:rsidR="00A02D14" w:rsidRDefault="00A02D14" w:rsidP="00A02D14">
            <w:pPr>
              <w:numPr>
                <w:ilvl w:val="0"/>
                <w:numId w:val="3"/>
              </w:numPr>
              <w:spacing w:line="400" w:lineRule="exact"/>
              <w:rPr>
                <w:rFonts w:ascii="宋体" w:cs="宋体"/>
                <w:color w:val="000000"/>
                <w:kern w:val="0"/>
                <w:szCs w:val="21"/>
              </w:rPr>
            </w:pPr>
            <w:r>
              <w:rPr>
                <w:rFonts w:ascii="宋体" w:cs="宋体" w:hint="eastAsia"/>
                <w:color w:val="000000"/>
                <w:kern w:val="0"/>
                <w:szCs w:val="21"/>
              </w:rPr>
              <w:t>负责招投标代理服务、政府采购代理服务的策划和控制；</w:t>
            </w:r>
          </w:p>
          <w:p w14:paraId="0E63D395" w14:textId="77777777" w:rsidR="00A02D14" w:rsidRDefault="00A02D14" w:rsidP="00A02D14">
            <w:pPr>
              <w:numPr>
                <w:ilvl w:val="0"/>
                <w:numId w:val="3"/>
              </w:numPr>
              <w:spacing w:line="400" w:lineRule="exact"/>
              <w:rPr>
                <w:rFonts w:ascii="宋体" w:cs="宋体"/>
                <w:color w:val="000000"/>
                <w:kern w:val="0"/>
                <w:szCs w:val="21"/>
              </w:rPr>
            </w:pPr>
            <w:r>
              <w:rPr>
                <w:rFonts w:ascii="宋体" w:cs="宋体" w:hint="eastAsia"/>
                <w:color w:val="000000"/>
                <w:kern w:val="0"/>
                <w:szCs w:val="21"/>
              </w:rPr>
              <w:t>负责招投标代理服务、政府采购代理服务的监测以及不合格服务的挽救。</w:t>
            </w:r>
          </w:p>
          <w:p w14:paraId="26B8A65D" w14:textId="77777777" w:rsidR="00A02D14" w:rsidRDefault="00A02D14" w:rsidP="00A02D14">
            <w:pPr>
              <w:numPr>
                <w:ilvl w:val="0"/>
                <w:numId w:val="3"/>
              </w:numPr>
              <w:spacing w:line="400" w:lineRule="exact"/>
              <w:rPr>
                <w:rFonts w:ascii="宋体" w:cs="宋体"/>
                <w:color w:val="000000"/>
                <w:kern w:val="0"/>
                <w:szCs w:val="21"/>
              </w:rPr>
            </w:pPr>
            <w:r w:rsidRPr="008D2A94">
              <w:rPr>
                <w:rFonts w:ascii="宋体" w:cs="宋体" w:hint="eastAsia"/>
                <w:color w:val="000000"/>
                <w:kern w:val="0"/>
                <w:szCs w:val="21"/>
              </w:rPr>
              <w:t>负责顾客满意度的调查及数据分析。</w:t>
            </w:r>
          </w:p>
          <w:p w14:paraId="14D31036" w14:textId="77777777" w:rsidR="00A02D14" w:rsidRDefault="00A02D14" w:rsidP="00A02D14">
            <w:pPr>
              <w:numPr>
                <w:ilvl w:val="0"/>
                <w:numId w:val="3"/>
              </w:numPr>
              <w:spacing w:line="400" w:lineRule="exact"/>
              <w:rPr>
                <w:rFonts w:ascii="宋体" w:cs="宋体"/>
                <w:color w:val="000000"/>
                <w:kern w:val="0"/>
                <w:szCs w:val="21"/>
              </w:rPr>
            </w:pPr>
            <w:r w:rsidRPr="008D2A94">
              <w:rPr>
                <w:rFonts w:ascii="宋体" w:cs="宋体" w:hint="eastAsia"/>
                <w:color w:val="000000"/>
                <w:kern w:val="0"/>
                <w:szCs w:val="21"/>
              </w:rPr>
              <w:t>负责顾客财产管理；</w:t>
            </w:r>
          </w:p>
          <w:p w14:paraId="0021939B" w14:textId="77777777" w:rsidR="00A02D14" w:rsidRDefault="00A02D14" w:rsidP="00A02D14">
            <w:pPr>
              <w:numPr>
                <w:ilvl w:val="0"/>
                <w:numId w:val="3"/>
              </w:numPr>
              <w:spacing w:line="400" w:lineRule="exact"/>
              <w:rPr>
                <w:rFonts w:ascii="宋体" w:cs="宋体"/>
                <w:color w:val="000000"/>
                <w:kern w:val="0"/>
                <w:szCs w:val="21"/>
              </w:rPr>
            </w:pPr>
            <w:r w:rsidRPr="008D2A94">
              <w:rPr>
                <w:rFonts w:ascii="宋体" w:cs="宋体" w:hint="eastAsia"/>
                <w:color w:val="000000"/>
                <w:kern w:val="0"/>
                <w:szCs w:val="21"/>
              </w:rPr>
              <w:t>负责市场调研；</w:t>
            </w:r>
          </w:p>
          <w:p w14:paraId="23284653" w14:textId="77777777" w:rsidR="00A02D14" w:rsidRPr="002066FD" w:rsidRDefault="00A02D14" w:rsidP="00A02D14">
            <w:pPr>
              <w:numPr>
                <w:ilvl w:val="0"/>
                <w:numId w:val="3"/>
              </w:numPr>
              <w:spacing w:line="400" w:lineRule="exact"/>
              <w:rPr>
                <w:rFonts w:ascii="宋体" w:cs="宋体"/>
                <w:color w:val="000000"/>
                <w:kern w:val="0"/>
                <w:szCs w:val="21"/>
              </w:rPr>
            </w:pPr>
            <w:r w:rsidRPr="002066FD">
              <w:rPr>
                <w:rFonts w:ascii="宋体" w:cs="宋体" w:hint="eastAsia"/>
                <w:color w:val="000000"/>
                <w:kern w:val="0"/>
                <w:szCs w:val="21"/>
              </w:rPr>
              <w:t>负责合格供方的考察、选择、评定；</w:t>
            </w:r>
          </w:p>
          <w:p w14:paraId="5B1EADA7" w14:textId="77777777" w:rsidR="00A02D14" w:rsidRPr="00485B9F" w:rsidRDefault="00A02D14" w:rsidP="00A02D14">
            <w:pPr>
              <w:numPr>
                <w:ilvl w:val="0"/>
                <w:numId w:val="3"/>
              </w:numPr>
              <w:spacing w:line="400" w:lineRule="exact"/>
              <w:rPr>
                <w:rFonts w:ascii="宋体" w:cs="宋体"/>
                <w:color w:val="000000"/>
                <w:kern w:val="0"/>
                <w:szCs w:val="21"/>
              </w:rPr>
            </w:pPr>
            <w:r>
              <w:rPr>
                <w:rFonts w:ascii="宋体" w:cs="宋体" w:hint="eastAsia"/>
                <w:color w:val="000000"/>
                <w:kern w:val="0"/>
                <w:szCs w:val="21"/>
              </w:rPr>
              <w:t>负责本部门质量管理体系的有效运行。</w:t>
            </w:r>
          </w:p>
          <w:p w14:paraId="42F8BD2E" w14:textId="77777777" w:rsidR="00A02D14" w:rsidRPr="00756993" w:rsidRDefault="00A02D14" w:rsidP="00A02D14">
            <w:pPr>
              <w:numPr>
                <w:ilvl w:val="0"/>
                <w:numId w:val="3"/>
              </w:numPr>
              <w:spacing w:line="400" w:lineRule="exact"/>
              <w:rPr>
                <w:rFonts w:ascii="宋体" w:cs="宋体"/>
                <w:color w:val="000000"/>
                <w:kern w:val="0"/>
                <w:szCs w:val="21"/>
              </w:rPr>
            </w:pPr>
            <w:r w:rsidRPr="008D2A94">
              <w:rPr>
                <w:rFonts w:ascii="宋体" w:cs="宋体" w:hint="eastAsia"/>
                <w:color w:val="000000"/>
                <w:kern w:val="0"/>
                <w:szCs w:val="21"/>
              </w:rPr>
              <w:t>负责合同评审，合同洽谈、签约；</w:t>
            </w:r>
          </w:p>
          <w:p w14:paraId="16731C3A"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负责人对本部门的职责和权限以及工作流程清楚、明确完成本部门的目标指标。能较好回答部门职责，对工作要求明确。</w:t>
            </w:r>
          </w:p>
        </w:tc>
        <w:tc>
          <w:tcPr>
            <w:tcW w:w="173" w:type="pct"/>
          </w:tcPr>
          <w:p w14:paraId="590EAC32"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751B0C" w14:paraId="55B1D596" w14:textId="77777777" w:rsidTr="00343962">
        <w:trPr>
          <w:trHeight w:val="1968"/>
        </w:trPr>
        <w:tc>
          <w:tcPr>
            <w:tcW w:w="511" w:type="pct"/>
            <w:vAlign w:val="center"/>
          </w:tcPr>
          <w:p w14:paraId="0AEE0874" w14:textId="4DC7C12F"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目标</w:t>
            </w:r>
          </w:p>
        </w:tc>
        <w:tc>
          <w:tcPr>
            <w:tcW w:w="318" w:type="pct"/>
            <w:vAlign w:val="center"/>
          </w:tcPr>
          <w:p w14:paraId="68C70927" w14:textId="79164472" w:rsidR="00751B0C" w:rsidRDefault="00676F5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r w:rsidR="00400DE4">
              <w:rPr>
                <w:rFonts w:asciiTheme="minorEastAsia" w:eastAsiaTheme="minorEastAsia" w:hAnsiTheme="minorEastAsia" w:cstheme="minorEastAsia" w:hint="eastAsia"/>
                <w:szCs w:val="21"/>
              </w:rPr>
              <w:t>6.2</w:t>
            </w:r>
          </w:p>
        </w:tc>
        <w:tc>
          <w:tcPr>
            <w:tcW w:w="3998" w:type="pct"/>
            <w:vAlign w:val="center"/>
          </w:tcPr>
          <w:p w14:paraId="36B71428"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部门目标：</w:t>
            </w:r>
          </w:p>
          <w:p w14:paraId="3B3235C1" w14:textId="77777777" w:rsidR="0033527A" w:rsidRDefault="0033527A">
            <w:pPr>
              <w:rPr>
                <w:rFonts w:asciiTheme="minorEastAsia" w:eastAsiaTheme="minorEastAsia" w:hAnsiTheme="minorEastAsia" w:cstheme="minorEastAsia"/>
                <w:szCs w:val="21"/>
              </w:rPr>
            </w:pPr>
          </w:p>
          <w:p w14:paraId="435C4DFC" w14:textId="256F45EF" w:rsidR="0033527A" w:rsidRDefault="0033527A">
            <w:pPr>
              <w:rPr>
                <w:rFonts w:asciiTheme="minorEastAsia" w:eastAsiaTheme="minorEastAsia" w:hAnsiTheme="minorEastAsia" w:cstheme="minorEastAsia"/>
                <w:szCs w:val="21"/>
              </w:rPr>
            </w:pPr>
            <w:r w:rsidRPr="0033527A">
              <w:rPr>
                <w:rFonts w:asciiTheme="minorEastAsia" w:eastAsiaTheme="minorEastAsia" w:hAnsiTheme="minorEastAsia" w:cstheme="minorEastAsia"/>
                <w:noProof/>
                <w:szCs w:val="21"/>
              </w:rPr>
              <w:drawing>
                <wp:inline distT="0" distB="0" distL="0" distR="0" wp14:anchorId="5E4A4C8B" wp14:editId="7F84D1BD">
                  <wp:extent cx="7388860" cy="1349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8860" cy="1349375"/>
                          </a:xfrm>
                          <a:prstGeom prst="rect">
                            <a:avLst/>
                          </a:prstGeom>
                          <a:noFill/>
                          <a:ln>
                            <a:noFill/>
                          </a:ln>
                        </pic:spPr>
                      </pic:pic>
                    </a:graphicData>
                  </a:graphic>
                </wp:inline>
              </w:drawing>
            </w:r>
          </w:p>
          <w:p w14:paraId="716D2025" w14:textId="77777777" w:rsidR="004937D2" w:rsidRDefault="004937D2">
            <w:pPr>
              <w:rPr>
                <w:rFonts w:asciiTheme="minorEastAsia" w:eastAsiaTheme="minorEastAsia" w:hAnsiTheme="minorEastAsia" w:cstheme="minorEastAsia"/>
                <w:szCs w:val="21"/>
              </w:rPr>
            </w:pPr>
          </w:p>
          <w:p w14:paraId="2EFDD1A9" w14:textId="34C7D618"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查目标分解与考核，企业于2022.3.</w:t>
            </w:r>
            <w:r w:rsidR="0033527A">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日已完成考核任务。</w:t>
            </w:r>
          </w:p>
        </w:tc>
        <w:tc>
          <w:tcPr>
            <w:tcW w:w="173" w:type="pct"/>
          </w:tcPr>
          <w:p w14:paraId="5A60FC09"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751B0C" w14:paraId="21A2C399" w14:textId="77777777" w:rsidTr="00343962">
        <w:trPr>
          <w:trHeight w:val="924"/>
        </w:trPr>
        <w:tc>
          <w:tcPr>
            <w:tcW w:w="511" w:type="pct"/>
            <w:vAlign w:val="center"/>
          </w:tcPr>
          <w:p w14:paraId="6BFF71F4" w14:textId="77777777" w:rsidR="00751B0C" w:rsidRDefault="00400DE4">
            <w:pPr>
              <w:spacing w:line="280" w:lineRule="exact"/>
              <w:rPr>
                <w:szCs w:val="21"/>
              </w:rPr>
            </w:pPr>
            <w:r>
              <w:rPr>
                <w:rFonts w:hint="eastAsia"/>
                <w:szCs w:val="21"/>
              </w:rPr>
              <w:t>监视和测量资源</w:t>
            </w:r>
          </w:p>
        </w:tc>
        <w:tc>
          <w:tcPr>
            <w:tcW w:w="318" w:type="pct"/>
            <w:vAlign w:val="center"/>
          </w:tcPr>
          <w:p w14:paraId="41C3954D" w14:textId="77777777" w:rsidR="00751B0C" w:rsidRDefault="00400DE4">
            <w:pPr>
              <w:spacing w:line="280" w:lineRule="exact"/>
              <w:rPr>
                <w:szCs w:val="21"/>
              </w:rPr>
            </w:pPr>
            <w:r>
              <w:rPr>
                <w:rFonts w:hint="eastAsia"/>
                <w:szCs w:val="21"/>
              </w:rPr>
              <w:t>Q7.1.5</w:t>
            </w:r>
          </w:p>
        </w:tc>
        <w:tc>
          <w:tcPr>
            <w:tcW w:w="3998" w:type="pct"/>
            <w:vAlign w:val="center"/>
          </w:tcPr>
          <w:p w14:paraId="074387F6" w14:textId="5E8357C6" w:rsidR="00751B0C" w:rsidRDefault="00343962">
            <w:pPr>
              <w:spacing w:line="280" w:lineRule="exact"/>
              <w:ind w:firstLineChars="200" w:firstLine="420"/>
              <w:rPr>
                <w:szCs w:val="21"/>
              </w:rPr>
            </w:pPr>
            <w:r>
              <w:rPr>
                <w:rFonts w:hint="eastAsia"/>
                <w:szCs w:val="21"/>
              </w:rPr>
              <w:t>服务</w:t>
            </w:r>
            <w:r w:rsidR="00400DE4">
              <w:rPr>
                <w:rFonts w:hint="eastAsia"/>
                <w:szCs w:val="21"/>
              </w:rPr>
              <w:t>型企业，主要通过</w:t>
            </w:r>
            <w:r w:rsidR="00CD0BFE">
              <w:rPr>
                <w:rFonts w:hint="eastAsia"/>
                <w:szCs w:val="21"/>
              </w:rPr>
              <w:t>业务代理过程</w:t>
            </w:r>
            <w:r w:rsidR="00400DE4">
              <w:rPr>
                <w:rFonts w:hint="eastAsia"/>
                <w:szCs w:val="21"/>
              </w:rPr>
              <w:t>监控和监测，达到其控制目的。</w:t>
            </w:r>
          </w:p>
        </w:tc>
        <w:tc>
          <w:tcPr>
            <w:tcW w:w="173" w:type="pct"/>
          </w:tcPr>
          <w:p w14:paraId="44C3ABCD" w14:textId="77777777" w:rsidR="00751B0C" w:rsidRDefault="00400DE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751B0C" w14:paraId="362D7712" w14:textId="77777777" w:rsidTr="00343962">
        <w:trPr>
          <w:trHeight w:val="924"/>
        </w:trPr>
        <w:tc>
          <w:tcPr>
            <w:tcW w:w="511" w:type="pct"/>
            <w:vAlign w:val="center"/>
          </w:tcPr>
          <w:p w14:paraId="7C367C2D"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318" w:type="pct"/>
            <w:vAlign w:val="center"/>
          </w:tcPr>
          <w:p w14:paraId="5146C202"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Q8.1</w:t>
            </w:r>
          </w:p>
        </w:tc>
        <w:tc>
          <w:tcPr>
            <w:tcW w:w="3998" w:type="pct"/>
            <w:vAlign w:val="center"/>
          </w:tcPr>
          <w:p w14:paraId="228DA3B7" w14:textId="13BEEC49" w:rsidR="00751B0C" w:rsidRDefault="00400DE4">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按照与顾客签订的供货合同及相关法律法规及相关标准--</w:t>
            </w:r>
            <w:r w:rsidR="00794266" w:rsidRPr="00794266">
              <w:rPr>
                <w:rFonts w:asciiTheme="minorEastAsia" w:eastAsiaTheme="minorEastAsia" w:hAnsiTheme="minorEastAsia" w:cstheme="minorEastAsia" w:hint="eastAsia"/>
                <w:szCs w:val="21"/>
              </w:rPr>
              <w:t xml:space="preserve"> GB/T38357-2019《招标代理服务规范》、政府采购货物和服务招标投标管理办法（财政部令第8</w:t>
            </w:r>
            <w:r w:rsidR="00794266" w:rsidRPr="00794266">
              <w:rPr>
                <w:rFonts w:asciiTheme="minorEastAsia" w:eastAsiaTheme="minorEastAsia" w:hAnsiTheme="minorEastAsia" w:cstheme="minorEastAsia"/>
                <w:szCs w:val="21"/>
              </w:rPr>
              <w:t>7</w:t>
            </w:r>
            <w:r w:rsidR="00794266" w:rsidRPr="00794266">
              <w:rPr>
                <w:rFonts w:asciiTheme="minorEastAsia" w:eastAsiaTheme="minorEastAsia" w:hAnsiTheme="minorEastAsia" w:cstheme="minorEastAsia" w:hint="eastAsia"/>
                <w:szCs w:val="21"/>
              </w:rPr>
              <w:t>号）</w:t>
            </w:r>
            <w:r w:rsidRPr="00794266">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中华人民共和物权法、中华人民共和国合同法、中华人民共和国产品质量法、中华人民共和国消费者权益保护法、中华人民共和国专利法、中华人民共和国商标法、中华人民共和国广告法、中华人民共和国反不正当竞争法等；严格执行以上规定；</w:t>
            </w:r>
          </w:p>
          <w:p w14:paraId="2ECE66EB" w14:textId="60BD3FD4" w:rsidR="00751B0C" w:rsidRDefault="00400DE4">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公司还制定了：《</w:t>
            </w:r>
            <w:r w:rsidR="00794266" w:rsidRPr="00C555AA">
              <w:rPr>
                <w:rFonts w:hint="eastAsia"/>
              </w:rPr>
              <w:t>项目代理</w:t>
            </w:r>
            <w:r w:rsidR="00CD0BFE">
              <w:rPr>
                <w:rFonts w:hint="eastAsia"/>
              </w:rPr>
              <w:t>业务代理过程</w:t>
            </w:r>
            <w:r w:rsidR="00794266" w:rsidRPr="00C555AA">
              <w:rPr>
                <w:rFonts w:hint="eastAsia"/>
              </w:rPr>
              <w:t>控制程序</w:t>
            </w:r>
            <w:r w:rsidRPr="00443C05">
              <w:rPr>
                <w:rFonts w:hint="eastAsia"/>
              </w:rPr>
              <w:t>》、《</w:t>
            </w:r>
            <w:r w:rsidR="00794266" w:rsidRPr="00443C05">
              <w:rPr>
                <w:rFonts w:hint="eastAsia"/>
              </w:rPr>
              <w:t>业务流程管理制度</w:t>
            </w:r>
            <w:r w:rsidRPr="00443C05">
              <w:rPr>
                <w:rFonts w:hint="eastAsia"/>
              </w:rPr>
              <w:t>》、《</w:t>
            </w:r>
            <w:r w:rsidR="00794266" w:rsidRPr="00443C05">
              <w:rPr>
                <w:rFonts w:hint="eastAsia"/>
              </w:rPr>
              <w:t>业务操作规范</w:t>
            </w:r>
            <w:r w:rsidRPr="00443C05">
              <w:rPr>
                <w:rFonts w:hint="eastAsia"/>
              </w:rPr>
              <w:t>》、《</w:t>
            </w:r>
            <w:r w:rsidR="00794266" w:rsidRPr="00443C05">
              <w:rPr>
                <w:rFonts w:hint="eastAsia"/>
              </w:rPr>
              <w:t>招标代理工作制度</w:t>
            </w:r>
            <w:r w:rsidRPr="00443C05">
              <w:rPr>
                <w:rFonts w:hint="eastAsia"/>
              </w:rPr>
              <w:t>》</w:t>
            </w:r>
            <w:r w:rsidR="00794266" w:rsidRPr="00443C05">
              <w:rPr>
                <w:rFonts w:hint="eastAsia"/>
              </w:rPr>
              <w:t>、</w:t>
            </w:r>
            <w:r w:rsidRPr="00443C05">
              <w:rPr>
                <w:rFonts w:hint="eastAsia"/>
              </w:rPr>
              <w:t>《</w:t>
            </w:r>
            <w:r w:rsidR="00443C05">
              <w:rPr>
                <w:rFonts w:hint="eastAsia"/>
              </w:rPr>
              <w:t>外部供应产品和服务</w:t>
            </w:r>
            <w:r w:rsidR="00443C05">
              <w:t>控制程序</w:t>
            </w:r>
            <w:r w:rsidRPr="00443C05">
              <w:rPr>
                <w:rFonts w:hint="eastAsia"/>
              </w:rPr>
              <w:t>》、《</w:t>
            </w:r>
            <w:r w:rsidR="00443C05">
              <w:rPr>
                <w:rFonts w:hint="eastAsia"/>
              </w:rPr>
              <w:t>市场需求的确定和顾客沟通</w:t>
            </w:r>
            <w:r w:rsidR="00443C05">
              <w:t>控制程序</w:t>
            </w:r>
            <w:r w:rsidRPr="00443C05">
              <w:rPr>
                <w:rFonts w:hint="eastAsia"/>
              </w:rPr>
              <w:t>》等程序和相关制度。</w:t>
            </w:r>
          </w:p>
          <w:p w14:paraId="566ACEF3" w14:textId="0C493771" w:rsidR="00751B0C" w:rsidRPr="00443C05" w:rsidRDefault="00400DE4" w:rsidP="00443C05">
            <w:pPr>
              <w:spacing w:line="440" w:lineRule="exact"/>
              <w:rPr>
                <w:rFonts w:asciiTheme="minorEastAsia" w:hAnsiTheme="minorEastAsia" w:cs="宋体"/>
                <w:b/>
                <w:sz w:val="24"/>
                <w:szCs w:val="24"/>
              </w:rPr>
            </w:pPr>
            <w:r>
              <w:rPr>
                <w:rFonts w:asciiTheme="minorEastAsia" w:eastAsiaTheme="minorEastAsia" w:hAnsiTheme="minorEastAsia" w:cstheme="minorEastAsia" w:hint="eastAsia"/>
                <w:b/>
                <w:bCs/>
                <w:szCs w:val="21"/>
              </w:rPr>
              <w:t>销售流程</w:t>
            </w:r>
            <w:r>
              <w:rPr>
                <w:rFonts w:asciiTheme="minorEastAsia" w:eastAsiaTheme="minorEastAsia" w:hAnsiTheme="minorEastAsia" w:cstheme="minorEastAsia" w:hint="eastAsia"/>
                <w:bCs/>
                <w:szCs w:val="21"/>
              </w:rPr>
              <w:t>：</w:t>
            </w:r>
            <w:r w:rsidR="00794266" w:rsidRPr="007927CC">
              <w:rPr>
                <w:rFonts w:hint="eastAsia"/>
                <w:b/>
                <w:sz w:val="20"/>
              </w:rPr>
              <w:t>甲方委托</w:t>
            </w:r>
            <w:r w:rsidR="00794266" w:rsidRPr="007927CC">
              <w:rPr>
                <w:rFonts w:hint="eastAsia"/>
                <w:b/>
                <w:sz w:val="20"/>
              </w:rPr>
              <w:t>-</w:t>
            </w:r>
            <w:r w:rsidR="00794266" w:rsidRPr="007927CC">
              <w:rPr>
                <w:rFonts w:hint="eastAsia"/>
                <w:b/>
                <w:sz w:val="20"/>
              </w:rPr>
              <w:t>准备招标文件</w:t>
            </w:r>
            <w:r w:rsidR="00794266" w:rsidRPr="007927CC">
              <w:rPr>
                <w:rFonts w:hint="eastAsia"/>
                <w:b/>
                <w:sz w:val="20"/>
              </w:rPr>
              <w:t>-</w:t>
            </w:r>
            <w:r w:rsidR="00794266" w:rsidRPr="007927CC">
              <w:rPr>
                <w:rFonts w:hint="eastAsia"/>
                <w:b/>
                <w:sz w:val="20"/>
              </w:rPr>
              <w:t>发招标公告（供应商报名）</w:t>
            </w:r>
            <w:r w:rsidR="00794266" w:rsidRPr="007927CC">
              <w:rPr>
                <w:rFonts w:hint="eastAsia"/>
                <w:b/>
                <w:sz w:val="20"/>
              </w:rPr>
              <w:t>-</w:t>
            </w:r>
            <w:r w:rsidR="00794266" w:rsidRPr="007927CC">
              <w:rPr>
                <w:rFonts w:hint="eastAsia"/>
                <w:b/>
                <w:sz w:val="20"/>
              </w:rPr>
              <w:t>组织开标</w:t>
            </w:r>
            <w:r w:rsidR="00794266" w:rsidRPr="007927CC">
              <w:rPr>
                <w:rFonts w:hint="eastAsia"/>
                <w:b/>
                <w:sz w:val="20"/>
              </w:rPr>
              <w:t>-</w:t>
            </w:r>
            <w:r w:rsidR="00794266" w:rsidRPr="007927CC">
              <w:rPr>
                <w:rFonts w:hint="eastAsia"/>
                <w:b/>
                <w:sz w:val="20"/>
              </w:rPr>
              <w:t>甲方确认采购结果</w:t>
            </w:r>
            <w:r w:rsidR="00794266" w:rsidRPr="007927CC">
              <w:rPr>
                <w:rFonts w:hint="eastAsia"/>
                <w:b/>
                <w:sz w:val="20"/>
              </w:rPr>
              <w:t>-</w:t>
            </w:r>
            <w:r w:rsidR="00794266" w:rsidRPr="007927CC">
              <w:rPr>
                <w:rFonts w:hint="eastAsia"/>
                <w:b/>
                <w:sz w:val="20"/>
              </w:rPr>
              <w:t>发布采购结果公告</w:t>
            </w:r>
            <w:r w:rsidR="00794266" w:rsidRPr="007927CC">
              <w:rPr>
                <w:rFonts w:hint="eastAsia"/>
                <w:b/>
                <w:sz w:val="20"/>
              </w:rPr>
              <w:t>-</w:t>
            </w:r>
            <w:r w:rsidR="00794266" w:rsidRPr="007927CC">
              <w:rPr>
                <w:rFonts w:hint="eastAsia"/>
                <w:b/>
                <w:sz w:val="20"/>
              </w:rPr>
              <w:t>中标供应商领取中标通知书、与发标单位签订合同</w:t>
            </w:r>
            <w:r>
              <w:rPr>
                <w:rFonts w:asciiTheme="minorEastAsia" w:hAnsiTheme="minorEastAsia" w:cs="宋体" w:hint="eastAsia"/>
                <w:b/>
                <w:sz w:val="24"/>
                <w:szCs w:val="24"/>
              </w:rPr>
              <w:t>。</w:t>
            </w:r>
          </w:p>
          <w:p w14:paraId="5A921193" w14:textId="2C88A432" w:rsidR="00751B0C" w:rsidRPr="00443C05" w:rsidRDefault="00400DE4">
            <w:pPr>
              <w:rPr>
                <w:b/>
                <w:bCs/>
                <w:sz w:val="32"/>
              </w:rPr>
            </w:pPr>
            <w:r>
              <w:rPr>
                <w:rFonts w:asciiTheme="minorEastAsia" w:eastAsiaTheme="minorEastAsia" w:hAnsiTheme="minorEastAsia" w:cstheme="minorEastAsia" w:hint="eastAsia"/>
                <w:szCs w:val="21"/>
                <w:lang w:val="zh-CN"/>
              </w:rPr>
              <w:t>需确认过程：</w:t>
            </w:r>
            <w:r w:rsidR="00443C05">
              <w:rPr>
                <w:rFonts w:asciiTheme="minorEastAsia" w:eastAsiaTheme="minorEastAsia" w:hAnsiTheme="minorEastAsia" w:cstheme="minorEastAsia" w:hint="eastAsia"/>
                <w:szCs w:val="21"/>
                <w:lang w:val="zh-CN"/>
              </w:rPr>
              <w:t>业务代理</w:t>
            </w:r>
            <w:r>
              <w:rPr>
                <w:rFonts w:asciiTheme="minorEastAsia" w:eastAsiaTheme="minorEastAsia" w:hAnsiTheme="minorEastAsia" w:cstheme="minorEastAsia" w:hint="eastAsia"/>
                <w:szCs w:val="21"/>
                <w:lang w:val="zh-CN"/>
              </w:rPr>
              <w:t>过程，</w:t>
            </w:r>
            <w:r>
              <w:rPr>
                <w:rFonts w:asciiTheme="minorEastAsia" w:eastAsiaTheme="minorEastAsia" w:hAnsiTheme="minorEastAsia" w:cstheme="minorEastAsia" w:hint="eastAsia"/>
                <w:szCs w:val="21"/>
              </w:rPr>
              <w:t>查见《JL-</w:t>
            </w:r>
            <w:r w:rsidRPr="00443C05">
              <w:rPr>
                <w:rFonts w:asciiTheme="minorEastAsia" w:eastAsiaTheme="minorEastAsia" w:hAnsiTheme="minorEastAsia" w:cstheme="minorEastAsia" w:hint="eastAsia"/>
                <w:szCs w:val="21"/>
                <w:lang w:val="zh-CN"/>
              </w:rPr>
              <w:t>8.5-00</w:t>
            </w:r>
            <w:r w:rsidR="00443C05" w:rsidRPr="00443C05">
              <w:rPr>
                <w:rFonts w:asciiTheme="minorEastAsia" w:eastAsiaTheme="minorEastAsia" w:hAnsiTheme="minorEastAsia" w:cstheme="minorEastAsia"/>
                <w:szCs w:val="21"/>
                <w:lang w:val="zh-CN"/>
              </w:rPr>
              <w:t>1</w:t>
            </w:r>
            <w:r w:rsidR="00443C05" w:rsidRPr="00443C05">
              <w:rPr>
                <w:rFonts w:asciiTheme="minorEastAsia" w:eastAsiaTheme="minorEastAsia" w:hAnsiTheme="minorEastAsia" w:cstheme="minorEastAsia" w:hint="eastAsia"/>
                <w:szCs w:val="21"/>
                <w:lang w:val="zh-CN"/>
              </w:rPr>
              <w:t>过程能力确认表</w:t>
            </w:r>
            <w:r w:rsidRPr="00443C05">
              <w:rPr>
                <w:rFonts w:asciiTheme="minorEastAsia" w:eastAsiaTheme="minorEastAsia" w:hAnsiTheme="minorEastAsia" w:cstheme="minorEastAsia" w:hint="eastAsia"/>
                <w:szCs w:val="21"/>
                <w:lang w:val="zh-CN"/>
              </w:rPr>
              <w:t xml:space="preserve">》，对该过程从工作人员能力、设备能力、工作流程等方面进行了确认评价。确认结论：满足要求。确认人： </w:t>
            </w:r>
            <w:r w:rsidR="00443C05" w:rsidRPr="00443C05">
              <w:rPr>
                <w:rFonts w:asciiTheme="minorEastAsia" w:eastAsiaTheme="minorEastAsia" w:hAnsiTheme="minorEastAsia" w:cstheme="minorEastAsia" w:hint="eastAsia"/>
                <w:szCs w:val="21"/>
                <w:lang w:val="zh-CN"/>
              </w:rPr>
              <w:t>董菊莉</w:t>
            </w:r>
            <w:r w:rsidRPr="00443C05">
              <w:rPr>
                <w:rFonts w:asciiTheme="minorEastAsia" w:eastAsiaTheme="minorEastAsia" w:hAnsiTheme="minorEastAsia" w:cstheme="minorEastAsia" w:hint="eastAsia"/>
                <w:szCs w:val="21"/>
                <w:lang w:val="zh-CN"/>
              </w:rPr>
              <w:t>， 时间:202</w:t>
            </w:r>
            <w:r w:rsidR="00443C05" w:rsidRPr="00443C05">
              <w:rPr>
                <w:rFonts w:asciiTheme="minorEastAsia" w:eastAsiaTheme="minorEastAsia" w:hAnsiTheme="minorEastAsia" w:cstheme="minorEastAsia"/>
                <w:szCs w:val="21"/>
                <w:lang w:val="zh-CN"/>
              </w:rPr>
              <w:t>1</w:t>
            </w:r>
            <w:r w:rsidRPr="00443C05">
              <w:rPr>
                <w:rFonts w:asciiTheme="minorEastAsia" w:eastAsiaTheme="minorEastAsia" w:hAnsiTheme="minorEastAsia" w:cstheme="minorEastAsia" w:hint="eastAsia"/>
                <w:szCs w:val="21"/>
                <w:lang w:val="zh-CN"/>
              </w:rPr>
              <w:t>.1</w:t>
            </w:r>
            <w:r w:rsidR="00443C05" w:rsidRPr="00443C05">
              <w:rPr>
                <w:rFonts w:asciiTheme="minorEastAsia" w:eastAsiaTheme="minorEastAsia" w:hAnsiTheme="minorEastAsia" w:cstheme="minorEastAsia"/>
                <w:szCs w:val="21"/>
                <w:lang w:val="zh-CN"/>
              </w:rPr>
              <w:t>2</w:t>
            </w:r>
            <w:r w:rsidRPr="00443C05">
              <w:rPr>
                <w:rFonts w:asciiTheme="minorEastAsia" w:eastAsiaTheme="minorEastAsia" w:hAnsiTheme="minorEastAsia" w:cstheme="minorEastAsia" w:hint="eastAsia"/>
                <w:szCs w:val="21"/>
                <w:lang w:val="zh-CN"/>
              </w:rPr>
              <w:t>.</w:t>
            </w:r>
            <w:r w:rsidR="00443C05" w:rsidRPr="00443C05">
              <w:rPr>
                <w:rFonts w:asciiTheme="minorEastAsia" w:eastAsiaTheme="minorEastAsia" w:hAnsiTheme="minorEastAsia" w:cstheme="minorEastAsia"/>
                <w:szCs w:val="21"/>
                <w:lang w:val="zh-CN"/>
              </w:rPr>
              <w:t>12</w:t>
            </w:r>
            <w:r w:rsidRPr="00443C05">
              <w:rPr>
                <w:rFonts w:asciiTheme="minorEastAsia" w:eastAsiaTheme="minorEastAsia" w:hAnsiTheme="minorEastAsia" w:cstheme="minorEastAsia" w:hint="eastAsia"/>
                <w:szCs w:val="21"/>
                <w:lang w:val="zh-CN"/>
              </w:rPr>
              <w:t>。该特殊过程自确认后，人员、设备、工作流程没有变更发生，无再确认的情况。</w:t>
            </w:r>
          </w:p>
          <w:p w14:paraId="30B91151" w14:textId="4A155C05" w:rsidR="00751B0C" w:rsidRDefault="00CD0BFE">
            <w:pPr>
              <w:spacing w:line="360" w:lineRule="auto"/>
              <w:ind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业务代理过程</w:t>
            </w:r>
            <w:r w:rsidR="00443C05">
              <w:rPr>
                <w:rFonts w:asciiTheme="minorEastAsia" w:eastAsiaTheme="minorEastAsia" w:hAnsiTheme="minorEastAsia" w:cstheme="minorEastAsia" w:hint="eastAsia"/>
                <w:szCs w:val="21"/>
              </w:rPr>
              <w:t>不涉及库房管理，故该企业无库房</w:t>
            </w:r>
            <w:r w:rsidR="00400DE4">
              <w:rPr>
                <w:rFonts w:asciiTheme="minorEastAsia" w:eastAsiaTheme="minorEastAsia" w:hAnsiTheme="minorEastAsia" w:cstheme="minorEastAsia" w:hint="eastAsia"/>
                <w:szCs w:val="21"/>
              </w:rPr>
              <w:t>。</w:t>
            </w:r>
          </w:p>
        </w:tc>
        <w:tc>
          <w:tcPr>
            <w:tcW w:w="173" w:type="pct"/>
          </w:tcPr>
          <w:p w14:paraId="46DA0CE5" w14:textId="77777777" w:rsidR="00751B0C" w:rsidRDefault="00400DE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符合</w:t>
            </w:r>
          </w:p>
        </w:tc>
      </w:tr>
      <w:tr w:rsidR="00751B0C" w14:paraId="07062C58" w14:textId="77777777" w:rsidTr="00343962">
        <w:trPr>
          <w:trHeight w:val="1166"/>
        </w:trPr>
        <w:tc>
          <w:tcPr>
            <w:tcW w:w="511" w:type="pct"/>
            <w:vAlign w:val="center"/>
          </w:tcPr>
          <w:p w14:paraId="093DCB21" w14:textId="77777777" w:rsidR="00751B0C" w:rsidRDefault="00400DE4">
            <w:pPr>
              <w:pStyle w:val="a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顾客沟通</w:t>
            </w:r>
          </w:p>
        </w:tc>
        <w:tc>
          <w:tcPr>
            <w:tcW w:w="318" w:type="pct"/>
            <w:vAlign w:val="center"/>
          </w:tcPr>
          <w:p w14:paraId="22A65F72"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Q8.2.1</w:t>
            </w:r>
          </w:p>
        </w:tc>
        <w:tc>
          <w:tcPr>
            <w:tcW w:w="3998" w:type="pct"/>
            <w:vAlign w:val="center"/>
          </w:tcPr>
          <w:p w14:paraId="63A86391" w14:textId="77777777" w:rsidR="00751B0C" w:rsidRDefault="00400DE4" w:rsidP="003538E2">
            <w:pPr>
              <w:ind w:firstLineChars="300" w:firstLine="63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沟通方式有面谈、电话、网络等联系形式。确认订单时向顾客了解顾客对服务质量、流程进度等的要求；向顾客报告进度，再次确认服务地点、时间等，及时收集顾客对产品的反馈信息，开展顾客满意度调查，包括顾客抱怨和投诉，未发生顾客投诉。</w:t>
            </w:r>
          </w:p>
        </w:tc>
        <w:tc>
          <w:tcPr>
            <w:tcW w:w="173" w:type="pct"/>
          </w:tcPr>
          <w:p w14:paraId="4E0092A2"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751B0C" w14:paraId="6B75B54A" w14:textId="77777777" w:rsidTr="00343962">
        <w:trPr>
          <w:trHeight w:val="242"/>
        </w:trPr>
        <w:tc>
          <w:tcPr>
            <w:tcW w:w="511" w:type="pct"/>
            <w:vAlign w:val="center"/>
          </w:tcPr>
          <w:p w14:paraId="12DFD721"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与产品和服务要求的确定</w:t>
            </w:r>
          </w:p>
        </w:tc>
        <w:tc>
          <w:tcPr>
            <w:tcW w:w="318" w:type="pct"/>
            <w:vAlign w:val="center"/>
          </w:tcPr>
          <w:p w14:paraId="304CD871" w14:textId="77777777" w:rsidR="00751B0C" w:rsidRDefault="00400DE4">
            <w:pPr>
              <w:tabs>
                <w:tab w:val="left" w:pos="341"/>
              </w:tabs>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Q8.2.2</w:t>
            </w:r>
          </w:p>
        </w:tc>
        <w:tc>
          <w:tcPr>
            <w:tcW w:w="3998" w:type="pct"/>
            <w:vAlign w:val="center"/>
          </w:tcPr>
          <w:p w14:paraId="0F183D85" w14:textId="77777777" w:rsidR="00751B0C" w:rsidRDefault="00400DE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主要涉及：</w:t>
            </w:r>
          </w:p>
          <w:p w14:paraId="2FFCE252" w14:textId="0660DE27" w:rsidR="00751B0C" w:rsidRDefault="00400DE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w:t>
            </w:r>
            <w:r w:rsidR="00F90878">
              <w:rPr>
                <w:rFonts w:asciiTheme="minorEastAsia" w:eastAsiaTheme="minorEastAsia" w:hAnsiTheme="minorEastAsia" w:cstheme="minorEastAsia" w:hint="eastAsia"/>
                <w:szCs w:val="21"/>
              </w:rPr>
              <w:t>招投标代理服务、政府采购代理服务</w:t>
            </w:r>
            <w:r>
              <w:rPr>
                <w:rFonts w:asciiTheme="minorEastAsia" w:eastAsiaTheme="minorEastAsia" w:hAnsiTheme="minorEastAsia" w:cstheme="minorEastAsia" w:hint="eastAsia"/>
                <w:szCs w:val="21"/>
              </w:rPr>
              <w:t>售，主要依据合同法、国家法律法规、相关质量标准等要求进行服务，与产品有关的要求主要体现在与顾客所签定的合同/协议中。</w:t>
            </w:r>
          </w:p>
          <w:p w14:paraId="138336D0" w14:textId="754859E2"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另外，该公司确定并收集了产品质量法、合同法、地方条例等相关法律法规，将其中的相关要求作为与产品有关要求的补充。</w:t>
            </w:r>
          </w:p>
          <w:p w14:paraId="2BDA86EE"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该公司目前在服务提供过程中没有附加要求。</w:t>
            </w:r>
          </w:p>
        </w:tc>
        <w:tc>
          <w:tcPr>
            <w:tcW w:w="173" w:type="pct"/>
          </w:tcPr>
          <w:p w14:paraId="7977293B"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751B0C" w14:paraId="5090323A" w14:textId="77777777" w:rsidTr="00343962">
        <w:trPr>
          <w:trHeight w:val="1070"/>
        </w:trPr>
        <w:tc>
          <w:tcPr>
            <w:tcW w:w="511" w:type="pct"/>
            <w:vAlign w:val="center"/>
          </w:tcPr>
          <w:p w14:paraId="1DB8D7A3"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产品和服务要求的评审</w:t>
            </w:r>
          </w:p>
        </w:tc>
        <w:tc>
          <w:tcPr>
            <w:tcW w:w="318" w:type="pct"/>
            <w:vAlign w:val="center"/>
          </w:tcPr>
          <w:p w14:paraId="57355684"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Q8.2.3</w:t>
            </w:r>
          </w:p>
        </w:tc>
        <w:tc>
          <w:tcPr>
            <w:tcW w:w="3998" w:type="pct"/>
            <w:vAlign w:val="center"/>
          </w:tcPr>
          <w:p w14:paraId="3444D8AD" w14:textId="56BE4745" w:rsidR="00751B0C" w:rsidRDefault="00400DE4">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1）公司首先在合同中明确了顾客对技术服务的质量要求及技术标准、价格、</w:t>
            </w:r>
            <w:r w:rsidR="005223B4">
              <w:rPr>
                <w:rFonts w:asciiTheme="minorEastAsia" w:eastAsiaTheme="minorEastAsia" w:hAnsiTheme="minorEastAsia" w:cstheme="minorEastAsia" w:hint="eastAsia"/>
                <w:szCs w:val="21"/>
              </w:rPr>
              <w:t>服务</w:t>
            </w:r>
            <w:r>
              <w:rPr>
                <w:rFonts w:asciiTheme="minorEastAsia" w:eastAsiaTheme="minorEastAsia" w:hAnsiTheme="minorEastAsia" w:cstheme="minorEastAsia" w:hint="eastAsia"/>
                <w:szCs w:val="21"/>
              </w:rPr>
              <w:t>方式、验收方式、货款结算方式等明示要求。</w:t>
            </w:r>
          </w:p>
          <w:p w14:paraId="50392CB4" w14:textId="77777777" w:rsidR="00751B0C" w:rsidRDefault="00400DE4">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2）确定了技术服务的法律法规要求（技术服务标准等要求）、售后服务等。</w:t>
            </w:r>
          </w:p>
          <w:p w14:paraId="3C74D6A6"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3）该公司与产品有关要求主要在合同中体现，在合同签订之前，由总经理组织各相关部门以会议或会签的方式进行评审。</w:t>
            </w:r>
          </w:p>
          <w:p w14:paraId="695B6F4D"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抽查销售合同情况</w:t>
            </w:r>
          </w:p>
          <w:p w14:paraId="73C9C45F" w14:textId="475819BC"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抽1：</w:t>
            </w:r>
            <w:r>
              <w:rPr>
                <w:rFonts w:asciiTheme="minorEastAsia" w:eastAsiaTheme="minorEastAsia" w:hAnsiTheme="minorEastAsia" w:cstheme="minorEastAsia" w:hint="eastAsia"/>
                <w:szCs w:val="21"/>
              </w:rPr>
              <w:t>客户：</w:t>
            </w:r>
            <w:r w:rsidR="005223B4">
              <w:rPr>
                <w:rFonts w:cs="Arial" w:hint="eastAsia"/>
                <w:kern w:val="0"/>
                <w:szCs w:val="21"/>
              </w:rPr>
              <w:t>陕西科技大学</w:t>
            </w:r>
            <w:r>
              <w:rPr>
                <w:rFonts w:asciiTheme="minorEastAsia" w:eastAsiaTheme="minorEastAsia" w:hAnsiTheme="minorEastAsia" w:cstheme="minorEastAsia" w:hint="eastAsia"/>
                <w:kern w:val="0"/>
                <w:szCs w:val="21"/>
              </w:rPr>
              <w:t xml:space="preserve">  合同编号:</w:t>
            </w:r>
            <w:r w:rsidR="005223B4">
              <w:rPr>
                <w:rFonts w:ascii="宋体" w:hAnsi="宋体" w:cs="宋体" w:hint="eastAsia"/>
                <w:szCs w:val="21"/>
              </w:rPr>
              <w:t xml:space="preserve"> ZMZB2021SKD-287</w:t>
            </w:r>
            <w:r>
              <w:rPr>
                <w:rFonts w:asciiTheme="minorEastAsia" w:eastAsiaTheme="minorEastAsia" w:hAnsiTheme="minorEastAsia" w:cstheme="minorEastAsia" w:hint="eastAsia"/>
                <w:kern w:val="0"/>
                <w:szCs w:val="21"/>
              </w:rPr>
              <w:t>签订地点:</w:t>
            </w:r>
            <w:r w:rsidR="005223B4">
              <w:rPr>
                <w:rFonts w:asciiTheme="minorEastAsia" w:eastAsiaTheme="minorEastAsia" w:hAnsiTheme="minorEastAsia" w:cstheme="minorEastAsia" w:hint="eastAsia"/>
                <w:kern w:val="0"/>
                <w:szCs w:val="21"/>
              </w:rPr>
              <w:t>西安市</w:t>
            </w:r>
          </w:p>
          <w:p w14:paraId="1E7F63D4" w14:textId="47808896" w:rsidR="00751B0C" w:rsidRDefault="005223B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服务类型</w:t>
            </w:r>
            <w:r w:rsidR="00400DE4">
              <w:rPr>
                <w:rFonts w:asciiTheme="minorEastAsia" w:eastAsiaTheme="minorEastAsia" w:hAnsiTheme="minorEastAsia" w:cstheme="minorEastAsia" w:hint="eastAsia"/>
                <w:szCs w:val="21"/>
              </w:rPr>
              <w:t>：</w:t>
            </w:r>
            <w:r>
              <w:rPr>
                <w:rFonts w:ascii="宋体" w:hAnsi="宋体" w:cs="宋体" w:hint="eastAsia"/>
                <w:szCs w:val="21"/>
              </w:rPr>
              <w:t>政府采购</w:t>
            </w:r>
            <w:r w:rsidR="00400DE4">
              <w:rPr>
                <w:rFonts w:asciiTheme="minorEastAsia" w:eastAsiaTheme="minorEastAsia" w:hAnsiTheme="minorEastAsia" w:cstheme="minorEastAsia" w:hint="eastAsia"/>
                <w:szCs w:val="21"/>
              </w:rPr>
              <w:t>。</w:t>
            </w:r>
          </w:p>
          <w:p w14:paraId="18258479" w14:textId="7945B585"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合同签订时间：</w:t>
            </w:r>
            <w:r>
              <w:rPr>
                <w:rStyle w:val="NormalCharacter"/>
                <w:rFonts w:asciiTheme="minorEastAsia" w:eastAsiaTheme="minorEastAsia" w:hAnsiTheme="minorEastAsia" w:cstheme="minorEastAsia" w:hint="eastAsia"/>
                <w:szCs w:val="21"/>
              </w:rPr>
              <w:t>签订时间:202</w:t>
            </w:r>
            <w:r w:rsidR="005223B4">
              <w:rPr>
                <w:rStyle w:val="NormalCharacter"/>
                <w:rFonts w:asciiTheme="minorEastAsia" w:eastAsiaTheme="minorEastAsia" w:hAnsiTheme="minorEastAsia" w:cstheme="minorEastAsia"/>
                <w:szCs w:val="21"/>
              </w:rPr>
              <w:t>0</w:t>
            </w:r>
            <w:r>
              <w:rPr>
                <w:rStyle w:val="NormalCharacter"/>
                <w:rFonts w:asciiTheme="minorEastAsia" w:eastAsiaTheme="minorEastAsia" w:hAnsiTheme="minorEastAsia" w:cstheme="minorEastAsia" w:hint="eastAsia"/>
                <w:szCs w:val="21"/>
              </w:rPr>
              <w:t>年</w:t>
            </w:r>
            <w:r w:rsidR="005223B4">
              <w:rPr>
                <w:rStyle w:val="NormalCharacter"/>
                <w:rFonts w:asciiTheme="minorEastAsia" w:eastAsiaTheme="minorEastAsia" w:hAnsiTheme="minorEastAsia" w:cstheme="minorEastAsia"/>
                <w:szCs w:val="21"/>
              </w:rPr>
              <w:t>7</w:t>
            </w:r>
            <w:r>
              <w:rPr>
                <w:rStyle w:val="NormalCharacter"/>
                <w:rFonts w:asciiTheme="minorEastAsia" w:eastAsiaTheme="minorEastAsia" w:hAnsiTheme="minorEastAsia" w:cstheme="minorEastAsia" w:hint="eastAsia"/>
                <w:szCs w:val="21"/>
              </w:rPr>
              <w:t xml:space="preserve">月 </w:t>
            </w:r>
            <w:r w:rsidR="005223B4">
              <w:rPr>
                <w:rStyle w:val="NormalCharacter"/>
                <w:rFonts w:asciiTheme="minorEastAsia" w:eastAsiaTheme="minorEastAsia" w:hAnsiTheme="minorEastAsia" w:cstheme="minorEastAsia"/>
                <w:szCs w:val="21"/>
              </w:rPr>
              <w:t>2</w:t>
            </w:r>
            <w:r>
              <w:rPr>
                <w:rStyle w:val="NormalCharacter"/>
                <w:rFonts w:asciiTheme="minorEastAsia" w:eastAsiaTheme="minorEastAsia" w:hAnsiTheme="minorEastAsia" w:cstheme="minorEastAsia" w:hint="eastAsia"/>
                <w:szCs w:val="21"/>
              </w:rPr>
              <w:t>日</w:t>
            </w:r>
            <w:r>
              <w:rPr>
                <w:rFonts w:asciiTheme="minorEastAsia" w:eastAsiaTheme="minorEastAsia" w:hAnsiTheme="minorEastAsia" w:cstheme="minorEastAsia" w:hint="eastAsia"/>
                <w:szCs w:val="21"/>
              </w:rPr>
              <w:t>。</w:t>
            </w:r>
            <w:r w:rsidR="00F22062">
              <w:rPr>
                <w:rFonts w:asciiTheme="minorEastAsia" w:eastAsiaTheme="minorEastAsia" w:hAnsiTheme="minorEastAsia" w:cstheme="minorEastAsia" w:hint="eastAsia"/>
                <w:szCs w:val="21"/>
              </w:rPr>
              <w:t>金额：</w:t>
            </w:r>
            <w:r w:rsidR="00F22062">
              <w:rPr>
                <w:rFonts w:ascii="宋体" w:hAnsi="宋体" w:cs="宋体" w:hint="eastAsia"/>
                <w:szCs w:val="21"/>
              </w:rPr>
              <w:t>5900000</w:t>
            </w:r>
          </w:p>
          <w:p w14:paraId="6F302E94" w14:textId="0553EF62" w:rsidR="00751B0C" w:rsidRDefault="008373B8">
            <w:pPr>
              <w:jc w:val="left"/>
              <w:rPr>
                <w:rFonts w:asciiTheme="minorEastAsia" w:eastAsiaTheme="minorEastAsia" w:hAnsiTheme="minorEastAsia" w:cstheme="minorEastAsia"/>
                <w:szCs w:val="21"/>
              </w:rPr>
            </w:pPr>
            <w:r>
              <w:rPr>
                <w:rFonts w:asciiTheme="minorEastAsia" w:eastAsiaTheme="minorEastAsia" w:hAnsiTheme="minorEastAsia" w:cstheme="minorEastAsia"/>
                <w:noProof/>
                <w:szCs w:val="21"/>
              </w:rPr>
              <w:lastRenderedPageBreak/>
              <w:drawing>
                <wp:inline distT="0" distB="0" distL="0" distR="0" wp14:anchorId="08ECDC7C" wp14:editId="66B0A4BF">
                  <wp:extent cx="1740137" cy="245990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0378" cy="2474380"/>
                          </a:xfrm>
                          <a:prstGeom prst="rect">
                            <a:avLst/>
                          </a:prstGeom>
                        </pic:spPr>
                      </pic:pic>
                    </a:graphicData>
                  </a:graphic>
                </wp:inline>
              </w:drawing>
            </w:r>
            <w:r>
              <w:rPr>
                <w:rFonts w:asciiTheme="minorEastAsia" w:eastAsiaTheme="minorEastAsia" w:hAnsiTheme="minorEastAsia" w:cstheme="minorEastAsia"/>
                <w:noProof/>
                <w:szCs w:val="21"/>
              </w:rPr>
              <w:drawing>
                <wp:inline distT="0" distB="0" distL="0" distR="0" wp14:anchorId="5D34C615" wp14:editId="00517D44">
                  <wp:extent cx="1760068" cy="248807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6575" cy="2511412"/>
                          </a:xfrm>
                          <a:prstGeom prst="rect">
                            <a:avLst/>
                          </a:prstGeom>
                        </pic:spPr>
                      </pic:pic>
                    </a:graphicData>
                  </a:graphic>
                </wp:inline>
              </w:drawing>
            </w:r>
            <w:r>
              <w:rPr>
                <w:rFonts w:asciiTheme="minorEastAsia" w:eastAsiaTheme="minorEastAsia" w:hAnsiTheme="minorEastAsia" w:cstheme="minorEastAsia"/>
                <w:noProof/>
                <w:szCs w:val="21"/>
              </w:rPr>
              <w:drawing>
                <wp:inline distT="0" distB="0" distL="0" distR="0" wp14:anchorId="6CD98577" wp14:editId="3C7153B6">
                  <wp:extent cx="1709525" cy="241662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1662" cy="2447922"/>
                          </a:xfrm>
                          <a:prstGeom prst="rect">
                            <a:avLst/>
                          </a:prstGeom>
                        </pic:spPr>
                      </pic:pic>
                    </a:graphicData>
                  </a:graphic>
                </wp:inline>
              </w:drawing>
            </w:r>
            <w:r>
              <w:rPr>
                <w:rFonts w:asciiTheme="minorEastAsia" w:eastAsiaTheme="minorEastAsia" w:hAnsiTheme="minorEastAsia" w:cstheme="minorEastAsia"/>
                <w:noProof/>
                <w:szCs w:val="21"/>
              </w:rPr>
              <w:drawing>
                <wp:inline distT="0" distB="0" distL="0" distR="0" wp14:anchorId="68F532ED" wp14:editId="5BFC1D4C">
                  <wp:extent cx="1703615" cy="240827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8224" cy="2443061"/>
                          </a:xfrm>
                          <a:prstGeom prst="rect">
                            <a:avLst/>
                          </a:prstGeom>
                        </pic:spPr>
                      </pic:pic>
                    </a:graphicData>
                  </a:graphic>
                </wp:inline>
              </w:drawing>
            </w:r>
          </w:p>
          <w:p w14:paraId="1ED0CB80" w14:textId="77777777" w:rsidR="00F22062" w:rsidRDefault="00F22062" w:rsidP="00F22062">
            <w:pPr>
              <w:spacing w:line="360" w:lineRule="exact"/>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抽2：</w:t>
            </w:r>
            <w:r>
              <w:rPr>
                <w:rFonts w:asciiTheme="minorEastAsia" w:eastAsiaTheme="minorEastAsia" w:hAnsiTheme="minorEastAsia" w:cstheme="minorEastAsia" w:hint="eastAsia"/>
                <w:szCs w:val="21"/>
              </w:rPr>
              <w:t>客户：</w:t>
            </w:r>
            <w:r>
              <w:rPr>
                <w:rFonts w:cs="Arial" w:hint="eastAsia"/>
                <w:kern w:val="0"/>
                <w:szCs w:val="21"/>
              </w:rPr>
              <w:t>买受人</w:t>
            </w:r>
            <w:r>
              <w:rPr>
                <w:rFonts w:cs="Arial" w:hint="eastAsia"/>
                <w:kern w:val="0"/>
                <w:szCs w:val="21"/>
              </w:rPr>
              <w:t>:</w:t>
            </w:r>
            <w:r>
              <w:rPr>
                <w:rFonts w:ascii="宋体" w:hAnsi="宋体" w:cs="宋体" w:hint="eastAsia"/>
                <w:szCs w:val="21"/>
              </w:rPr>
              <w:t xml:space="preserve"> 咸阳职业技术学院 </w:t>
            </w:r>
            <w:r>
              <w:rPr>
                <w:rFonts w:ascii="宋体" w:hAnsi="宋体" w:cs="宋体"/>
              </w:rPr>
              <w:t xml:space="preserve"> </w:t>
            </w:r>
            <w:r>
              <w:rPr>
                <w:rFonts w:asciiTheme="minorEastAsia" w:eastAsiaTheme="minorEastAsia" w:hAnsiTheme="minorEastAsia" w:cstheme="minorEastAsia" w:hint="eastAsia"/>
                <w:kern w:val="0"/>
                <w:szCs w:val="21"/>
              </w:rPr>
              <w:t>合同编号:</w:t>
            </w:r>
            <w:r>
              <w:rPr>
                <w:rFonts w:ascii="宋体" w:hAnsi="宋体" w:cs="宋体" w:hint="eastAsia"/>
                <w:szCs w:val="21"/>
              </w:rPr>
              <w:t xml:space="preserve"> ZMZB2021XYZY-225</w:t>
            </w:r>
          </w:p>
          <w:p w14:paraId="1DC8184B" w14:textId="219B2547" w:rsidR="00F22062" w:rsidRPr="00F22062" w:rsidRDefault="00F22062" w:rsidP="00F2206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服务类型：</w:t>
            </w:r>
            <w:r>
              <w:rPr>
                <w:rFonts w:asciiTheme="minorEastAsia" w:eastAsiaTheme="minorEastAsia" w:hAnsiTheme="minorEastAsia" w:cstheme="minorEastAsia" w:hint="eastAsia"/>
                <w:kern w:val="0"/>
                <w:szCs w:val="21"/>
              </w:rPr>
              <w:t>招投标代理</w:t>
            </w:r>
            <w:r>
              <w:rPr>
                <w:rFonts w:asciiTheme="minorEastAsia" w:eastAsiaTheme="minorEastAsia" w:hAnsiTheme="minorEastAsia" w:cstheme="minorEastAsia" w:hint="eastAsia"/>
                <w:szCs w:val="21"/>
              </w:rPr>
              <w:t>；合同签订时间：</w:t>
            </w:r>
            <w:r>
              <w:rPr>
                <w:rStyle w:val="NormalCharacter"/>
                <w:rFonts w:asciiTheme="minorEastAsia" w:eastAsiaTheme="minorEastAsia" w:hAnsiTheme="minorEastAsia" w:cstheme="minorEastAsia" w:hint="eastAsia"/>
                <w:szCs w:val="21"/>
              </w:rPr>
              <w:t>20</w:t>
            </w:r>
            <w:r>
              <w:rPr>
                <w:rStyle w:val="NormalCharacter"/>
                <w:rFonts w:asciiTheme="minorEastAsia" w:eastAsiaTheme="minorEastAsia" w:hAnsiTheme="minorEastAsia" w:cstheme="minorEastAsia"/>
                <w:szCs w:val="21"/>
              </w:rPr>
              <w:t>19</w:t>
            </w:r>
            <w:r>
              <w:rPr>
                <w:rStyle w:val="NormalCharacter"/>
                <w:rFonts w:asciiTheme="minorEastAsia" w:eastAsiaTheme="minorEastAsia" w:hAnsiTheme="minorEastAsia" w:cstheme="minorEastAsia" w:hint="eastAsia"/>
                <w:szCs w:val="21"/>
              </w:rPr>
              <w:t>年12月</w:t>
            </w:r>
            <w:r>
              <w:rPr>
                <w:rStyle w:val="NormalCharacter"/>
                <w:rFonts w:asciiTheme="minorEastAsia" w:eastAsiaTheme="minorEastAsia" w:hAnsiTheme="minorEastAsia" w:cstheme="minorEastAsia"/>
                <w:szCs w:val="21"/>
              </w:rPr>
              <w:t>30</w:t>
            </w:r>
            <w:r>
              <w:rPr>
                <w:rStyle w:val="NormalCharacter"/>
                <w:rFonts w:asciiTheme="minorEastAsia" w:eastAsiaTheme="minorEastAsia" w:hAnsiTheme="minorEastAsia" w:cstheme="minorEastAsia" w:hint="eastAsia"/>
                <w:szCs w:val="21"/>
              </w:rPr>
              <w:t>日，总货款</w:t>
            </w:r>
            <w:r>
              <w:rPr>
                <w:rFonts w:ascii="宋体" w:hAnsi="宋体" w:cs="宋体" w:hint="eastAsia"/>
                <w:szCs w:val="21"/>
              </w:rPr>
              <w:t>26.4120</w:t>
            </w:r>
            <w:r>
              <w:rPr>
                <w:rStyle w:val="NormalCharacter"/>
                <w:rFonts w:asciiTheme="minorEastAsia" w:eastAsiaTheme="minorEastAsia" w:hAnsiTheme="minorEastAsia" w:cstheme="minorEastAsia" w:hint="eastAsia"/>
                <w:szCs w:val="21"/>
              </w:rPr>
              <w:t>元。</w:t>
            </w:r>
            <w:r>
              <w:rPr>
                <w:rFonts w:asciiTheme="minorEastAsia" w:eastAsiaTheme="minorEastAsia" w:hAnsiTheme="minorEastAsia" w:cstheme="minorEastAsia" w:hint="eastAsia"/>
                <w:szCs w:val="21"/>
              </w:rPr>
              <w:t xml:space="preserve">   </w:t>
            </w:r>
          </w:p>
          <w:p w14:paraId="06F1147E" w14:textId="242330E2" w:rsidR="00F22062" w:rsidRDefault="00F22062" w:rsidP="00F22062">
            <w:pPr>
              <w:pStyle w:val="a0"/>
            </w:pPr>
            <w:r>
              <w:rPr>
                <w:noProof/>
              </w:rPr>
              <w:lastRenderedPageBreak/>
              <w:drawing>
                <wp:inline distT="0" distB="0" distL="0" distR="0" wp14:anchorId="38E85687" wp14:editId="06FA655C">
                  <wp:extent cx="1894635" cy="267788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623" cy="2692003"/>
                          </a:xfrm>
                          <a:prstGeom prst="rect">
                            <a:avLst/>
                          </a:prstGeom>
                          <a:noFill/>
                          <a:ln>
                            <a:noFill/>
                          </a:ln>
                        </pic:spPr>
                      </pic:pic>
                    </a:graphicData>
                  </a:graphic>
                </wp:inline>
              </w:drawing>
            </w:r>
            <w:r>
              <w:rPr>
                <w:noProof/>
              </w:rPr>
              <w:drawing>
                <wp:inline distT="0" distB="0" distL="0" distR="0" wp14:anchorId="444C4F5C" wp14:editId="64DD8744">
                  <wp:extent cx="1913599" cy="270468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308" cy="2731133"/>
                          </a:xfrm>
                          <a:prstGeom prst="rect">
                            <a:avLst/>
                          </a:prstGeom>
                          <a:noFill/>
                          <a:ln>
                            <a:noFill/>
                          </a:ln>
                        </pic:spPr>
                      </pic:pic>
                    </a:graphicData>
                  </a:graphic>
                </wp:inline>
              </w:drawing>
            </w:r>
          </w:p>
          <w:p w14:paraId="7F41AEDC" w14:textId="15DE3073" w:rsidR="00F22062" w:rsidRDefault="00F22062" w:rsidP="00F22062">
            <w:pPr>
              <w:pStyle w:val="a0"/>
            </w:pPr>
          </w:p>
          <w:p w14:paraId="7E6A6A8D" w14:textId="73D42249" w:rsidR="00F22062" w:rsidRPr="00F22062" w:rsidRDefault="00F22062" w:rsidP="00F22062">
            <w:pPr>
              <w:tabs>
                <w:tab w:val="left" w:pos="1679"/>
              </w:tabs>
              <w:rPr>
                <w:rFonts w:asciiTheme="minorEastAsia" w:eastAsiaTheme="minorEastAsia" w:hAnsiTheme="minorEastAsia" w:cstheme="minorEastAsia"/>
                <w:szCs w:val="21"/>
              </w:rPr>
            </w:pPr>
          </w:p>
          <w:p w14:paraId="5CFEFA78" w14:textId="31239CC9" w:rsidR="00751B0C" w:rsidRDefault="00400DE4">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以上合同均规定了技术服务内容、双方的权利义务、服务交付</w:t>
            </w:r>
            <w:r>
              <w:rPr>
                <w:rFonts w:asciiTheme="minorEastAsia" w:eastAsiaTheme="minorEastAsia" w:hAnsiTheme="minorEastAsia" w:cstheme="minorEastAsia" w:hint="eastAsia"/>
                <w:kern w:val="0"/>
                <w:szCs w:val="21"/>
              </w:rPr>
              <w:t>方式等内容</w:t>
            </w:r>
            <w:r>
              <w:rPr>
                <w:rFonts w:asciiTheme="minorEastAsia" w:eastAsiaTheme="minorEastAsia" w:hAnsiTheme="minorEastAsia" w:cstheme="minorEastAsia" w:hint="eastAsia"/>
                <w:szCs w:val="21"/>
              </w:rPr>
              <w:t>、</w:t>
            </w:r>
            <w:r w:rsidR="00F22062">
              <w:rPr>
                <w:rFonts w:asciiTheme="minorEastAsia" w:eastAsiaTheme="minorEastAsia" w:hAnsiTheme="minorEastAsia" w:cstheme="minorEastAsia" w:hint="eastAsia"/>
                <w:szCs w:val="21"/>
              </w:rPr>
              <w:t>服务期限</w:t>
            </w:r>
            <w:r>
              <w:rPr>
                <w:rFonts w:asciiTheme="minorEastAsia" w:eastAsiaTheme="minorEastAsia" w:hAnsiTheme="minorEastAsia" w:cstheme="minorEastAsia" w:hint="eastAsia"/>
                <w:szCs w:val="21"/>
              </w:rPr>
              <w:t>等内容</w:t>
            </w:r>
            <w:r>
              <w:rPr>
                <w:rFonts w:asciiTheme="minorEastAsia" w:eastAsiaTheme="minorEastAsia" w:hAnsiTheme="minorEastAsia" w:cstheme="minorEastAsia" w:hint="eastAsia"/>
                <w:kern w:val="0"/>
                <w:szCs w:val="21"/>
              </w:rPr>
              <w:t>，</w:t>
            </w:r>
          </w:p>
          <w:p w14:paraId="3CDBA629" w14:textId="77777777" w:rsidR="00751B0C" w:rsidRDefault="00400DE4">
            <w:pPr>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顾客要求明确 。</w:t>
            </w:r>
            <w:r>
              <w:rPr>
                <w:rFonts w:asciiTheme="minorEastAsia" w:eastAsiaTheme="minorEastAsia" w:hAnsiTheme="minorEastAsia" w:cstheme="minorEastAsia" w:hint="eastAsia"/>
                <w:kern w:val="0"/>
                <w:szCs w:val="21"/>
              </w:rPr>
              <w:t>均有双方法人签字和加盖的公章</w:t>
            </w:r>
          </w:p>
          <w:p w14:paraId="19435111" w14:textId="77777777" w:rsidR="00751B0C" w:rsidRDefault="00400DE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见以上《合同评审登记表》，评审内容包括  对服务交付方式、交付能力、质量要求等进行了评审，认为可以满足。有总经理签字,同意签订合同。</w:t>
            </w:r>
          </w:p>
          <w:p w14:paraId="0AFFB336" w14:textId="019EB262" w:rsidR="00F22062" w:rsidRPr="00F22062" w:rsidRDefault="00F22062" w:rsidP="00F22062">
            <w:pPr>
              <w:spacing w:before="120" w:line="360" w:lineRule="auto"/>
              <w:rPr>
                <w:rFonts w:ascii="方正仿宋简体" w:eastAsia="方正仿宋简体"/>
                <w:b/>
                <w:szCs w:val="24"/>
              </w:rPr>
            </w:pPr>
            <w:r>
              <w:rPr>
                <w:rFonts w:asciiTheme="minorEastAsia" w:eastAsiaTheme="minorEastAsia" w:hAnsiTheme="minorEastAsia" w:cstheme="minorEastAsia" w:hint="eastAsia"/>
                <w:szCs w:val="21"/>
              </w:rPr>
              <w:t>抽</w:t>
            </w:r>
            <w:r>
              <w:rPr>
                <w:rFonts w:asciiTheme="minorEastAsia" w:eastAsiaTheme="minorEastAsia" w:hAnsiTheme="minorEastAsia" w:cstheme="minorEastAsia"/>
                <w:szCs w:val="21"/>
              </w:rPr>
              <w:t>3</w:t>
            </w:r>
            <w:r>
              <w:rPr>
                <w:rFonts w:asciiTheme="minorEastAsia" w:eastAsiaTheme="minorEastAsia" w:hAnsiTheme="minorEastAsia" w:cstheme="minorEastAsia" w:hint="eastAsia"/>
                <w:szCs w:val="21"/>
              </w:rPr>
              <w:t>：</w:t>
            </w:r>
            <w:r w:rsidRPr="00F22062">
              <w:rPr>
                <w:rFonts w:ascii="方正仿宋简体" w:eastAsia="方正仿宋简体" w:hint="eastAsia"/>
                <w:b/>
                <w:szCs w:val="24"/>
              </w:rPr>
              <w:t>企业未能提供业务合同（陕西财经职业技术学院校园正版化软件采购项目）的评审记录。</w:t>
            </w:r>
          </w:p>
          <w:p w14:paraId="2EF5A333" w14:textId="77777777" w:rsidR="00F22062" w:rsidRPr="00F22062" w:rsidRDefault="00F22062" w:rsidP="00F22062">
            <w:pPr>
              <w:pStyle w:val="a0"/>
            </w:pPr>
          </w:p>
          <w:p w14:paraId="51824132" w14:textId="4689C920" w:rsidR="00F22062" w:rsidRPr="00F22062" w:rsidRDefault="00F22062" w:rsidP="00F22062">
            <w:pPr>
              <w:pStyle w:val="a0"/>
            </w:pPr>
          </w:p>
        </w:tc>
        <w:tc>
          <w:tcPr>
            <w:tcW w:w="173" w:type="pct"/>
          </w:tcPr>
          <w:p w14:paraId="1DB1E553" w14:textId="20829573" w:rsidR="00751B0C" w:rsidRDefault="00F2206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不符合</w:t>
            </w:r>
          </w:p>
          <w:p w14:paraId="4CB75C0C" w14:textId="77777777" w:rsidR="00751B0C" w:rsidRDefault="00751B0C">
            <w:pPr>
              <w:rPr>
                <w:rFonts w:asciiTheme="minorEastAsia" w:eastAsiaTheme="minorEastAsia" w:hAnsiTheme="minorEastAsia" w:cstheme="minorEastAsia"/>
                <w:szCs w:val="21"/>
              </w:rPr>
            </w:pPr>
          </w:p>
          <w:p w14:paraId="3153095C" w14:textId="77777777" w:rsidR="00751B0C" w:rsidRDefault="00751B0C">
            <w:pPr>
              <w:rPr>
                <w:rFonts w:asciiTheme="minorEastAsia" w:eastAsiaTheme="minorEastAsia" w:hAnsiTheme="minorEastAsia" w:cstheme="minorEastAsia"/>
                <w:szCs w:val="21"/>
              </w:rPr>
            </w:pPr>
          </w:p>
          <w:p w14:paraId="599ACF75" w14:textId="77777777" w:rsidR="00751B0C" w:rsidRDefault="00751B0C">
            <w:pPr>
              <w:rPr>
                <w:rFonts w:asciiTheme="minorEastAsia" w:eastAsiaTheme="minorEastAsia" w:hAnsiTheme="minorEastAsia" w:cstheme="minorEastAsia"/>
                <w:szCs w:val="21"/>
              </w:rPr>
            </w:pPr>
          </w:p>
          <w:p w14:paraId="2315AED2" w14:textId="77777777" w:rsidR="00751B0C" w:rsidRDefault="00751B0C">
            <w:pPr>
              <w:rPr>
                <w:rFonts w:asciiTheme="minorEastAsia" w:eastAsiaTheme="minorEastAsia" w:hAnsiTheme="minorEastAsia" w:cstheme="minorEastAsia"/>
                <w:szCs w:val="21"/>
              </w:rPr>
            </w:pPr>
          </w:p>
          <w:p w14:paraId="11E076AC" w14:textId="77777777" w:rsidR="00751B0C" w:rsidRDefault="00751B0C">
            <w:pPr>
              <w:rPr>
                <w:rFonts w:asciiTheme="minorEastAsia" w:eastAsiaTheme="minorEastAsia" w:hAnsiTheme="minorEastAsia" w:cstheme="minorEastAsia"/>
                <w:szCs w:val="21"/>
              </w:rPr>
            </w:pPr>
          </w:p>
          <w:p w14:paraId="6B3569CA" w14:textId="77777777" w:rsidR="00751B0C" w:rsidRDefault="00751B0C">
            <w:pPr>
              <w:rPr>
                <w:rFonts w:asciiTheme="minorEastAsia" w:eastAsiaTheme="minorEastAsia" w:hAnsiTheme="minorEastAsia" w:cstheme="minorEastAsia"/>
                <w:szCs w:val="21"/>
              </w:rPr>
            </w:pPr>
          </w:p>
          <w:p w14:paraId="7B286B42" w14:textId="77777777" w:rsidR="00751B0C" w:rsidRDefault="00751B0C">
            <w:pPr>
              <w:rPr>
                <w:rFonts w:asciiTheme="minorEastAsia" w:eastAsiaTheme="minorEastAsia" w:hAnsiTheme="minorEastAsia" w:cstheme="minorEastAsia"/>
                <w:szCs w:val="21"/>
              </w:rPr>
            </w:pPr>
          </w:p>
          <w:p w14:paraId="58A7AD00" w14:textId="77777777" w:rsidR="00751B0C" w:rsidRDefault="00751B0C">
            <w:pPr>
              <w:rPr>
                <w:rFonts w:asciiTheme="minorEastAsia" w:eastAsiaTheme="minorEastAsia" w:hAnsiTheme="minorEastAsia" w:cstheme="minorEastAsia"/>
                <w:szCs w:val="21"/>
              </w:rPr>
            </w:pPr>
          </w:p>
          <w:p w14:paraId="33A4B3BD" w14:textId="77777777" w:rsidR="00751B0C" w:rsidRDefault="00751B0C">
            <w:pPr>
              <w:rPr>
                <w:rFonts w:asciiTheme="minorEastAsia" w:eastAsiaTheme="minorEastAsia" w:hAnsiTheme="minorEastAsia" w:cstheme="minorEastAsia"/>
                <w:szCs w:val="21"/>
              </w:rPr>
            </w:pPr>
          </w:p>
        </w:tc>
      </w:tr>
      <w:tr w:rsidR="00751B0C" w14:paraId="0AE33119" w14:textId="77777777" w:rsidTr="00343962">
        <w:trPr>
          <w:trHeight w:val="741"/>
        </w:trPr>
        <w:tc>
          <w:tcPr>
            <w:tcW w:w="511" w:type="pct"/>
            <w:vAlign w:val="center"/>
          </w:tcPr>
          <w:p w14:paraId="46E3A95F"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产品和服务要求的变更</w:t>
            </w:r>
          </w:p>
        </w:tc>
        <w:tc>
          <w:tcPr>
            <w:tcW w:w="318" w:type="pct"/>
            <w:vAlign w:val="center"/>
          </w:tcPr>
          <w:p w14:paraId="26E5743C"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Q8.2.4</w:t>
            </w:r>
          </w:p>
        </w:tc>
        <w:tc>
          <w:tcPr>
            <w:tcW w:w="3998" w:type="pct"/>
            <w:vAlign w:val="center"/>
          </w:tcPr>
          <w:p w14:paraId="4BA8E9A7"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经询问，未发生合同变更及顾客要求发生变更造成与先前合同或订单要求表述存在差异的情况。</w:t>
            </w:r>
          </w:p>
        </w:tc>
        <w:tc>
          <w:tcPr>
            <w:tcW w:w="173" w:type="pct"/>
          </w:tcPr>
          <w:p w14:paraId="2A188CED"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751B0C" w14:paraId="7F756D23" w14:textId="77777777" w:rsidTr="00343962">
        <w:trPr>
          <w:trHeight w:val="90"/>
        </w:trPr>
        <w:tc>
          <w:tcPr>
            <w:tcW w:w="511" w:type="pct"/>
            <w:vAlign w:val="center"/>
          </w:tcPr>
          <w:p w14:paraId="48DF4D1F" w14:textId="77777777" w:rsidR="00751B0C" w:rsidRDefault="00400DE4">
            <w:pPr>
              <w:pStyle w:val="a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外部提供产</w:t>
            </w:r>
            <w:r>
              <w:rPr>
                <w:rFonts w:asciiTheme="minorEastAsia" w:eastAsiaTheme="minorEastAsia" w:hAnsiTheme="minorEastAsia" w:cstheme="minorEastAsia" w:hint="eastAsia"/>
                <w:szCs w:val="21"/>
              </w:rPr>
              <w:lastRenderedPageBreak/>
              <w:t>品、服务和过程控制</w:t>
            </w:r>
          </w:p>
        </w:tc>
        <w:tc>
          <w:tcPr>
            <w:tcW w:w="318" w:type="pct"/>
            <w:vAlign w:val="center"/>
          </w:tcPr>
          <w:p w14:paraId="399E6B37"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Q8.4</w:t>
            </w:r>
          </w:p>
          <w:p w14:paraId="0D83E55D" w14:textId="77777777" w:rsidR="00751B0C" w:rsidRDefault="00751B0C">
            <w:pPr>
              <w:pStyle w:val="a0"/>
              <w:rPr>
                <w:rFonts w:asciiTheme="minorEastAsia" w:eastAsiaTheme="minorEastAsia" w:hAnsiTheme="minorEastAsia" w:cstheme="minorEastAsia"/>
                <w:szCs w:val="21"/>
              </w:rPr>
            </w:pPr>
          </w:p>
        </w:tc>
        <w:tc>
          <w:tcPr>
            <w:tcW w:w="3998" w:type="pct"/>
            <w:vAlign w:val="center"/>
          </w:tcPr>
          <w:p w14:paraId="1802E619" w14:textId="73F551BA" w:rsidR="00751B0C" w:rsidRDefault="00400DE4">
            <w:r>
              <w:rPr>
                <w:rFonts w:hint="eastAsia"/>
              </w:rPr>
              <w:lastRenderedPageBreak/>
              <w:t>查阅了《合格</w:t>
            </w:r>
            <w:r w:rsidR="00F22062">
              <w:rPr>
                <w:rFonts w:hint="eastAsia"/>
              </w:rPr>
              <w:t>供应商名单</w:t>
            </w:r>
            <w:r>
              <w:rPr>
                <w:rFonts w:hint="eastAsia"/>
              </w:rPr>
              <w:t>》，抽查如下：</w:t>
            </w:r>
          </w:p>
          <w:p w14:paraId="4242013B" w14:textId="1AAC6D66" w:rsidR="00751B0C" w:rsidRPr="00830346" w:rsidRDefault="00400DE4">
            <w:pPr>
              <w:pStyle w:val="a0"/>
              <w:rPr>
                <w:rFonts w:asciiTheme="minorEastAsia" w:eastAsiaTheme="minorEastAsia" w:hAnsiTheme="minorEastAsia" w:cstheme="minorEastAsia"/>
                <w:bCs w:val="0"/>
                <w:spacing w:val="0"/>
                <w:szCs w:val="21"/>
              </w:rPr>
            </w:pPr>
            <w:r w:rsidRPr="00830346">
              <w:rPr>
                <w:rFonts w:asciiTheme="minorEastAsia" w:eastAsiaTheme="minorEastAsia" w:hAnsiTheme="minorEastAsia" w:cstheme="minorEastAsia" w:hint="eastAsia"/>
                <w:bCs w:val="0"/>
                <w:spacing w:val="0"/>
                <w:szCs w:val="21"/>
              </w:rPr>
              <w:lastRenderedPageBreak/>
              <w:t>序号</w:t>
            </w:r>
            <w:r w:rsidRPr="00830346">
              <w:rPr>
                <w:rFonts w:asciiTheme="minorEastAsia" w:eastAsiaTheme="minorEastAsia" w:hAnsiTheme="minorEastAsia" w:cstheme="minorEastAsia" w:hint="eastAsia"/>
                <w:bCs w:val="0"/>
                <w:spacing w:val="0"/>
                <w:szCs w:val="21"/>
              </w:rPr>
              <w:tab/>
              <w:t xml:space="preserve"> 供方名称</w:t>
            </w:r>
            <w:r w:rsidRPr="00830346">
              <w:rPr>
                <w:rFonts w:asciiTheme="minorEastAsia" w:eastAsiaTheme="minorEastAsia" w:hAnsiTheme="minorEastAsia" w:cstheme="minorEastAsia" w:hint="eastAsia"/>
                <w:bCs w:val="0"/>
                <w:spacing w:val="0"/>
                <w:szCs w:val="21"/>
              </w:rPr>
              <w:tab/>
              <w:t xml:space="preserve">                     提供</w:t>
            </w:r>
            <w:r w:rsidR="005223B4" w:rsidRPr="00830346">
              <w:rPr>
                <w:rFonts w:asciiTheme="minorEastAsia" w:eastAsiaTheme="minorEastAsia" w:hAnsiTheme="minorEastAsia" w:cstheme="minorEastAsia" w:hint="eastAsia"/>
                <w:bCs w:val="0"/>
                <w:spacing w:val="0"/>
                <w:szCs w:val="21"/>
              </w:rPr>
              <w:t>服务类型</w:t>
            </w:r>
            <w:r w:rsidRPr="00830346">
              <w:rPr>
                <w:rFonts w:asciiTheme="minorEastAsia" w:eastAsiaTheme="minorEastAsia" w:hAnsiTheme="minorEastAsia" w:cstheme="minorEastAsia" w:hint="eastAsia"/>
                <w:bCs w:val="0"/>
                <w:spacing w:val="0"/>
                <w:szCs w:val="21"/>
              </w:rPr>
              <w:tab/>
              <w:t xml:space="preserve">                                          </w:t>
            </w:r>
          </w:p>
          <w:p w14:paraId="627B7683" w14:textId="1C013AEA" w:rsidR="000D232F" w:rsidRPr="000D232F" w:rsidRDefault="000D232F" w:rsidP="000D232F">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0D232F">
              <w:rPr>
                <w:rFonts w:asciiTheme="minorEastAsia" w:eastAsiaTheme="minorEastAsia" w:hAnsiTheme="minorEastAsia" w:cstheme="minorEastAsia" w:hint="eastAsia"/>
                <w:szCs w:val="21"/>
              </w:rPr>
              <w:t>公司采购产品主要为</w:t>
            </w:r>
            <w:r w:rsidRPr="00830346">
              <w:rPr>
                <w:rFonts w:asciiTheme="minorEastAsia" w:eastAsiaTheme="minorEastAsia" w:hAnsiTheme="minorEastAsia" w:cstheme="minorEastAsia" w:hint="eastAsia"/>
                <w:szCs w:val="21"/>
              </w:rPr>
              <w:t>文书档案盒、考勤机、燕尾夹、剪刀等常见的办公用品，注意为网上购物</w:t>
            </w:r>
            <w:r w:rsidRPr="000D232F">
              <w:rPr>
                <w:rFonts w:asciiTheme="minorEastAsia" w:eastAsiaTheme="minorEastAsia" w:hAnsiTheme="minorEastAsia" w:cstheme="minorEastAsia" w:hint="eastAsia"/>
                <w:szCs w:val="21"/>
              </w:rPr>
              <w:t>等。</w:t>
            </w:r>
          </w:p>
          <w:p w14:paraId="357E5B01" w14:textId="49CF0E26" w:rsidR="000D232F" w:rsidRPr="000D232F" w:rsidRDefault="000D232F" w:rsidP="000D232F">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0D232F">
              <w:rPr>
                <w:rFonts w:asciiTheme="minorEastAsia" w:eastAsiaTheme="minorEastAsia" w:hAnsiTheme="minorEastAsia" w:cstheme="minorEastAsia" w:hint="eastAsia"/>
                <w:szCs w:val="21"/>
              </w:rPr>
              <w:t>已编制形成《合格</w:t>
            </w:r>
            <w:r w:rsidRPr="00830346">
              <w:rPr>
                <w:rFonts w:asciiTheme="minorEastAsia" w:eastAsiaTheme="minorEastAsia" w:hAnsiTheme="minorEastAsia" w:cstheme="minorEastAsia" w:hint="eastAsia"/>
                <w:szCs w:val="21"/>
              </w:rPr>
              <w:t>供应商名单</w:t>
            </w:r>
            <w:r w:rsidRPr="000D232F">
              <w:rPr>
                <w:rFonts w:asciiTheme="minorEastAsia" w:eastAsiaTheme="minorEastAsia" w:hAnsiTheme="minorEastAsia" w:cstheme="minorEastAsia" w:hint="eastAsia"/>
                <w:szCs w:val="21"/>
              </w:rPr>
              <w:t>》：</w:t>
            </w:r>
          </w:p>
          <w:p w14:paraId="44ACE73B" w14:textId="72464DAC" w:rsidR="000D232F" w:rsidRPr="000D232F" w:rsidRDefault="000D232F" w:rsidP="00A24C44">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830346">
              <w:rPr>
                <w:rFonts w:asciiTheme="minorEastAsia" w:eastAsiaTheme="minorEastAsia" w:hAnsiTheme="minorEastAsia" w:cstheme="minorEastAsia" w:hint="eastAsia"/>
                <w:szCs w:val="21"/>
              </w:rPr>
              <w:t>勤上云办公专营店、西安文谊办公文具、西安洁雅贸易有限公司等</w:t>
            </w:r>
          </w:p>
          <w:p w14:paraId="382FA4D1" w14:textId="5E996449" w:rsidR="000D232F" w:rsidRPr="000D232F" w:rsidRDefault="000D232F" w:rsidP="000D232F">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0D232F">
              <w:rPr>
                <w:rFonts w:asciiTheme="minorEastAsia" w:eastAsiaTheme="minorEastAsia" w:hAnsiTheme="minorEastAsia" w:cstheme="minorEastAsia" w:hint="eastAsia"/>
                <w:szCs w:val="21"/>
              </w:rPr>
              <w:t>编制：</w:t>
            </w:r>
            <w:r w:rsidR="00A24C44" w:rsidRPr="00830346">
              <w:rPr>
                <w:rFonts w:asciiTheme="minorEastAsia" w:eastAsiaTheme="minorEastAsia" w:hAnsiTheme="minorEastAsia" w:cstheme="minorEastAsia" w:hint="eastAsia"/>
                <w:szCs w:val="21"/>
              </w:rPr>
              <w:t>魏萌</w:t>
            </w:r>
            <w:r w:rsidRPr="000D232F">
              <w:rPr>
                <w:rFonts w:asciiTheme="minorEastAsia" w:eastAsiaTheme="minorEastAsia" w:hAnsiTheme="minorEastAsia" w:cstheme="minorEastAsia" w:hint="eastAsia"/>
                <w:szCs w:val="21"/>
              </w:rPr>
              <w:t xml:space="preserve">           审核 ：</w:t>
            </w:r>
            <w:r w:rsidR="00A24C44" w:rsidRPr="00830346">
              <w:rPr>
                <w:rFonts w:asciiTheme="minorEastAsia" w:eastAsiaTheme="minorEastAsia" w:hAnsiTheme="minorEastAsia" w:cstheme="minorEastAsia" w:hint="eastAsia"/>
                <w:szCs w:val="21"/>
              </w:rPr>
              <w:t>高培</w:t>
            </w:r>
            <w:r w:rsidRPr="000D232F">
              <w:rPr>
                <w:rFonts w:asciiTheme="minorEastAsia" w:eastAsiaTheme="minorEastAsia" w:hAnsiTheme="minorEastAsia" w:cstheme="minorEastAsia" w:hint="eastAsia"/>
                <w:szCs w:val="21"/>
              </w:rPr>
              <w:t xml:space="preserve">          批准</w:t>
            </w:r>
            <w:r w:rsidR="00A24C44" w:rsidRPr="00830346">
              <w:rPr>
                <w:rFonts w:asciiTheme="minorEastAsia" w:eastAsiaTheme="minorEastAsia" w:hAnsiTheme="minorEastAsia" w:cstheme="minorEastAsia" w:hint="eastAsia"/>
                <w:szCs w:val="21"/>
              </w:rPr>
              <w:t>：</w:t>
            </w:r>
            <w:r w:rsidRPr="000D232F">
              <w:rPr>
                <w:rFonts w:asciiTheme="minorEastAsia" w:eastAsiaTheme="minorEastAsia" w:hAnsiTheme="minorEastAsia" w:cstheme="minorEastAsia" w:hint="eastAsia"/>
                <w:szCs w:val="21"/>
              </w:rPr>
              <w:t xml:space="preserve"> </w:t>
            </w:r>
            <w:r w:rsidR="00A24C44" w:rsidRPr="00830346">
              <w:rPr>
                <w:rFonts w:asciiTheme="minorEastAsia" w:eastAsiaTheme="minorEastAsia" w:hAnsiTheme="minorEastAsia" w:cstheme="minorEastAsia" w:hint="eastAsia"/>
                <w:szCs w:val="21"/>
              </w:rPr>
              <w:t>董菊莉</w:t>
            </w:r>
            <w:r w:rsidRPr="000D232F">
              <w:rPr>
                <w:rFonts w:asciiTheme="minorEastAsia" w:eastAsiaTheme="minorEastAsia" w:hAnsiTheme="minorEastAsia" w:cstheme="minorEastAsia" w:hint="eastAsia"/>
                <w:szCs w:val="21"/>
              </w:rPr>
              <w:t xml:space="preserve">    2021年7月14日。  </w:t>
            </w:r>
          </w:p>
          <w:p w14:paraId="16D2AC5C" w14:textId="77777777" w:rsidR="000D232F" w:rsidRPr="000D232F" w:rsidRDefault="000D232F" w:rsidP="000D232F">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0D232F">
              <w:rPr>
                <w:rFonts w:asciiTheme="minorEastAsia" w:eastAsiaTheme="minorEastAsia" w:hAnsiTheme="minorEastAsia" w:cstheme="minorEastAsia" w:hint="eastAsia"/>
                <w:szCs w:val="21"/>
              </w:rPr>
              <w:t>抽查供方评价状况：</w:t>
            </w:r>
          </w:p>
          <w:p w14:paraId="2B2B155F" w14:textId="3BDE16E6" w:rsidR="000D232F" w:rsidRPr="000D232F" w:rsidRDefault="000D232F" w:rsidP="000D232F">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0D232F">
              <w:rPr>
                <w:rFonts w:asciiTheme="minorEastAsia" w:eastAsiaTheme="minorEastAsia" w:hAnsiTheme="minorEastAsia" w:cstheme="minorEastAsia" w:hint="eastAsia"/>
                <w:szCs w:val="21"/>
              </w:rPr>
              <w:t>1、</w:t>
            </w:r>
            <w:r w:rsidR="00A24C44" w:rsidRPr="00830346">
              <w:rPr>
                <w:rFonts w:asciiTheme="minorEastAsia" w:eastAsiaTheme="minorEastAsia" w:hAnsiTheme="minorEastAsia" w:cstheme="minorEastAsia" w:hint="eastAsia"/>
                <w:szCs w:val="21"/>
              </w:rPr>
              <w:t>办公文具等</w:t>
            </w:r>
            <w:r w:rsidRPr="000D232F">
              <w:rPr>
                <w:rFonts w:asciiTheme="minorEastAsia" w:eastAsiaTheme="minorEastAsia" w:hAnsiTheme="minorEastAsia" w:cstheme="minorEastAsia" w:hint="eastAsia"/>
                <w:szCs w:val="21"/>
              </w:rPr>
              <w:t>----</w:t>
            </w:r>
            <w:r w:rsidR="00A24C44" w:rsidRPr="00830346">
              <w:rPr>
                <w:rFonts w:asciiTheme="minorEastAsia" w:eastAsiaTheme="minorEastAsia" w:hAnsiTheme="minorEastAsia" w:cstheme="minorEastAsia" w:hint="eastAsia"/>
                <w:szCs w:val="21"/>
              </w:rPr>
              <w:t>西安洁雅贸易有限公司</w:t>
            </w:r>
            <w:r w:rsidRPr="000D232F">
              <w:rPr>
                <w:rFonts w:asciiTheme="minorEastAsia" w:eastAsiaTheme="minorEastAsia" w:hAnsiTheme="minorEastAsia" w:cstheme="minorEastAsia" w:hint="eastAsia"/>
                <w:szCs w:val="21"/>
              </w:rPr>
              <w:t>：</w:t>
            </w:r>
            <w:r w:rsidR="00A24C44" w:rsidRPr="00830346">
              <w:rPr>
                <w:rFonts w:asciiTheme="minorEastAsia" w:eastAsiaTheme="minorEastAsia" w:hAnsiTheme="minorEastAsia" w:cstheme="minorEastAsia" w:hint="eastAsia"/>
                <w:szCs w:val="21"/>
              </w:rPr>
              <w:t>2021年7月14日</w:t>
            </w:r>
            <w:r w:rsidRPr="000D232F">
              <w:rPr>
                <w:rFonts w:asciiTheme="minorEastAsia" w:eastAsiaTheme="minorEastAsia" w:hAnsiTheme="minorEastAsia" w:cstheme="minorEastAsia" w:hint="eastAsia"/>
                <w:szCs w:val="21"/>
              </w:rPr>
              <w:t>进行供方的评价，形成《</w:t>
            </w:r>
            <w:r w:rsidR="00A24C44" w:rsidRPr="00830346">
              <w:rPr>
                <w:rFonts w:asciiTheme="minorEastAsia" w:eastAsiaTheme="minorEastAsia" w:hAnsiTheme="minorEastAsia" w:cstheme="minorEastAsia" w:hint="eastAsia"/>
                <w:szCs w:val="21"/>
              </w:rPr>
              <w:t>合格供方评价表</w:t>
            </w:r>
            <w:r w:rsidRPr="000D232F">
              <w:rPr>
                <w:rFonts w:asciiTheme="minorEastAsia" w:eastAsiaTheme="minorEastAsia" w:hAnsiTheme="minorEastAsia" w:cstheme="minorEastAsia" w:hint="eastAsia"/>
                <w:szCs w:val="21"/>
              </w:rPr>
              <w:t>》一份，对资质、产品质量、价格、信誉、第三方认证等内容进行评定。该供方长期公司合作，公司对其产品质量、交货期等充分信任。结论为：同意列入合格供方。评价人员：</w:t>
            </w:r>
            <w:r w:rsidR="001F7891" w:rsidRPr="00830346">
              <w:rPr>
                <w:rFonts w:asciiTheme="minorEastAsia" w:eastAsiaTheme="minorEastAsia" w:hAnsiTheme="minorEastAsia" w:cstheme="minorEastAsia" w:hint="eastAsia"/>
                <w:szCs w:val="21"/>
              </w:rPr>
              <w:t>高培、杜华龙</w:t>
            </w:r>
            <w:r w:rsidRPr="000D232F">
              <w:rPr>
                <w:rFonts w:asciiTheme="minorEastAsia" w:eastAsiaTheme="minorEastAsia" w:hAnsiTheme="minorEastAsia" w:cstheme="minorEastAsia" w:hint="eastAsia"/>
                <w:szCs w:val="21"/>
              </w:rPr>
              <w:t>。批准人：</w:t>
            </w:r>
            <w:r w:rsidR="001F7891" w:rsidRPr="00830346">
              <w:rPr>
                <w:rFonts w:asciiTheme="minorEastAsia" w:eastAsiaTheme="minorEastAsia" w:hAnsiTheme="minorEastAsia" w:cstheme="minorEastAsia" w:hint="eastAsia"/>
                <w:szCs w:val="21"/>
              </w:rPr>
              <w:t>董菊莉</w:t>
            </w:r>
            <w:r w:rsidRPr="000D232F">
              <w:rPr>
                <w:rFonts w:asciiTheme="minorEastAsia" w:eastAsiaTheme="minorEastAsia" w:hAnsiTheme="minorEastAsia" w:cstheme="minorEastAsia" w:hint="eastAsia"/>
                <w:szCs w:val="21"/>
              </w:rPr>
              <w:t>。</w:t>
            </w:r>
          </w:p>
          <w:p w14:paraId="46164B6A" w14:textId="5E1519A6" w:rsidR="001F7891" w:rsidRPr="00830346" w:rsidRDefault="001F7891" w:rsidP="001F7891">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830346">
              <w:rPr>
                <w:rFonts w:asciiTheme="minorEastAsia" w:eastAsiaTheme="minorEastAsia" w:hAnsiTheme="minorEastAsia" w:cstheme="minorEastAsia"/>
                <w:szCs w:val="21"/>
              </w:rPr>
              <w:t>2</w:t>
            </w:r>
            <w:r w:rsidRPr="000D232F">
              <w:rPr>
                <w:rFonts w:asciiTheme="minorEastAsia" w:eastAsiaTheme="minorEastAsia" w:hAnsiTheme="minorEastAsia" w:cstheme="minorEastAsia" w:hint="eastAsia"/>
                <w:szCs w:val="21"/>
              </w:rPr>
              <w:t>、</w:t>
            </w:r>
            <w:r w:rsidRPr="00830346">
              <w:rPr>
                <w:rFonts w:asciiTheme="minorEastAsia" w:eastAsiaTheme="minorEastAsia" w:hAnsiTheme="minorEastAsia" w:cstheme="minorEastAsia" w:hint="eastAsia"/>
                <w:szCs w:val="21"/>
              </w:rPr>
              <w:t>办公文具等</w:t>
            </w:r>
            <w:r w:rsidRPr="000D232F">
              <w:rPr>
                <w:rFonts w:asciiTheme="minorEastAsia" w:eastAsiaTheme="minorEastAsia" w:hAnsiTheme="minorEastAsia" w:cstheme="minorEastAsia" w:hint="eastAsia"/>
                <w:szCs w:val="21"/>
              </w:rPr>
              <w:t>----</w:t>
            </w:r>
            <w:r w:rsidRPr="00830346">
              <w:rPr>
                <w:rFonts w:asciiTheme="minorEastAsia" w:eastAsiaTheme="minorEastAsia" w:hAnsiTheme="minorEastAsia" w:cstheme="minorEastAsia" w:hint="eastAsia"/>
                <w:szCs w:val="21"/>
              </w:rPr>
              <w:t>西安文谊办公文具</w:t>
            </w:r>
            <w:r w:rsidRPr="000D232F">
              <w:rPr>
                <w:rFonts w:asciiTheme="minorEastAsia" w:eastAsiaTheme="minorEastAsia" w:hAnsiTheme="minorEastAsia" w:cstheme="minorEastAsia" w:hint="eastAsia"/>
                <w:szCs w:val="21"/>
              </w:rPr>
              <w:t>：</w:t>
            </w:r>
            <w:r w:rsidRPr="00830346">
              <w:rPr>
                <w:rFonts w:asciiTheme="minorEastAsia" w:eastAsiaTheme="minorEastAsia" w:hAnsiTheme="minorEastAsia" w:cstheme="minorEastAsia" w:hint="eastAsia"/>
                <w:szCs w:val="21"/>
              </w:rPr>
              <w:t>2021年7月14日</w:t>
            </w:r>
            <w:r w:rsidRPr="000D232F">
              <w:rPr>
                <w:rFonts w:asciiTheme="minorEastAsia" w:eastAsiaTheme="minorEastAsia" w:hAnsiTheme="minorEastAsia" w:cstheme="minorEastAsia" w:hint="eastAsia"/>
                <w:szCs w:val="21"/>
              </w:rPr>
              <w:t>进行供方的评价，形成《</w:t>
            </w:r>
            <w:r w:rsidRPr="00830346">
              <w:rPr>
                <w:rFonts w:asciiTheme="minorEastAsia" w:eastAsiaTheme="minorEastAsia" w:hAnsiTheme="minorEastAsia" w:cstheme="minorEastAsia" w:hint="eastAsia"/>
                <w:szCs w:val="21"/>
              </w:rPr>
              <w:t>合格供方评价表</w:t>
            </w:r>
            <w:r w:rsidRPr="000D232F">
              <w:rPr>
                <w:rFonts w:asciiTheme="minorEastAsia" w:eastAsiaTheme="minorEastAsia" w:hAnsiTheme="minorEastAsia" w:cstheme="minorEastAsia" w:hint="eastAsia"/>
                <w:szCs w:val="21"/>
              </w:rPr>
              <w:t>》一份，对资质、产品质量、价格、信誉、第三方认证等内容进行评定。该供方长期公司合作，公司对其产品质量、交货期等充分信任。结论为：同意列入合格供方。评价人员：</w:t>
            </w:r>
            <w:r w:rsidRPr="00830346">
              <w:rPr>
                <w:rFonts w:asciiTheme="minorEastAsia" w:eastAsiaTheme="minorEastAsia" w:hAnsiTheme="minorEastAsia" w:cstheme="minorEastAsia" w:hint="eastAsia"/>
                <w:szCs w:val="21"/>
              </w:rPr>
              <w:t>高培、杜华龙</w:t>
            </w:r>
            <w:r w:rsidRPr="000D232F">
              <w:rPr>
                <w:rFonts w:asciiTheme="minorEastAsia" w:eastAsiaTheme="minorEastAsia" w:hAnsiTheme="minorEastAsia" w:cstheme="minorEastAsia" w:hint="eastAsia"/>
                <w:szCs w:val="21"/>
              </w:rPr>
              <w:t>。批准人：</w:t>
            </w:r>
            <w:r w:rsidRPr="00830346">
              <w:rPr>
                <w:rFonts w:asciiTheme="minorEastAsia" w:eastAsiaTheme="minorEastAsia" w:hAnsiTheme="minorEastAsia" w:cstheme="minorEastAsia" w:hint="eastAsia"/>
                <w:szCs w:val="21"/>
              </w:rPr>
              <w:t>董菊莉</w:t>
            </w:r>
            <w:r w:rsidRPr="000D232F">
              <w:rPr>
                <w:rFonts w:asciiTheme="minorEastAsia" w:eastAsiaTheme="minorEastAsia" w:hAnsiTheme="minorEastAsia" w:cstheme="minorEastAsia" w:hint="eastAsia"/>
                <w:szCs w:val="21"/>
              </w:rPr>
              <w:t>。</w:t>
            </w:r>
          </w:p>
          <w:p w14:paraId="35C24AF0" w14:textId="4C862B41" w:rsidR="001F7891" w:rsidRPr="00830346" w:rsidRDefault="001F7891" w:rsidP="001F7891">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830346">
              <w:rPr>
                <w:rFonts w:asciiTheme="minorEastAsia" w:eastAsiaTheme="minorEastAsia" w:hAnsiTheme="minorEastAsia" w:cstheme="minorEastAsia"/>
                <w:szCs w:val="21"/>
              </w:rPr>
              <w:t>3</w:t>
            </w:r>
            <w:r w:rsidRPr="000D232F">
              <w:rPr>
                <w:rFonts w:asciiTheme="minorEastAsia" w:eastAsiaTheme="minorEastAsia" w:hAnsiTheme="minorEastAsia" w:cstheme="minorEastAsia" w:hint="eastAsia"/>
                <w:szCs w:val="21"/>
              </w:rPr>
              <w:t>、</w:t>
            </w:r>
            <w:r w:rsidRPr="00830346">
              <w:rPr>
                <w:rFonts w:asciiTheme="minorEastAsia" w:eastAsiaTheme="minorEastAsia" w:hAnsiTheme="minorEastAsia" w:cstheme="minorEastAsia" w:hint="eastAsia"/>
                <w:szCs w:val="21"/>
              </w:rPr>
              <w:t>办公文具等</w:t>
            </w:r>
            <w:r w:rsidRPr="000D232F">
              <w:rPr>
                <w:rFonts w:asciiTheme="minorEastAsia" w:eastAsiaTheme="minorEastAsia" w:hAnsiTheme="minorEastAsia" w:cstheme="minorEastAsia" w:hint="eastAsia"/>
                <w:szCs w:val="21"/>
              </w:rPr>
              <w:t>----</w:t>
            </w:r>
            <w:r w:rsidRPr="00830346">
              <w:rPr>
                <w:rFonts w:asciiTheme="minorEastAsia" w:eastAsiaTheme="minorEastAsia" w:hAnsiTheme="minorEastAsia" w:cstheme="minorEastAsia" w:hint="eastAsia"/>
                <w:szCs w:val="21"/>
              </w:rPr>
              <w:t>勤上云办公专营店</w:t>
            </w:r>
            <w:r w:rsidRPr="000D232F">
              <w:rPr>
                <w:rFonts w:asciiTheme="minorEastAsia" w:eastAsiaTheme="minorEastAsia" w:hAnsiTheme="minorEastAsia" w:cstheme="minorEastAsia" w:hint="eastAsia"/>
                <w:szCs w:val="21"/>
              </w:rPr>
              <w:t>：</w:t>
            </w:r>
            <w:r w:rsidRPr="00830346">
              <w:rPr>
                <w:rFonts w:asciiTheme="minorEastAsia" w:eastAsiaTheme="minorEastAsia" w:hAnsiTheme="minorEastAsia" w:cstheme="minorEastAsia" w:hint="eastAsia"/>
                <w:szCs w:val="21"/>
              </w:rPr>
              <w:t>2021年7月14日</w:t>
            </w:r>
            <w:r w:rsidRPr="000D232F">
              <w:rPr>
                <w:rFonts w:asciiTheme="minorEastAsia" w:eastAsiaTheme="minorEastAsia" w:hAnsiTheme="minorEastAsia" w:cstheme="minorEastAsia" w:hint="eastAsia"/>
                <w:szCs w:val="21"/>
              </w:rPr>
              <w:t>进行供方的评价，形成《</w:t>
            </w:r>
            <w:r w:rsidRPr="00830346">
              <w:rPr>
                <w:rFonts w:asciiTheme="minorEastAsia" w:eastAsiaTheme="minorEastAsia" w:hAnsiTheme="minorEastAsia" w:cstheme="minorEastAsia" w:hint="eastAsia"/>
                <w:szCs w:val="21"/>
              </w:rPr>
              <w:t>合格供方评价表</w:t>
            </w:r>
            <w:r w:rsidRPr="000D232F">
              <w:rPr>
                <w:rFonts w:asciiTheme="minorEastAsia" w:eastAsiaTheme="minorEastAsia" w:hAnsiTheme="minorEastAsia" w:cstheme="minorEastAsia" w:hint="eastAsia"/>
                <w:szCs w:val="21"/>
              </w:rPr>
              <w:t>》一份，对资质、产品质量、价格、信誉、第三方认证等内容进行评定。该供方长期公司合作，公司对其产品质量、交货期等充分信任。结论为：同意列入合格供方。评价人员：</w:t>
            </w:r>
            <w:r w:rsidRPr="00830346">
              <w:rPr>
                <w:rFonts w:asciiTheme="minorEastAsia" w:eastAsiaTheme="minorEastAsia" w:hAnsiTheme="minorEastAsia" w:cstheme="minorEastAsia" w:hint="eastAsia"/>
                <w:szCs w:val="21"/>
              </w:rPr>
              <w:t>高培、杜华龙</w:t>
            </w:r>
            <w:r w:rsidRPr="000D232F">
              <w:rPr>
                <w:rFonts w:asciiTheme="minorEastAsia" w:eastAsiaTheme="minorEastAsia" w:hAnsiTheme="minorEastAsia" w:cstheme="minorEastAsia" w:hint="eastAsia"/>
                <w:szCs w:val="21"/>
              </w:rPr>
              <w:t>。批准人：</w:t>
            </w:r>
            <w:r w:rsidRPr="00830346">
              <w:rPr>
                <w:rFonts w:asciiTheme="minorEastAsia" w:eastAsiaTheme="minorEastAsia" w:hAnsiTheme="minorEastAsia" w:cstheme="minorEastAsia" w:hint="eastAsia"/>
                <w:szCs w:val="21"/>
              </w:rPr>
              <w:t>董菊莉</w:t>
            </w:r>
            <w:r w:rsidRPr="000D232F">
              <w:rPr>
                <w:rFonts w:asciiTheme="minorEastAsia" w:eastAsiaTheme="minorEastAsia" w:hAnsiTheme="minorEastAsia" w:cstheme="minorEastAsia" w:hint="eastAsia"/>
                <w:szCs w:val="21"/>
              </w:rPr>
              <w:t>。</w:t>
            </w:r>
          </w:p>
          <w:p w14:paraId="6A85E52C" w14:textId="77777777" w:rsidR="001F7891" w:rsidRPr="000D232F" w:rsidRDefault="001F7891" w:rsidP="001F7891">
            <w:pPr>
              <w:pStyle w:val="a0"/>
              <w:rPr>
                <w:rFonts w:asciiTheme="minorEastAsia" w:eastAsiaTheme="minorEastAsia" w:hAnsiTheme="minorEastAsia" w:cstheme="minorEastAsia"/>
                <w:bCs w:val="0"/>
                <w:spacing w:val="0"/>
                <w:szCs w:val="21"/>
              </w:rPr>
            </w:pPr>
          </w:p>
          <w:p w14:paraId="1F0DBCB1" w14:textId="66DD8322" w:rsidR="000D232F" w:rsidRPr="000D232F" w:rsidRDefault="000D232F" w:rsidP="000D232F">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0D232F">
              <w:rPr>
                <w:rFonts w:asciiTheme="minorEastAsia" w:eastAsiaTheme="minorEastAsia" w:hAnsiTheme="minorEastAsia" w:cstheme="minorEastAsia" w:hint="eastAsia"/>
                <w:szCs w:val="21"/>
              </w:rPr>
              <w:t>公司向供方及相关人员发送采购信息，该采购信息由总经理</w:t>
            </w:r>
            <w:r w:rsidR="001F7891" w:rsidRPr="00830346">
              <w:rPr>
                <w:rFonts w:asciiTheme="minorEastAsia" w:eastAsiaTheme="minorEastAsia" w:hAnsiTheme="minorEastAsia" w:cstheme="minorEastAsia" w:hint="eastAsia"/>
                <w:szCs w:val="21"/>
              </w:rPr>
              <w:t>董菊莉</w:t>
            </w:r>
            <w:r w:rsidRPr="000D232F">
              <w:rPr>
                <w:rFonts w:asciiTheme="minorEastAsia" w:eastAsiaTheme="minorEastAsia" w:hAnsiTheme="minorEastAsia" w:cstheme="minorEastAsia" w:hint="eastAsia"/>
                <w:szCs w:val="21"/>
              </w:rPr>
              <w:t>批准后实施采购。查</w:t>
            </w:r>
            <w:r w:rsidR="00A24C44" w:rsidRPr="00830346">
              <w:rPr>
                <w:rFonts w:asciiTheme="minorEastAsia" w:eastAsiaTheme="minorEastAsia" w:hAnsiTheme="minorEastAsia" w:cstheme="minorEastAsia" w:hint="eastAsia"/>
                <w:szCs w:val="21"/>
              </w:rPr>
              <w:t>2021年7月14日</w:t>
            </w:r>
            <w:r w:rsidRPr="000D232F">
              <w:rPr>
                <w:rFonts w:asciiTheme="minorEastAsia" w:eastAsiaTheme="minorEastAsia" w:hAnsiTheme="minorEastAsia" w:cstheme="minorEastAsia" w:hint="eastAsia"/>
                <w:szCs w:val="21"/>
              </w:rPr>
              <w:t>以来采购计划，包括：物资名称、规格型号、数量、金额、质量要求等。抽查2021</w:t>
            </w:r>
            <w:r w:rsidR="00830346">
              <w:rPr>
                <w:rFonts w:asciiTheme="minorEastAsia" w:eastAsiaTheme="minorEastAsia" w:hAnsiTheme="minorEastAsia" w:cstheme="minorEastAsia" w:hint="eastAsia"/>
                <w:szCs w:val="21"/>
              </w:rPr>
              <w:t>.7</w:t>
            </w:r>
            <w:r w:rsidRPr="000D232F">
              <w:rPr>
                <w:rFonts w:asciiTheme="minorEastAsia" w:eastAsiaTheme="minorEastAsia" w:hAnsiTheme="minorEastAsia" w:cstheme="minorEastAsia" w:hint="eastAsia"/>
                <w:szCs w:val="21"/>
              </w:rPr>
              <w:t>月以来主要采购办公用品，等均向合格供方采购，均有采购合同，采购计划，流程审批手续齐全，信息完整。</w:t>
            </w:r>
          </w:p>
          <w:p w14:paraId="7C4D3C62" w14:textId="77777777" w:rsidR="00751B0C" w:rsidRDefault="000D232F" w:rsidP="001F7891">
            <w:pPr>
              <w:adjustRightInd w:val="0"/>
              <w:snapToGrid w:val="0"/>
              <w:spacing w:line="280" w:lineRule="exact"/>
              <w:ind w:rightChars="-3" w:right="-6" w:firstLineChars="200" w:firstLine="420"/>
              <w:rPr>
                <w:rFonts w:asciiTheme="minorEastAsia" w:eastAsiaTheme="minorEastAsia" w:hAnsiTheme="minorEastAsia" w:cstheme="minorEastAsia"/>
                <w:szCs w:val="21"/>
              </w:rPr>
            </w:pPr>
            <w:r w:rsidRPr="000D232F">
              <w:rPr>
                <w:rFonts w:asciiTheme="minorEastAsia" w:eastAsiaTheme="minorEastAsia" w:hAnsiTheme="minorEastAsia" w:cstheme="minorEastAsia" w:hint="eastAsia"/>
                <w:szCs w:val="21"/>
              </w:rPr>
              <w:t>在采购控制程序中已规定了采购产品验证的方式，并且应在采购验证的要求中得到规定，在本公司检验或在顾客处进行检验情况，具体详见8.6条款记录。</w:t>
            </w:r>
          </w:p>
          <w:p w14:paraId="7063F3C1" w14:textId="7C2B42E3" w:rsidR="002A4FFA" w:rsidRDefault="002A4FFA" w:rsidP="002A4FFA">
            <w:pPr>
              <w:pStyle w:val="a0"/>
            </w:pPr>
            <w:r>
              <w:object w:dxaOrig="1498" w:dyaOrig="1033" w14:anchorId="54307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85pt" o:ole="">
                  <v:imagedata r:id="rId16" o:title=""/>
                </v:shape>
                <o:OLEObject Type="Embed" ProgID="AcroExch.Document.11" ShapeID="_x0000_i1025" DrawAspect="Icon" ObjectID="_1708669876" r:id="rId17"/>
              </w:object>
            </w:r>
            <w:r>
              <w:rPr>
                <w:noProof/>
              </w:rPr>
              <w:drawing>
                <wp:inline distT="0" distB="0" distL="0" distR="0" wp14:anchorId="6207B88F" wp14:editId="644668B1">
                  <wp:extent cx="1440000" cy="3120634"/>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3120634"/>
                          </a:xfrm>
                          <a:prstGeom prst="rect">
                            <a:avLst/>
                          </a:prstGeom>
                          <a:noFill/>
                          <a:ln>
                            <a:noFill/>
                          </a:ln>
                        </pic:spPr>
                      </pic:pic>
                    </a:graphicData>
                  </a:graphic>
                </wp:inline>
              </w:drawing>
            </w:r>
            <w:r>
              <w:rPr>
                <w:noProof/>
              </w:rPr>
              <w:t>4</w:t>
            </w:r>
            <w:r>
              <w:rPr>
                <w:noProof/>
              </w:rPr>
              <w:drawing>
                <wp:inline distT="0" distB="0" distL="0" distR="0" wp14:anchorId="5D40264E" wp14:editId="22D9C88E">
                  <wp:extent cx="1440000" cy="312063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3120634"/>
                          </a:xfrm>
                          <a:prstGeom prst="rect">
                            <a:avLst/>
                          </a:prstGeom>
                          <a:noFill/>
                          <a:ln>
                            <a:noFill/>
                          </a:ln>
                        </pic:spPr>
                      </pic:pic>
                    </a:graphicData>
                  </a:graphic>
                </wp:inline>
              </w:drawing>
            </w:r>
            <w:r>
              <w:rPr>
                <w:noProof/>
              </w:rPr>
              <w:drawing>
                <wp:inline distT="0" distB="0" distL="0" distR="0" wp14:anchorId="010A6ECF" wp14:editId="726CFE14">
                  <wp:extent cx="2644775" cy="573151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4775" cy="5731510"/>
                          </a:xfrm>
                          <a:prstGeom prst="rect">
                            <a:avLst/>
                          </a:prstGeom>
                          <a:noFill/>
                          <a:ln>
                            <a:noFill/>
                          </a:ln>
                        </pic:spPr>
                      </pic:pic>
                    </a:graphicData>
                  </a:graphic>
                </wp:inline>
              </w:drawing>
            </w:r>
          </w:p>
          <w:p w14:paraId="6885C352" w14:textId="3A12701E" w:rsidR="002A4FFA" w:rsidRPr="002A4FFA" w:rsidRDefault="002A4FFA" w:rsidP="002A4FFA">
            <w:pPr>
              <w:pStyle w:val="a0"/>
            </w:pPr>
          </w:p>
        </w:tc>
        <w:tc>
          <w:tcPr>
            <w:tcW w:w="173" w:type="pct"/>
          </w:tcPr>
          <w:p w14:paraId="6EA307F6" w14:textId="77777777" w:rsidR="00751B0C" w:rsidRDefault="00400DE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符</w:t>
            </w:r>
            <w:r>
              <w:rPr>
                <w:rFonts w:asciiTheme="minorEastAsia" w:eastAsiaTheme="minorEastAsia" w:hAnsiTheme="minorEastAsia" w:cstheme="minorEastAsia" w:hint="eastAsia"/>
                <w:szCs w:val="21"/>
              </w:rPr>
              <w:lastRenderedPageBreak/>
              <w:t>合</w:t>
            </w:r>
          </w:p>
        </w:tc>
      </w:tr>
      <w:tr w:rsidR="002B7A60" w14:paraId="7C3BED87" w14:textId="77777777" w:rsidTr="00FA0802">
        <w:trPr>
          <w:trHeight w:val="90"/>
        </w:trPr>
        <w:tc>
          <w:tcPr>
            <w:tcW w:w="511" w:type="pct"/>
            <w:vAlign w:val="center"/>
          </w:tcPr>
          <w:p w14:paraId="56E8D2D2"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生产和服务提供的控制</w:t>
            </w:r>
          </w:p>
        </w:tc>
        <w:tc>
          <w:tcPr>
            <w:tcW w:w="318" w:type="pct"/>
            <w:vAlign w:val="center"/>
          </w:tcPr>
          <w:p w14:paraId="3CECACEA"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Q8.5.1</w:t>
            </w:r>
          </w:p>
        </w:tc>
        <w:tc>
          <w:tcPr>
            <w:tcW w:w="3998" w:type="pct"/>
          </w:tcPr>
          <w:p w14:paraId="48E92FA7" w14:textId="06F995A8"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公司制定了</w:t>
            </w:r>
            <w:r w:rsidR="001B06B4" w:rsidRPr="00D01843">
              <w:rPr>
                <w:rFonts w:asciiTheme="minorEastAsia" w:eastAsiaTheme="minorEastAsia" w:hAnsiTheme="minorEastAsia" w:cstheme="minorEastAsia" w:hint="eastAsia"/>
                <w:szCs w:val="21"/>
              </w:rPr>
              <w:t>《项目代理</w:t>
            </w:r>
            <w:r w:rsidR="00CD0BFE" w:rsidRPr="00D01843">
              <w:rPr>
                <w:rFonts w:asciiTheme="minorEastAsia" w:eastAsiaTheme="minorEastAsia" w:hAnsiTheme="minorEastAsia" w:cstheme="minorEastAsia" w:hint="eastAsia"/>
                <w:szCs w:val="21"/>
              </w:rPr>
              <w:t>业务代理过程</w:t>
            </w:r>
            <w:r w:rsidR="001B06B4" w:rsidRPr="00D01843">
              <w:rPr>
                <w:rFonts w:asciiTheme="minorEastAsia" w:eastAsiaTheme="minorEastAsia" w:hAnsiTheme="minorEastAsia" w:cstheme="minorEastAsia" w:hint="eastAsia"/>
                <w:szCs w:val="21"/>
              </w:rPr>
              <w:t>控制程序》和《代理服务规范》</w:t>
            </w:r>
            <w:r w:rsidRPr="00D01843">
              <w:rPr>
                <w:rFonts w:asciiTheme="minorEastAsia" w:eastAsiaTheme="minorEastAsia" w:hAnsiTheme="minorEastAsia" w:cstheme="minorEastAsia" w:hint="eastAsia"/>
                <w:szCs w:val="21"/>
              </w:rPr>
              <w:t>等文件进行过程控制。</w:t>
            </w:r>
          </w:p>
          <w:p w14:paraId="34D60065" w14:textId="01F7FC15"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1、</w:t>
            </w:r>
            <w:r w:rsidR="001B06B4" w:rsidRPr="00D01843">
              <w:rPr>
                <w:rFonts w:asciiTheme="minorEastAsia" w:eastAsiaTheme="minorEastAsia" w:hAnsiTheme="minorEastAsia" w:cstheme="minorEastAsia" w:hint="eastAsia"/>
                <w:szCs w:val="21"/>
              </w:rPr>
              <w:t>业务部</w:t>
            </w:r>
            <w:r w:rsidRPr="00D01843">
              <w:rPr>
                <w:rFonts w:asciiTheme="minorEastAsia" w:eastAsiaTheme="minorEastAsia" w:hAnsiTheme="minorEastAsia" w:cstheme="minorEastAsia" w:hint="eastAsia"/>
                <w:szCs w:val="21"/>
              </w:rPr>
              <w:t>获取客户信息，与客户洽谈，在签订合同前对客户要求进行评审，确认可以满足行业有关法律、法规要求和公司规定及客户要求时，签订合同，根据合同为客户提供服务。</w:t>
            </w:r>
          </w:p>
          <w:p w14:paraId="10D9FDA8" w14:textId="41AEA6CD"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流程：</w:t>
            </w:r>
            <w:r w:rsidR="001B06B4" w:rsidRPr="00D01843">
              <w:rPr>
                <w:rFonts w:asciiTheme="minorEastAsia" w:eastAsiaTheme="minorEastAsia" w:hAnsiTheme="minorEastAsia" w:cstheme="minorEastAsia" w:hint="eastAsia"/>
                <w:szCs w:val="21"/>
              </w:rPr>
              <w:t>甲方委托-准备招标文件-发招标公告（供应商报名）-组织开标-甲方确认采购结果-发布采购结果公告-中标供应商领取中标通知书、与发标单位签订合同</w:t>
            </w:r>
            <w:r w:rsidRPr="00D01843">
              <w:rPr>
                <w:rFonts w:asciiTheme="minorEastAsia" w:eastAsiaTheme="minorEastAsia" w:hAnsiTheme="minorEastAsia" w:cstheme="minorEastAsia" w:hint="eastAsia"/>
                <w:szCs w:val="21"/>
              </w:rPr>
              <w:t>。</w:t>
            </w:r>
          </w:p>
          <w:p w14:paraId="3302312D" w14:textId="77777777" w:rsidR="000B7FF4" w:rsidRPr="00D01843" w:rsidRDefault="002B7A60" w:rsidP="000B7FF4">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确定了</w:t>
            </w:r>
            <w:r w:rsidR="00CD0BFE" w:rsidRPr="00D01843">
              <w:rPr>
                <w:rFonts w:asciiTheme="minorEastAsia" w:eastAsiaTheme="minorEastAsia" w:hAnsiTheme="minorEastAsia" w:cstheme="minorEastAsia" w:hint="eastAsia"/>
                <w:szCs w:val="21"/>
              </w:rPr>
              <w:t>业务代理过程</w:t>
            </w:r>
            <w:r w:rsidRPr="00D01843">
              <w:rPr>
                <w:rFonts w:asciiTheme="minorEastAsia" w:eastAsiaTheme="minorEastAsia" w:hAnsiTheme="minorEastAsia" w:cstheme="minorEastAsia" w:hint="eastAsia"/>
                <w:szCs w:val="21"/>
              </w:rPr>
              <w:t>为需确认过程</w:t>
            </w:r>
          </w:p>
          <w:p w14:paraId="08047005" w14:textId="762558D2"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2、监视测量资源：《顾客满意情况调查表》和《进度及质量控制》、《</w:t>
            </w:r>
            <w:r w:rsidR="000B7FF4" w:rsidRPr="00D01843">
              <w:rPr>
                <w:rFonts w:asciiTheme="minorEastAsia" w:eastAsiaTheme="minorEastAsia" w:hAnsiTheme="minorEastAsia" w:cstheme="minorEastAsia" w:hint="eastAsia"/>
                <w:szCs w:val="21"/>
              </w:rPr>
              <w:t>代理服务业务过程考核评分表</w:t>
            </w:r>
            <w:r w:rsidRPr="00D01843">
              <w:rPr>
                <w:rFonts w:asciiTheme="minorEastAsia" w:eastAsiaTheme="minorEastAsia" w:hAnsiTheme="minorEastAsia" w:cstheme="minorEastAsia" w:hint="eastAsia"/>
                <w:szCs w:val="21"/>
              </w:rPr>
              <w:t>》等</w:t>
            </w:r>
          </w:p>
          <w:p w14:paraId="2D4A1D4D" w14:textId="48CFF7C8"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3、接收准则：识别了规范和接收和放行准则：</w:t>
            </w:r>
            <w:r w:rsidR="000B7FF4" w:rsidRPr="00D01843">
              <w:rPr>
                <w:rFonts w:asciiTheme="minorEastAsia" w:eastAsiaTheme="minorEastAsia" w:hAnsiTheme="minorEastAsia" w:cstheme="minorEastAsia" w:hint="eastAsia"/>
                <w:szCs w:val="21"/>
              </w:rPr>
              <w:t>GB/T 38357-2019《招标代理服务规范》、政府采购货物和服务招标投标管理办法（财政部令第8</w:t>
            </w:r>
            <w:r w:rsidR="000B7FF4" w:rsidRPr="00D01843">
              <w:rPr>
                <w:rFonts w:asciiTheme="minorEastAsia" w:eastAsiaTheme="minorEastAsia" w:hAnsiTheme="minorEastAsia" w:cstheme="minorEastAsia"/>
                <w:szCs w:val="21"/>
              </w:rPr>
              <w:t>7</w:t>
            </w:r>
            <w:r w:rsidR="000B7FF4" w:rsidRPr="00D01843">
              <w:rPr>
                <w:rFonts w:asciiTheme="minorEastAsia" w:eastAsiaTheme="minorEastAsia" w:hAnsiTheme="minorEastAsia" w:cstheme="minorEastAsia" w:hint="eastAsia"/>
                <w:szCs w:val="21"/>
              </w:rPr>
              <w:t>号）</w:t>
            </w:r>
            <w:r w:rsidRPr="00D01843">
              <w:rPr>
                <w:rFonts w:asciiTheme="minorEastAsia" w:eastAsiaTheme="minorEastAsia" w:hAnsiTheme="minorEastAsia" w:cstheme="minorEastAsia" w:hint="eastAsia"/>
                <w:szCs w:val="21"/>
              </w:rPr>
              <w:t>等国家法律法规要求及合同要求等接收准则。</w:t>
            </w:r>
          </w:p>
          <w:p w14:paraId="0F52D044" w14:textId="4A7722A0"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4、查看服务现场：现场有台式电脑、笔记本、传真机等日常办公设备，设备运行良好。现场有工作人员正利用电话、网络与客户交流，服务规范。</w:t>
            </w:r>
          </w:p>
          <w:p w14:paraId="770C8A81" w14:textId="67195093"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5、服务人员均为培训合格并有多年工作经验的人员，有</w:t>
            </w:r>
            <w:r w:rsidR="00E47776" w:rsidRPr="00D01843">
              <w:rPr>
                <w:rFonts w:asciiTheme="minorEastAsia" w:eastAsiaTheme="minorEastAsia" w:hAnsiTheme="minorEastAsia" w:cstheme="minorEastAsia" w:hint="eastAsia"/>
                <w:szCs w:val="21"/>
              </w:rPr>
              <w:t>招投标专员等人</w:t>
            </w:r>
            <w:r w:rsidRPr="00D01843">
              <w:rPr>
                <w:rFonts w:asciiTheme="minorEastAsia" w:eastAsiaTheme="minorEastAsia" w:hAnsiTheme="minorEastAsia" w:cstheme="minorEastAsia" w:hint="eastAsia"/>
                <w:szCs w:val="21"/>
              </w:rPr>
              <w:t>等，符合要求。</w:t>
            </w:r>
          </w:p>
          <w:p w14:paraId="372A73D8" w14:textId="074A3B8D"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6、公司将</w:t>
            </w:r>
            <w:r w:rsidR="00E47776" w:rsidRPr="00D01843">
              <w:rPr>
                <w:rFonts w:asciiTheme="minorEastAsia" w:eastAsiaTheme="minorEastAsia" w:hAnsiTheme="minorEastAsia" w:cstheme="minorEastAsia" w:hint="eastAsia"/>
                <w:szCs w:val="21"/>
              </w:rPr>
              <w:t>业务代理过程</w:t>
            </w:r>
            <w:r w:rsidRPr="00D01843">
              <w:rPr>
                <w:rFonts w:asciiTheme="minorEastAsia" w:eastAsiaTheme="minorEastAsia" w:hAnsiTheme="minorEastAsia" w:cstheme="minorEastAsia" w:hint="eastAsia"/>
                <w:szCs w:val="21"/>
              </w:rPr>
              <w:t>作为特殊过程进行控制:2021年</w:t>
            </w:r>
            <w:r w:rsidR="00E47776" w:rsidRPr="00D01843">
              <w:rPr>
                <w:rFonts w:asciiTheme="minorEastAsia" w:eastAsiaTheme="minorEastAsia" w:hAnsiTheme="minorEastAsia" w:cstheme="minorEastAsia"/>
                <w:szCs w:val="21"/>
              </w:rPr>
              <w:t>12</w:t>
            </w:r>
            <w:r w:rsidRPr="00D01843">
              <w:rPr>
                <w:rFonts w:asciiTheme="minorEastAsia" w:eastAsiaTheme="minorEastAsia" w:hAnsiTheme="minorEastAsia" w:cstheme="minorEastAsia" w:hint="eastAsia"/>
                <w:szCs w:val="21"/>
              </w:rPr>
              <w:t>月</w:t>
            </w:r>
            <w:r w:rsidR="00E47776" w:rsidRPr="00D01843">
              <w:rPr>
                <w:rFonts w:asciiTheme="minorEastAsia" w:eastAsiaTheme="minorEastAsia" w:hAnsiTheme="minorEastAsia" w:cstheme="minorEastAsia"/>
                <w:szCs w:val="21"/>
              </w:rPr>
              <w:t>12</w:t>
            </w:r>
            <w:r w:rsidRPr="00D01843">
              <w:rPr>
                <w:rFonts w:asciiTheme="minorEastAsia" w:eastAsiaTheme="minorEastAsia" w:hAnsiTheme="minorEastAsia" w:cstheme="minorEastAsia" w:hint="eastAsia"/>
                <w:szCs w:val="21"/>
              </w:rPr>
              <w:t>日; 公司每年初对该过程进行确认;符合要求。</w:t>
            </w:r>
          </w:p>
          <w:p w14:paraId="72AAFE68" w14:textId="53270951"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7、</w:t>
            </w:r>
            <w:r w:rsidR="00E47776" w:rsidRPr="00D01843">
              <w:rPr>
                <w:rFonts w:asciiTheme="minorEastAsia" w:eastAsiaTheme="minorEastAsia" w:hAnsiTheme="minorEastAsia" w:cstheme="minorEastAsia" w:hint="eastAsia"/>
                <w:szCs w:val="21"/>
              </w:rPr>
              <w:t>招投标</w:t>
            </w:r>
            <w:r w:rsidRPr="00D01843">
              <w:rPr>
                <w:rFonts w:asciiTheme="minorEastAsia" w:eastAsiaTheme="minorEastAsia" w:hAnsiTheme="minorEastAsia" w:cstheme="minorEastAsia" w:hint="eastAsia"/>
                <w:szCs w:val="21"/>
              </w:rPr>
              <w:t>方案</w:t>
            </w:r>
            <w:r w:rsidR="00E47776" w:rsidRPr="00D01843">
              <w:rPr>
                <w:rFonts w:asciiTheme="minorEastAsia" w:eastAsiaTheme="minorEastAsia" w:hAnsiTheme="minorEastAsia" w:cstheme="minorEastAsia" w:hint="eastAsia"/>
                <w:szCs w:val="21"/>
              </w:rPr>
              <w:t>、政府采购方案</w:t>
            </w:r>
            <w:r w:rsidRPr="00D01843">
              <w:rPr>
                <w:rFonts w:asciiTheme="minorEastAsia" w:eastAsiaTheme="minorEastAsia" w:hAnsiTheme="minorEastAsia" w:cstheme="minorEastAsia" w:hint="eastAsia"/>
                <w:szCs w:val="21"/>
              </w:rPr>
              <w:t>需经项目负责人确认后方可交付给客户，交付后，严格遵守合同中的各项承诺，尽量避免客户的抱怨和投诉。</w:t>
            </w:r>
          </w:p>
          <w:p w14:paraId="24EECCED" w14:textId="77777777"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8、现场观察到办公场所环境良好，文件资料及时进行整理，并存放指定地点，工作人员具有工作状态良好，服务人员和客户沟通用语规范，工作氛围总体良好。</w:t>
            </w:r>
          </w:p>
          <w:p w14:paraId="78385E5C" w14:textId="7DEF5ABF"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9、现场服务人员称</w:t>
            </w:r>
            <w:r w:rsidR="00E47776" w:rsidRPr="00D01843">
              <w:rPr>
                <w:rFonts w:asciiTheme="minorEastAsia" w:eastAsiaTheme="minorEastAsia" w:hAnsiTheme="minorEastAsia" w:cstheme="minorEastAsia" w:hint="eastAsia"/>
                <w:szCs w:val="21"/>
              </w:rPr>
              <w:t>代理</w:t>
            </w:r>
            <w:r w:rsidRPr="00D01843">
              <w:rPr>
                <w:rFonts w:asciiTheme="minorEastAsia" w:eastAsiaTheme="minorEastAsia" w:hAnsiTheme="minorEastAsia" w:cstheme="minorEastAsia" w:hint="eastAsia"/>
                <w:szCs w:val="21"/>
              </w:rPr>
              <w:t>过程中及维保过程中有问题随时与客户沟通，得到客户确认后方进行相关修改。</w:t>
            </w:r>
          </w:p>
          <w:p w14:paraId="2588ED74" w14:textId="77777777"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10、识别的交付后的活动：本部门与其它部门通过电话、网络或客户来现场等方式向顾客了解满意信息及顾客意见包括抱怨。当有改进的信息时，及时反馈到相关部门。</w:t>
            </w:r>
          </w:p>
          <w:p w14:paraId="110A42B3" w14:textId="77777777" w:rsidR="002B7A60" w:rsidRPr="00D01843" w:rsidRDefault="002B7A60" w:rsidP="002B7A60">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目前未发生因产品质量问题导致的客户反馈及投诉的情况。</w:t>
            </w:r>
          </w:p>
          <w:p w14:paraId="51AD9269" w14:textId="0A5DBA31" w:rsidR="002B7A60" w:rsidRPr="00D01843" w:rsidRDefault="002B7A60" w:rsidP="00D01843">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查</w:t>
            </w:r>
            <w:r w:rsidR="00E47776" w:rsidRPr="00D01843">
              <w:rPr>
                <w:rFonts w:asciiTheme="minorEastAsia" w:eastAsiaTheme="minorEastAsia" w:hAnsiTheme="minorEastAsia" w:cstheme="minorEastAsia" w:hint="eastAsia"/>
                <w:szCs w:val="21"/>
              </w:rPr>
              <w:t>政府采购</w:t>
            </w:r>
            <w:r w:rsidR="00C00FCA" w:rsidRPr="00D01843">
              <w:rPr>
                <w:rFonts w:asciiTheme="minorEastAsia" w:eastAsiaTheme="minorEastAsia" w:hAnsiTheme="minorEastAsia" w:cstheme="minorEastAsia" w:hint="eastAsia"/>
                <w:szCs w:val="21"/>
              </w:rPr>
              <w:t>代理</w:t>
            </w:r>
            <w:r w:rsidRPr="00D01843">
              <w:rPr>
                <w:rFonts w:asciiTheme="minorEastAsia" w:eastAsiaTheme="minorEastAsia" w:hAnsiTheme="minorEastAsia" w:cstheme="minorEastAsia" w:hint="eastAsia"/>
                <w:szCs w:val="21"/>
              </w:rPr>
              <w:t>过程的控制：</w:t>
            </w:r>
          </w:p>
          <w:p w14:paraId="0AD6A7A1" w14:textId="3C2916CD" w:rsidR="002B7A60" w:rsidRPr="00D01843" w:rsidRDefault="002B7A60" w:rsidP="00D01843">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抽查：</w:t>
            </w:r>
            <w:r w:rsidR="00812F14" w:rsidRPr="00D01843">
              <w:rPr>
                <w:rFonts w:asciiTheme="minorEastAsia" w:eastAsiaTheme="minorEastAsia" w:hAnsiTheme="minorEastAsia" w:cstheme="minorEastAsia" w:hint="eastAsia"/>
                <w:szCs w:val="21"/>
              </w:rPr>
              <w:t>委托单位</w:t>
            </w:r>
            <w:r w:rsidRPr="00D01843">
              <w:rPr>
                <w:rFonts w:asciiTheme="minorEastAsia" w:eastAsiaTheme="minorEastAsia" w:hAnsiTheme="minorEastAsia" w:cstheme="minorEastAsia" w:hint="eastAsia"/>
                <w:szCs w:val="21"/>
              </w:rPr>
              <w:t>名称:</w:t>
            </w:r>
            <w:r w:rsidR="00E47776" w:rsidRPr="00D01843">
              <w:rPr>
                <w:rFonts w:asciiTheme="minorEastAsia" w:eastAsiaTheme="minorEastAsia" w:hAnsiTheme="minorEastAsia" w:cstheme="minorEastAsia" w:hint="eastAsia"/>
                <w:szCs w:val="21"/>
              </w:rPr>
              <w:t xml:space="preserve"> 陕西科技大学</w:t>
            </w:r>
            <w:r w:rsidRPr="00D01843">
              <w:rPr>
                <w:rFonts w:asciiTheme="minorEastAsia" w:eastAsiaTheme="minorEastAsia" w:hAnsiTheme="minorEastAsia" w:cstheme="minorEastAsia" w:hint="eastAsia"/>
                <w:szCs w:val="21"/>
              </w:rPr>
              <w:t>；</w:t>
            </w:r>
          </w:p>
          <w:p w14:paraId="67E98B06" w14:textId="09580BA6" w:rsidR="002B7A60" w:rsidRPr="00D01843" w:rsidRDefault="00E47776" w:rsidP="00D01843">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代理单位</w:t>
            </w:r>
            <w:r w:rsidR="002B7A60" w:rsidRPr="00D01843">
              <w:rPr>
                <w:rFonts w:asciiTheme="minorEastAsia" w:eastAsiaTheme="minorEastAsia" w:hAnsiTheme="minorEastAsia" w:cstheme="minorEastAsia" w:hint="eastAsia"/>
                <w:szCs w:val="21"/>
              </w:rPr>
              <w:t>名称:</w:t>
            </w:r>
            <w:r w:rsidRPr="00D01843">
              <w:rPr>
                <w:rFonts w:asciiTheme="minorEastAsia" w:eastAsiaTheme="minorEastAsia" w:hAnsiTheme="minorEastAsia" w:cstheme="minorEastAsia" w:hint="eastAsia"/>
                <w:szCs w:val="21"/>
              </w:rPr>
              <w:t>陕西卓佲项目管理有限公司</w:t>
            </w:r>
          </w:p>
          <w:p w14:paraId="05876696" w14:textId="70D53544" w:rsidR="002B7A60" w:rsidRPr="00D01843" w:rsidRDefault="002B7A60" w:rsidP="00D01843">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项目内容：</w:t>
            </w:r>
            <w:r w:rsidR="00E47776" w:rsidRPr="00D01843">
              <w:rPr>
                <w:rFonts w:asciiTheme="minorEastAsia" w:eastAsiaTheme="minorEastAsia" w:hAnsiTheme="minorEastAsia" w:cstheme="minorEastAsia" w:hint="eastAsia"/>
                <w:szCs w:val="21"/>
              </w:rPr>
              <w:t>陕西科技大学智能制造协同创新中心建设采购项目</w:t>
            </w:r>
            <w:r w:rsidRPr="00D01843">
              <w:rPr>
                <w:rFonts w:asciiTheme="minorEastAsia" w:eastAsiaTheme="minorEastAsia" w:hAnsiTheme="minorEastAsia" w:cstheme="minorEastAsia" w:hint="eastAsia"/>
                <w:szCs w:val="21"/>
              </w:rPr>
              <w:t>。</w:t>
            </w:r>
          </w:p>
          <w:p w14:paraId="36773035" w14:textId="059A89EF" w:rsidR="00E143F5" w:rsidRPr="00D01843" w:rsidRDefault="002B7A60" w:rsidP="00D01843">
            <w:pPr>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服务内容：</w:t>
            </w:r>
            <w:r w:rsidR="000562EB" w:rsidRPr="00D01843">
              <w:rPr>
                <w:rFonts w:asciiTheme="minorEastAsia" w:eastAsiaTheme="minorEastAsia" w:hAnsiTheme="minorEastAsia" w:cstheme="minorEastAsia" w:hint="eastAsia"/>
                <w:szCs w:val="21"/>
              </w:rPr>
              <w:t>招标代理协议、意向公示、论证资料、政府采购委托接收单、公开招标公告、招标文件发售登记表、会议议程、评标纪律、采购方签到表、专家抽取结果、授权函、评审专家签到表、评审专家承诺书、代理机构承诺书、采购人承诺书、投标文件签收表、投标文件密封情况确认表、开标一览表、唱价报价表、开标过程确认表、资格性审查表、</w:t>
            </w:r>
            <w:r w:rsidR="00E143F5" w:rsidRPr="00D01843">
              <w:rPr>
                <w:rFonts w:asciiTheme="minorEastAsia" w:eastAsiaTheme="minorEastAsia" w:hAnsiTheme="minorEastAsia" w:cstheme="minorEastAsia" w:hint="eastAsia"/>
                <w:szCs w:val="21"/>
              </w:rPr>
              <w:t>推选组长意见表、符合</w:t>
            </w:r>
            <w:r w:rsidR="00E143F5" w:rsidRPr="00D01843">
              <w:rPr>
                <w:rFonts w:asciiTheme="minorEastAsia" w:eastAsiaTheme="minorEastAsia" w:hAnsiTheme="minorEastAsia" w:cstheme="minorEastAsia" w:hint="eastAsia"/>
                <w:szCs w:val="21"/>
              </w:rPr>
              <w:lastRenderedPageBreak/>
              <w:t>性审查表、评委打分表、评委打分汇总表、评标结论表、评标报告、中标确认函、中标复函、中标公告、中标通知书、公开招标文件等文档。</w:t>
            </w:r>
          </w:p>
          <w:p w14:paraId="1591C9C3" w14:textId="211933F2" w:rsidR="002B7A60" w:rsidRPr="00D01843" w:rsidRDefault="00196928" w:rsidP="00D0184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过程的控制</w:t>
            </w:r>
            <w:r w:rsidR="002B7A60" w:rsidRPr="00D01843">
              <w:rPr>
                <w:rFonts w:asciiTheme="minorEastAsia" w:eastAsiaTheme="minorEastAsia" w:hAnsiTheme="minorEastAsia" w:cstheme="minorEastAsia" w:hint="eastAsia"/>
                <w:szCs w:val="21"/>
              </w:rPr>
              <w:t>及放行主要依据</w:t>
            </w:r>
            <w:r>
              <w:rPr>
                <w:rFonts w:asciiTheme="minorEastAsia" w:eastAsiaTheme="minorEastAsia" w:hAnsiTheme="minorEastAsia" w:cstheme="minorEastAsia" w:hint="eastAsia"/>
                <w:bCs/>
                <w:szCs w:val="21"/>
              </w:rPr>
              <w:t>《</w:t>
            </w:r>
            <w:r>
              <w:rPr>
                <w:rFonts w:asciiTheme="minorEastAsia" w:eastAsiaTheme="minorEastAsia" w:hAnsiTheme="minorEastAsia" w:cstheme="minorEastAsia" w:hint="eastAsia"/>
                <w:szCs w:val="21"/>
              </w:rPr>
              <w:t>专家小组综合论证意见表》《开标过程确认表》、</w:t>
            </w:r>
            <w:r w:rsidRPr="00D01843">
              <w:rPr>
                <w:rFonts w:asciiTheme="minorEastAsia" w:eastAsiaTheme="minorEastAsia" w:hAnsiTheme="minorEastAsia" w:cstheme="minorEastAsia" w:hint="eastAsia"/>
                <w:szCs w:val="21"/>
              </w:rPr>
              <w:t>甲方的《定标复函》进行控制</w:t>
            </w:r>
            <w:r w:rsidR="002B7A60" w:rsidRPr="00D01843">
              <w:rPr>
                <w:rFonts w:asciiTheme="minorEastAsia" w:eastAsiaTheme="minorEastAsia" w:hAnsiTheme="minorEastAsia" w:cstheme="minorEastAsia" w:hint="eastAsia"/>
                <w:szCs w:val="21"/>
              </w:rPr>
              <w:t>。</w:t>
            </w:r>
          </w:p>
          <w:p w14:paraId="5D1BA8C6" w14:textId="64453A4F" w:rsidR="00812F14" w:rsidRPr="00D01843" w:rsidRDefault="00812F14" w:rsidP="002B7A60">
            <w:pPr>
              <w:pStyle w:val="a0"/>
              <w:rPr>
                <w:rFonts w:asciiTheme="minorEastAsia" w:eastAsiaTheme="minorEastAsia" w:hAnsiTheme="minorEastAsia" w:cstheme="minorEastAsia"/>
                <w:bCs w:val="0"/>
                <w:spacing w:val="0"/>
                <w:szCs w:val="21"/>
              </w:rPr>
            </w:pPr>
            <w:r w:rsidRPr="00D01843">
              <w:rPr>
                <w:rFonts w:asciiTheme="minorEastAsia" w:eastAsiaTheme="minorEastAsia" w:hAnsiTheme="minorEastAsia" w:cstheme="minorEastAsia"/>
                <w:bCs w:val="0"/>
                <w:noProof/>
                <w:spacing w:val="0"/>
                <w:szCs w:val="21"/>
              </w:rPr>
              <w:drawing>
                <wp:inline distT="0" distB="0" distL="0" distR="0" wp14:anchorId="1207BC58" wp14:editId="22DE4CF7">
                  <wp:extent cx="1729047" cy="244384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366" cy="2449948"/>
                          </a:xfrm>
                          <a:prstGeom prst="rect">
                            <a:avLst/>
                          </a:prstGeom>
                          <a:noFill/>
                          <a:ln>
                            <a:noFill/>
                          </a:ln>
                        </pic:spPr>
                      </pic:pic>
                    </a:graphicData>
                  </a:graphic>
                </wp:inline>
              </w:drawing>
            </w:r>
            <w:r w:rsidRPr="00D01843">
              <w:rPr>
                <w:rFonts w:asciiTheme="minorEastAsia" w:eastAsiaTheme="minorEastAsia" w:hAnsiTheme="minorEastAsia" w:cstheme="minorEastAsia"/>
                <w:bCs w:val="0"/>
                <w:noProof/>
                <w:spacing w:val="0"/>
                <w:szCs w:val="21"/>
              </w:rPr>
              <w:drawing>
                <wp:inline distT="0" distB="0" distL="0" distR="0" wp14:anchorId="2DD024DA" wp14:editId="31A54E57">
                  <wp:extent cx="1728658" cy="244329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7264" cy="2469591"/>
                          </a:xfrm>
                          <a:prstGeom prst="rect">
                            <a:avLst/>
                          </a:prstGeom>
                          <a:noFill/>
                          <a:ln>
                            <a:noFill/>
                          </a:ln>
                        </pic:spPr>
                      </pic:pic>
                    </a:graphicData>
                  </a:graphic>
                </wp:inline>
              </w:drawing>
            </w:r>
            <w:r w:rsidRPr="00D01843">
              <w:rPr>
                <w:rFonts w:asciiTheme="minorEastAsia" w:eastAsiaTheme="minorEastAsia" w:hAnsiTheme="minorEastAsia" w:cstheme="minorEastAsia"/>
                <w:bCs w:val="0"/>
                <w:noProof/>
                <w:spacing w:val="0"/>
                <w:szCs w:val="21"/>
              </w:rPr>
              <w:drawing>
                <wp:inline distT="0" distB="0" distL="0" distR="0" wp14:anchorId="0CBB6A14" wp14:editId="310F4486">
                  <wp:extent cx="1654629" cy="23386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9544" cy="2345607"/>
                          </a:xfrm>
                          <a:prstGeom prst="rect">
                            <a:avLst/>
                          </a:prstGeom>
                          <a:noFill/>
                          <a:ln>
                            <a:noFill/>
                          </a:ln>
                        </pic:spPr>
                      </pic:pic>
                    </a:graphicData>
                  </a:graphic>
                </wp:inline>
              </w:drawing>
            </w:r>
            <w:r w:rsidRPr="00D01843">
              <w:rPr>
                <w:rFonts w:asciiTheme="minorEastAsia" w:eastAsiaTheme="minorEastAsia" w:hAnsiTheme="minorEastAsia" w:cstheme="minorEastAsia"/>
                <w:bCs w:val="0"/>
                <w:noProof/>
                <w:spacing w:val="0"/>
                <w:szCs w:val="21"/>
              </w:rPr>
              <w:drawing>
                <wp:inline distT="0" distB="0" distL="0" distR="0" wp14:anchorId="647CEB2D" wp14:editId="56CD14D0">
                  <wp:extent cx="1728000" cy="244236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Pr="00D01843">
              <w:rPr>
                <w:rFonts w:asciiTheme="minorEastAsia" w:eastAsiaTheme="minorEastAsia" w:hAnsiTheme="minorEastAsia" w:cstheme="minorEastAsia"/>
                <w:bCs w:val="0"/>
                <w:noProof/>
                <w:spacing w:val="0"/>
                <w:szCs w:val="21"/>
              </w:rPr>
              <w:lastRenderedPageBreak/>
              <w:drawing>
                <wp:inline distT="0" distB="0" distL="0" distR="0" wp14:anchorId="27570F8A" wp14:editId="10C83CA5">
                  <wp:extent cx="1728000" cy="244236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drawing>
                <wp:inline distT="0" distB="0" distL="0" distR="0" wp14:anchorId="679BD1EB" wp14:editId="7FAAA8DC">
                  <wp:extent cx="1568446" cy="2216849"/>
                  <wp:effectExtent l="323850" t="0" r="2990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90090" cy="2247440"/>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drawing>
                <wp:inline distT="0" distB="0" distL="0" distR="0" wp14:anchorId="6A3517C8" wp14:editId="6455B125">
                  <wp:extent cx="1728000" cy="2442363"/>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lastRenderedPageBreak/>
              <w:drawing>
                <wp:inline distT="0" distB="0" distL="0" distR="0" wp14:anchorId="5755CC8F" wp14:editId="3AAFEEA3">
                  <wp:extent cx="2160000" cy="3052953"/>
                  <wp:effectExtent l="438150" t="0" r="43116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60000" cy="3052953"/>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drawing>
                <wp:inline distT="0" distB="0" distL="0" distR="0" wp14:anchorId="11955C60" wp14:editId="09DBC9AD">
                  <wp:extent cx="1728000" cy="244236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drawing>
                <wp:inline distT="0" distB="0" distL="0" distR="0" wp14:anchorId="7B35971E" wp14:editId="3B31E51D">
                  <wp:extent cx="1728000" cy="244236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lastRenderedPageBreak/>
              <w:drawing>
                <wp:inline distT="0" distB="0" distL="0" distR="0" wp14:anchorId="51F359A7" wp14:editId="27DEF8BD">
                  <wp:extent cx="1728000" cy="244236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drawing>
                <wp:inline distT="0" distB="0" distL="0" distR="0" wp14:anchorId="7FC329F7" wp14:editId="087537CC">
                  <wp:extent cx="1749600" cy="2472892"/>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9600" cy="2472892"/>
                          </a:xfrm>
                          <a:prstGeom prst="rect">
                            <a:avLst/>
                          </a:prstGeom>
                          <a:noFill/>
                          <a:ln>
                            <a:noFill/>
                          </a:ln>
                        </pic:spPr>
                      </pic:pic>
                    </a:graphicData>
                  </a:graphic>
                </wp:inline>
              </w:drawing>
            </w:r>
            <w:r w:rsidR="00C55C13" w:rsidRPr="00D01843">
              <w:rPr>
                <w:rFonts w:asciiTheme="minorEastAsia" w:eastAsiaTheme="minorEastAsia" w:hAnsiTheme="minorEastAsia" w:cstheme="minorEastAsia"/>
                <w:bCs w:val="0"/>
                <w:noProof/>
                <w:spacing w:val="0"/>
                <w:szCs w:val="21"/>
              </w:rPr>
              <w:drawing>
                <wp:inline distT="0" distB="0" distL="0" distR="0" wp14:anchorId="7D2DE1D0" wp14:editId="1CB6CC6D">
                  <wp:extent cx="1728000" cy="244236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p>
          <w:p w14:paraId="2BE7D8E3" w14:textId="77777777" w:rsidR="00812F14" w:rsidRPr="00D01843" w:rsidRDefault="00812F14" w:rsidP="002B7A60">
            <w:pPr>
              <w:pStyle w:val="a0"/>
              <w:rPr>
                <w:rFonts w:asciiTheme="minorEastAsia" w:eastAsiaTheme="minorEastAsia" w:hAnsiTheme="minorEastAsia" w:cstheme="minorEastAsia"/>
                <w:bCs w:val="0"/>
                <w:spacing w:val="0"/>
                <w:szCs w:val="21"/>
              </w:rPr>
            </w:pPr>
          </w:p>
          <w:p w14:paraId="15C0362A" w14:textId="627A5811" w:rsidR="00C00FCA" w:rsidRPr="00D01843" w:rsidRDefault="00C00FCA" w:rsidP="00C00FCA">
            <w:pPr>
              <w:spacing w:line="360" w:lineRule="auto"/>
              <w:ind w:rightChars="-3" w:right="-6"/>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2）</w:t>
            </w:r>
            <w:r w:rsidR="002B7A60" w:rsidRPr="00D01843">
              <w:rPr>
                <w:rFonts w:asciiTheme="minorEastAsia" w:eastAsiaTheme="minorEastAsia" w:hAnsiTheme="minorEastAsia" w:cstheme="minorEastAsia" w:hint="eastAsia"/>
                <w:szCs w:val="21"/>
              </w:rPr>
              <w:t>抽查：</w:t>
            </w:r>
            <w:r w:rsidRPr="00D01843">
              <w:rPr>
                <w:rFonts w:asciiTheme="minorEastAsia" w:eastAsiaTheme="minorEastAsia" w:hAnsiTheme="minorEastAsia" w:cstheme="minorEastAsia" w:hint="eastAsia"/>
                <w:szCs w:val="21"/>
              </w:rPr>
              <w:t>查招投标代理过程的控制：</w:t>
            </w:r>
          </w:p>
          <w:p w14:paraId="09EA9851" w14:textId="0A9167AF" w:rsidR="00C00FCA" w:rsidRPr="00D01843" w:rsidRDefault="00C00FCA" w:rsidP="00C00FCA">
            <w:pPr>
              <w:spacing w:line="360" w:lineRule="auto"/>
              <w:ind w:left="420" w:rightChars="-3" w:right="-6"/>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委托单位名称: 咸阳职业技术学院；</w:t>
            </w:r>
          </w:p>
          <w:p w14:paraId="07E2119A" w14:textId="77777777" w:rsidR="00C00FCA" w:rsidRPr="00D01843" w:rsidRDefault="00C00FCA" w:rsidP="00C00FCA">
            <w:pPr>
              <w:spacing w:line="360" w:lineRule="auto"/>
              <w:ind w:rightChars="-3" w:right="-6" w:firstLineChars="400" w:firstLine="840"/>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代理单位名称:陕西卓佲项目管理有限公司</w:t>
            </w:r>
          </w:p>
          <w:p w14:paraId="06CA00F0" w14:textId="0294ECFF" w:rsidR="00C00FCA" w:rsidRPr="00D01843" w:rsidRDefault="00C00FCA" w:rsidP="00C00FCA">
            <w:pPr>
              <w:spacing w:line="360" w:lineRule="auto"/>
              <w:ind w:rightChars="-3" w:right="-6"/>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t>项目内容：咸阳职业技术学院学籍档案数字化购置项目。</w:t>
            </w:r>
          </w:p>
          <w:p w14:paraId="0E92AF50" w14:textId="77777777" w:rsidR="00C00FCA" w:rsidRPr="00D01843" w:rsidRDefault="00C00FCA" w:rsidP="00C00FCA">
            <w:pPr>
              <w:pStyle w:val="a0"/>
              <w:rPr>
                <w:rFonts w:asciiTheme="minorEastAsia" w:eastAsiaTheme="minorEastAsia" w:hAnsiTheme="minorEastAsia" w:cstheme="minorEastAsia"/>
                <w:bCs w:val="0"/>
                <w:spacing w:val="0"/>
                <w:szCs w:val="21"/>
              </w:rPr>
            </w:pPr>
            <w:r w:rsidRPr="00D01843">
              <w:rPr>
                <w:rFonts w:asciiTheme="minorEastAsia" w:eastAsiaTheme="minorEastAsia" w:hAnsiTheme="minorEastAsia" w:cstheme="minorEastAsia" w:hint="eastAsia"/>
                <w:bCs w:val="0"/>
                <w:spacing w:val="0"/>
                <w:szCs w:val="21"/>
              </w:rPr>
              <w:t>服务内容：招标代理协议、意向公示、论证资料、政府采购委托接收单、公开招标公告、招标文件发售登记表、会议议程、评标纪律、采购方签到表、专家抽取结果、授权函、评审专家签到表、评审专家承诺书、代理机构承诺书、采购人承诺书、投标文件签收表、投标文件密封情况确认表、开标一览表、唱价报价表、开标过程确认表、资格性审查表、推选组长意见表、符合性审查表、评委打分表、评委打分汇总表、评标结论表、评标报告、中标确认函、中标复函、中标公告、中标通知书、公开招标文件等文档。</w:t>
            </w:r>
          </w:p>
          <w:p w14:paraId="2C5C456A" w14:textId="43F76F22" w:rsidR="00C00FCA" w:rsidRPr="00D01843" w:rsidRDefault="00196928" w:rsidP="00C00FCA">
            <w:pPr>
              <w:pStyle w:val="a0"/>
              <w:rPr>
                <w:rFonts w:asciiTheme="minorEastAsia" w:eastAsiaTheme="minorEastAsia" w:hAnsiTheme="minorEastAsia" w:cstheme="minorEastAsia"/>
                <w:bCs w:val="0"/>
                <w:spacing w:val="0"/>
                <w:szCs w:val="21"/>
              </w:rPr>
            </w:pPr>
            <w:r>
              <w:rPr>
                <w:rFonts w:asciiTheme="minorEastAsia" w:eastAsiaTheme="minorEastAsia" w:hAnsiTheme="minorEastAsia" w:cstheme="minorEastAsia" w:hint="eastAsia"/>
                <w:bCs w:val="0"/>
                <w:spacing w:val="0"/>
                <w:szCs w:val="21"/>
              </w:rPr>
              <w:t>过程的</w:t>
            </w:r>
            <w:r w:rsidR="00C00FCA" w:rsidRPr="00D01843">
              <w:rPr>
                <w:rFonts w:asciiTheme="minorEastAsia" w:eastAsiaTheme="minorEastAsia" w:hAnsiTheme="minorEastAsia" w:cstheme="minorEastAsia" w:hint="eastAsia"/>
                <w:bCs w:val="0"/>
                <w:spacing w:val="0"/>
                <w:szCs w:val="21"/>
              </w:rPr>
              <w:t>验收及放行主要依据</w:t>
            </w:r>
            <w:r>
              <w:rPr>
                <w:rFonts w:asciiTheme="minorEastAsia" w:eastAsiaTheme="minorEastAsia" w:hAnsiTheme="minorEastAsia" w:cstheme="minorEastAsia" w:hint="eastAsia"/>
                <w:bCs w:val="0"/>
                <w:spacing w:val="0"/>
                <w:szCs w:val="21"/>
              </w:rPr>
              <w:t>《</w:t>
            </w:r>
            <w:r w:rsidR="00EF5D5B">
              <w:rPr>
                <w:rFonts w:asciiTheme="minorEastAsia" w:eastAsiaTheme="minorEastAsia" w:hAnsiTheme="minorEastAsia" w:cstheme="minorEastAsia" w:hint="eastAsia"/>
                <w:szCs w:val="21"/>
              </w:rPr>
              <w:t>资格审查表</w:t>
            </w:r>
            <w:r w:rsidR="00B140C8">
              <w:rPr>
                <w:rFonts w:asciiTheme="minorEastAsia" w:eastAsiaTheme="minorEastAsia" w:hAnsiTheme="minorEastAsia" w:cstheme="minorEastAsia" w:hint="eastAsia"/>
                <w:szCs w:val="21"/>
              </w:rPr>
              <w:t>》</w:t>
            </w:r>
            <w:r w:rsidR="00497E42">
              <w:rPr>
                <w:rFonts w:asciiTheme="minorEastAsia" w:eastAsiaTheme="minorEastAsia" w:hAnsiTheme="minorEastAsia" w:cstheme="minorEastAsia" w:hint="eastAsia"/>
                <w:szCs w:val="21"/>
              </w:rPr>
              <w:t>、</w:t>
            </w:r>
            <w:r w:rsidR="00B140C8">
              <w:rPr>
                <w:rFonts w:asciiTheme="minorEastAsia" w:eastAsiaTheme="minorEastAsia" w:hAnsiTheme="minorEastAsia" w:cstheme="minorEastAsia" w:hint="eastAsia"/>
                <w:szCs w:val="21"/>
              </w:rPr>
              <w:t>《开标过程确认表》、</w:t>
            </w:r>
            <w:r w:rsidR="00C00FCA" w:rsidRPr="00D01843">
              <w:rPr>
                <w:rFonts w:asciiTheme="minorEastAsia" w:eastAsiaTheme="minorEastAsia" w:hAnsiTheme="minorEastAsia" w:cstheme="minorEastAsia" w:hint="eastAsia"/>
                <w:bCs w:val="0"/>
                <w:spacing w:val="0"/>
                <w:szCs w:val="21"/>
              </w:rPr>
              <w:t>甲方的《</w:t>
            </w:r>
            <w:r w:rsidR="00520B07">
              <w:rPr>
                <w:rFonts w:asciiTheme="minorEastAsia" w:eastAsiaTheme="minorEastAsia" w:hAnsiTheme="minorEastAsia" w:cstheme="minorEastAsia" w:hint="eastAsia"/>
                <w:bCs w:val="0"/>
                <w:spacing w:val="0"/>
                <w:szCs w:val="21"/>
              </w:rPr>
              <w:t>成交</w:t>
            </w:r>
            <w:r w:rsidR="00C00FCA" w:rsidRPr="00D01843">
              <w:rPr>
                <w:rFonts w:asciiTheme="minorEastAsia" w:eastAsiaTheme="minorEastAsia" w:hAnsiTheme="minorEastAsia" w:cstheme="minorEastAsia" w:hint="eastAsia"/>
                <w:bCs w:val="0"/>
                <w:spacing w:val="0"/>
                <w:szCs w:val="21"/>
              </w:rPr>
              <w:t>复函》进行控制。</w:t>
            </w:r>
          </w:p>
          <w:p w14:paraId="3D6E4666" w14:textId="77777777" w:rsidR="00C00FCA" w:rsidRPr="00D01843" w:rsidRDefault="00C00FCA" w:rsidP="00C00FCA">
            <w:pPr>
              <w:spacing w:line="360" w:lineRule="auto"/>
              <w:ind w:rightChars="-3" w:right="-6"/>
              <w:rPr>
                <w:rFonts w:asciiTheme="minorEastAsia" w:eastAsiaTheme="minorEastAsia" w:hAnsiTheme="minorEastAsia" w:cstheme="minorEastAsia"/>
                <w:szCs w:val="21"/>
              </w:rPr>
            </w:pPr>
            <w:r w:rsidRPr="00D01843">
              <w:rPr>
                <w:rFonts w:asciiTheme="minorEastAsia" w:eastAsiaTheme="minorEastAsia" w:hAnsiTheme="minorEastAsia" w:cstheme="minorEastAsia"/>
                <w:noProof/>
                <w:szCs w:val="21"/>
              </w:rPr>
              <w:lastRenderedPageBreak/>
              <w:drawing>
                <wp:inline distT="0" distB="0" distL="0" distR="0" wp14:anchorId="439A7524" wp14:editId="37EF6EC0">
                  <wp:extent cx="1728000" cy="244236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Pr="00D01843">
              <w:rPr>
                <w:rFonts w:asciiTheme="minorEastAsia" w:eastAsiaTheme="minorEastAsia" w:hAnsiTheme="minorEastAsia" w:cstheme="minorEastAsia"/>
                <w:noProof/>
                <w:szCs w:val="21"/>
              </w:rPr>
              <w:drawing>
                <wp:inline distT="0" distB="0" distL="0" distR="0" wp14:anchorId="178CCFCE" wp14:editId="67745A82">
                  <wp:extent cx="1728000" cy="244236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Pr="00D01843">
              <w:rPr>
                <w:rFonts w:asciiTheme="minorEastAsia" w:eastAsiaTheme="minorEastAsia" w:hAnsiTheme="minorEastAsia" w:cstheme="minorEastAsia"/>
                <w:noProof/>
                <w:szCs w:val="21"/>
              </w:rPr>
              <w:drawing>
                <wp:inline distT="0" distB="0" distL="0" distR="0" wp14:anchorId="100CD0A1" wp14:editId="0DC2349A">
                  <wp:extent cx="1728000" cy="244236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Pr="00D01843">
              <w:rPr>
                <w:rFonts w:asciiTheme="minorEastAsia" w:eastAsiaTheme="minorEastAsia" w:hAnsiTheme="minorEastAsia" w:cstheme="minorEastAsia"/>
                <w:szCs w:val="21"/>
              </w:rPr>
              <w:t xml:space="preserve"> </w:t>
            </w:r>
            <w:r w:rsidRPr="00D01843">
              <w:rPr>
                <w:rFonts w:asciiTheme="minorEastAsia" w:eastAsiaTheme="minorEastAsia" w:hAnsiTheme="minorEastAsia" w:cstheme="minorEastAsia"/>
                <w:noProof/>
                <w:szCs w:val="21"/>
              </w:rPr>
              <w:drawing>
                <wp:inline distT="0" distB="0" distL="0" distR="0" wp14:anchorId="61960BF3" wp14:editId="35C8C350">
                  <wp:extent cx="1728000" cy="2442363"/>
                  <wp:effectExtent l="361950" t="0" r="32956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728000" cy="2442363"/>
                          </a:xfrm>
                          <a:prstGeom prst="rect">
                            <a:avLst/>
                          </a:prstGeom>
                          <a:noFill/>
                          <a:ln>
                            <a:noFill/>
                          </a:ln>
                        </pic:spPr>
                      </pic:pic>
                    </a:graphicData>
                  </a:graphic>
                </wp:inline>
              </w:drawing>
            </w:r>
            <w:r w:rsidRPr="00D01843">
              <w:rPr>
                <w:rFonts w:asciiTheme="minorEastAsia" w:eastAsiaTheme="minorEastAsia" w:hAnsiTheme="minorEastAsia" w:cstheme="minorEastAsia"/>
                <w:szCs w:val="21"/>
              </w:rPr>
              <w:t>4.8</w:t>
            </w:r>
          </w:p>
          <w:p w14:paraId="68311BDF" w14:textId="6692F4B9" w:rsidR="00C00FCA" w:rsidRDefault="00C00FCA" w:rsidP="00C00FCA">
            <w:pPr>
              <w:spacing w:line="360" w:lineRule="auto"/>
              <w:ind w:rightChars="-3" w:right="-6"/>
              <w:rPr>
                <w:rFonts w:asciiTheme="minorEastAsia" w:eastAsiaTheme="minorEastAsia" w:hAnsiTheme="minorEastAsia" w:cstheme="minorEastAsia"/>
                <w:szCs w:val="21"/>
              </w:rPr>
            </w:pPr>
            <w:r w:rsidRPr="00D01843">
              <w:rPr>
                <w:rFonts w:asciiTheme="minorEastAsia" w:eastAsiaTheme="minorEastAsia" w:hAnsiTheme="minorEastAsia" w:cstheme="minorEastAsia"/>
                <w:noProof/>
                <w:szCs w:val="21"/>
              </w:rPr>
              <w:lastRenderedPageBreak/>
              <w:drawing>
                <wp:inline distT="0" distB="0" distL="0" distR="0" wp14:anchorId="5455637C" wp14:editId="7DD973D7">
                  <wp:extent cx="1728000" cy="244236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479D" w:rsidRPr="00D01843">
              <w:rPr>
                <w:rFonts w:asciiTheme="minorEastAsia" w:eastAsiaTheme="minorEastAsia" w:hAnsiTheme="minorEastAsia" w:cstheme="minorEastAsia"/>
                <w:szCs w:val="21"/>
              </w:rPr>
              <w:t xml:space="preserve"> </w:t>
            </w:r>
            <w:r w:rsidR="00C5479D" w:rsidRPr="00D01843">
              <w:rPr>
                <w:rFonts w:asciiTheme="minorEastAsia" w:eastAsiaTheme="minorEastAsia" w:hAnsiTheme="minorEastAsia" w:cstheme="minorEastAsia"/>
                <w:noProof/>
                <w:szCs w:val="21"/>
              </w:rPr>
              <w:drawing>
                <wp:inline distT="0" distB="0" distL="0" distR="0" wp14:anchorId="290F02B6" wp14:editId="179B7A0D">
                  <wp:extent cx="1728000" cy="244236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479D" w:rsidRPr="00D01843">
              <w:rPr>
                <w:rFonts w:asciiTheme="minorEastAsia" w:eastAsiaTheme="minorEastAsia" w:hAnsiTheme="minorEastAsia" w:cstheme="minorEastAsia"/>
                <w:noProof/>
                <w:szCs w:val="21"/>
              </w:rPr>
              <w:drawing>
                <wp:inline distT="0" distB="0" distL="0" distR="0" wp14:anchorId="3FE7BCA9" wp14:editId="780F4194">
                  <wp:extent cx="1728000" cy="2442363"/>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479D" w:rsidRPr="00D01843">
              <w:rPr>
                <w:rFonts w:asciiTheme="minorEastAsia" w:eastAsiaTheme="minorEastAsia" w:hAnsiTheme="minorEastAsia" w:cstheme="minorEastAsia"/>
                <w:noProof/>
                <w:szCs w:val="21"/>
              </w:rPr>
              <w:drawing>
                <wp:inline distT="0" distB="0" distL="0" distR="0" wp14:anchorId="383D703E" wp14:editId="353402B4">
                  <wp:extent cx="1728000" cy="244236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479D" w:rsidRPr="00D01843">
              <w:rPr>
                <w:rFonts w:asciiTheme="minorEastAsia" w:eastAsiaTheme="minorEastAsia" w:hAnsiTheme="minorEastAsia" w:cstheme="minorEastAsia"/>
                <w:noProof/>
                <w:szCs w:val="21"/>
              </w:rPr>
              <w:drawing>
                <wp:inline distT="0" distB="0" distL="0" distR="0" wp14:anchorId="2807D3FD" wp14:editId="07520E99">
                  <wp:extent cx="1728000" cy="244236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479D" w:rsidRPr="00D01843">
              <w:rPr>
                <w:rFonts w:asciiTheme="minorEastAsia" w:eastAsiaTheme="minorEastAsia" w:hAnsiTheme="minorEastAsia" w:cstheme="minorEastAsia"/>
                <w:noProof/>
                <w:szCs w:val="21"/>
              </w:rPr>
              <w:drawing>
                <wp:inline distT="0" distB="0" distL="0" distR="0" wp14:anchorId="4F5C661A" wp14:editId="06535001">
                  <wp:extent cx="1728000" cy="244236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r w:rsidR="00C5479D" w:rsidRPr="00D01843">
              <w:rPr>
                <w:rFonts w:asciiTheme="minorEastAsia" w:eastAsiaTheme="minorEastAsia" w:hAnsiTheme="minorEastAsia" w:cstheme="minorEastAsia"/>
                <w:noProof/>
                <w:szCs w:val="21"/>
              </w:rPr>
              <w:drawing>
                <wp:inline distT="0" distB="0" distL="0" distR="0" wp14:anchorId="26C5E171" wp14:editId="01BE20D0">
                  <wp:extent cx="1728000" cy="2442363"/>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8000" cy="2442363"/>
                          </a:xfrm>
                          <a:prstGeom prst="rect">
                            <a:avLst/>
                          </a:prstGeom>
                          <a:noFill/>
                          <a:ln>
                            <a:noFill/>
                          </a:ln>
                        </pic:spPr>
                      </pic:pic>
                    </a:graphicData>
                  </a:graphic>
                </wp:inline>
              </w:drawing>
            </w:r>
          </w:p>
          <w:p w14:paraId="063301D1" w14:textId="6DD958A9" w:rsidR="00C00FCA" w:rsidRPr="00D01843" w:rsidRDefault="00C00FCA" w:rsidP="00C00FCA">
            <w:pPr>
              <w:pStyle w:val="a0"/>
              <w:rPr>
                <w:rFonts w:asciiTheme="minorEastAsia" w:eastAsiaTheme="minorEastAsia" w:hAnsiTheme="minorEastAsia" w:cstheme="minorEastAsia"/>
                <w:bCs w:val="0"/>
                <w:spacing w:val="0"/>
                <w:szCs w:val="21"/>
              </w:rPr>
            </w:pPr>
          </w:p>
          <w:p w14:paraId="462B2BE7" w14:textId="77777777" w:rsidR="00C00FCA" w:rsidRPr="00D01843" w:rsidRDefault="00C00FCA" w:rsidP="00C00FCA">
            <w:pPr>
              <w:pStyle w:val="a0"/>
              <w:rPr>
                <w:rFonts w:asciiTheme="minorEastAsia" w:eastAsiaTheme="minorEastAsia" w:hAnsiTheme="minorEastAsia" w:cstheme="minorEastAsia"/>
                <w:bCs w:val="0"/>
                <w:spacing w:val="0"/>
                <w:szCs w:val="21"/>
              </w:rPr>
            </w:pPr>
          </w:p>
          <w:p w14:paraId="4015358B" w14:textId="43AF275D" w:rsidR="002B7A60" w:rsidRDefault="002B7A60" w:rsidP="00C00FCA">
            <w:pPr>
              <w:spacing w:line="360" w:lineRule="auto"/>
              <w:ind w:rightChars="-3" w:right="-6"/>
              <w:rPr>
                <w:rFonts w:asciiTheme="minorEastAsia" w:eastAsiaTheme="minorEastAsia" w:hAnsiTheme="minorEastAsia" w:cstheme="minorEastAsia"/>
                <w:szCs w:val="21"/>
              </w:rPr>
            </w:pPr>
            <w:r w:rsidRPr="00D01843">
              <w:rPr>
                <w:rFonts w:asciiTheme="minorEastAsia" w:eastAsiaTheme="minorEastAsia" w:hAnsiTheme="minorEastAsia" w:cstheme="minorEastAsia" w:hint="eastAsia"/>
                <w:szCs w:val="21"/>
              </w:rPr>
              <w:lastRenderedPageBreak/>
              <w:t>企业</w:t>
            </w:r>
            <w:r w:rsidR="00C00FCA" w:rsidRPr="00D01843">
              <w:rPr>
                <w:rFonts w:asciiTheme="minorEastAsia" w:eastAsiaTheme="minorEastAsia" w:hAnsiTheme="minorEastAsia" w:cstheme="minorEastAsia" w:hint="eastAsia"/>
                <w:szCs w:val="21"/>
              </w:rPr>
              <w:t>政府采购代理、招投标代理</w:t>
            </w:r>
            <w:r w:rsidRPr="00D01843">
              <w:rPr>
                <w:rFonts w:asciiTheme="minorEastAsia" w:eastAsiaTheme="minorEastAsia" w:hAnsiTheme="minorEastAsia" w:cstheme="minorEastAsia" w:hint="eastAsia"/>
                <w:szCs w:val="21"/>
              </w:rPr>
              <w:t>过程的控制符合标准规定的要求。</w:t>
            </w:r>
          </w:p>
        </w:tc>
        <w:tc>
          <w:tcPr>
            <w:tcW w:w="173" w:type="pct"/>
          </w:tcPr>
          <w:p w14:paraId="08B3FEA0"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符合</w:t>
            </w:r>
          </w:p>
        </w:tc>
      </w:tr>
      <w:tr w:rsidR="00E61A93" w14:paraId="322297DD" w14:textId="77777777" w:rsidTr="00781716">
        <w:trPr>
          <w:trHeight w:val="90"/>
        </w:trPr>
        <w:tc>
          <w:tcPr>
            <w:tcW w:w="511" w:type="pct"/>
          </w:tcPr>
          <w:p w14:paraId="22145718" w14:textId="77777777" w:rsidR="00E61A93" w:rsidRDefault="00E61A93" w:rsidP="00E61A93">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标识和可追溯性</w:t>
            </w:r>
          </w:p>
          <w:p w14:paraId="015E01B9" w14:textId="77777777" w:rsidR="00E61A93" w:rsidRDefault="00E61A93" w:rsidP="00E61A93">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顾客或外供方财产</w:t>
            </w:r>
          </w:p>
        </w:tc>
        <w:tc>
          <w:tcPr>
            <w:tcW w:w="318" w:type="pct"/>
          </w:tcPr>
          <w:p w14:paraId="0E74CD0F" w14:textId="77777777" w:rsidR="00E61A93" w:rsidRPr="00343BD6" w:rsidRDefault="00E61A93" w:rsidP="00E61A93">
            <w:pPr>
              <w:spacing w:line="400" w:lineRule="exact"/>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Q 8.5.2</w:t>
            </w:r>
          </w:p>
          <w:p w14:paraId="31EB6A6E" w14:textId="77777777" w:rsidR="00E61A93" w:rsidRPr="00343BD6" w:rsidRDefault="00E61A93" w:rsidP="00E61A93">
            <w:pPr>
              <w:spacing w:line="400" w:lineRule="exact"/>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8.5.3</w:t>
            </w:r>
          </w:p>
          <w:p w14:paraId="2F5EC2DC" w14:textId="77777777" w:rsidR="00E61A93" w:rsidRDefault="00E61A93" w:rsidP="00E61A93">
            <w:pPr>
              <w:spacing w:line="400" w:lineRule="exact"/>
              <w:rPr>
                <w:rFonts w:asciiTheme="minorEastAsia" w:eastAsiaTheme="minorEastAsia" w:hAnsiTheme="minorEastAsia" w:cstheme="minorEastAsia"/>
                <w:szCs w:val="21"/>
              </w:rPr>
            </w:pPr>
          </w:p>
        </w:tc>
        <w:tc>
          <w:tcPr>
            <w:tcW w:w="3998" w:type="pct"/>
          </w:tcPr>
          <w:p w14:paraId="143B39D4" w14:textId="1DAE4DFE" w:rsidR="00E61A93" w:rsidRPr="00343BD6" w:rsidRDefault="00E61A93" w:rsidP="00E61A93">
            <w:pPr>
              <w:spacing w:line="400" w:lineRule="exact"/>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查《质量手册》，文件规定了对</w:t>
            </w:r>
            <w:r w:rsidR="00F01166">
              <w:rPr>
                <w:rFonts w:asciiTheme="minorEastAsia" w:eastAsiaTheme="minorEastAsia" w:hAnsiTheme="minorEastAsia" w:cstheme="minorEastAsia" w:hint="eastAsia"/>
                <w:szCs w:val="21"/>
              </w:rPr>
              <w:t>服务</w:t>
            </w:r>
            <w:r w:rsidRPr="00343BD6">
              <w:rPr>
                <w:rFonts w:asciiTheme="minorEastAsia" w:eastAsiaTheme="minorEastAsia" w:hAnsiTheme="minorEastAsia" w:cstheme="minorEastAsia" w:hint="eastAsia"/>
                <w:szCs w:val="21"/>
              </w:rPr>
              <w:t>状态标识作出了规定。标识的方法采用标签、记录等。</w:t>
            </w:r>
          </w:p>
          <w:p w14:paraId="3F26306A" w14:textId="77777777" w:rsidR="00E61A93" w:rsidRPr="00343BD6" w:rsidRDefault="00E61A93" w:rsidP="00E61A93">
            <w:pPr>
              <w:jc w:val="left"/>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1．在办公现场，工作间的报告都是按区域进行堆放标识，区域划分清楚；</w:t>
            </w:r>
          </w:p>
          <w:p w14:paraId="5119647E" w14:textId="371C2767" w:rsidR="00E61A93" w:rsidRDefault="00E61A93" w:rsidP="00E61A93">
            <w:pPr>
              <w:spacing w:line="360" w:lineRule="auto"/>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2．按顾客的要求标识报告名称，日期等。；</w:t>
            </w:r>
          </w:p>
        </w:tc>
        <w:tc>
          <w:tcPr>
            <w:tcW w:w="173" w:type="pct"/>
          </w:tcPr>
          <w:p w14:paraId="56310891"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E61A93" w14:paraId="21EE9D8A" w14:textId="77777777" w:rsidTr="00343962">
        <w:trPr>
          <w:trHeight w:val="524"/>
        </w:trPr>
        <w:tc>
          <w:tcPr>
            <w:tcW w:w="511" w:type="pct"/>
          </w:tcPr>
          <w:p w14:paraId="7428D66B"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防护</w:t>
            </w:r>
          </w:p>
          <w:p w14:paraId="5DB6BE9B" w14:textId="77777777" w:rsidR="00E61A93" w:rsidRDefault="00E61A93" w:rsidP="00E61A93">
            <w:pPr>
              <w:rPr>
                <w:rFonts w:asciiTheme="minorEastAsia" w:eastAsiaTheme="minorEastAsia" w:hAnsiTheme="minorEastAsia" w:cstheme="minorEastAsia"/>
                <w:szCs w:val="21"/>
              </w:rPr>
            </w:pPr>
          </w:p>
        </w:tc>
        <w:tc>
          <w:tcPr>
            <w:tcW w:w="318" w:type="pct"/>
          </w:tcPr>
          <w:p w14:paraId="46BB2456"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Q8.5.4</w:t>
            </w:r>
          </w:p>
        </w:tc>
        <w:tc>
          <w:tcPr>
            <w:tcW w:w="3998" w:type="pct"/>
          </w:tcPr>
          <w:p w14:paraId="4CF0C6F8" w14:textId="6A1B3513" w:rsidR="00E61A93" w:rsidRPr="00343BD6" w:rsidRDefault="00E61A93" w:rsidP="00E61A93">
            <w:pPr>
              <w:spacing w:line="400" w:lineRule="exact"/>
              <w:ind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查公司《质量手册》文件对产品的防护进行了要求。</w:t>
            </w:r>
          </w:p>
          <w:p w14:paraId="4C0DF3F5" w14:textId="50A0D470" w:rsidR="00E61A93" w:rsidRPr="00343BD6" w:rsidRDefault="00E61A93" w:rsidP="00E61A93">
            <w:pPr>
              <w:spacing w:line="400" w:lineRule="exact"/>
              <w:ind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业务代理过程中有采取相应的措施进行防护，以确保符合要求。防护包括标识、处置、污染控制、包装、储存、运输以及保护等。产品交付到预定地点期间，针对产品采取适当的防护措施，包括选择合适的搬运方法和设备、贮存场所，保持标识完整、清晰。</w:t>
            </w:r>
          </w:p>
          <w:p w14:paraId="7A1F09EA" w14:textId="4E54CC01" w:rsidR="00E61A93" w:rsidRDefault="00E61A93" w:rsidP="00E61A93">
            <w:pPr>
              <w:spacing w:line="360" w:lineRule="auto"/>
              <w:ind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产品标识和防护管理基本符合要求。</w:t>
            </w:r>
          </w:p>
        </w:tc>
        <w:tc>
          <w:tcPr>
            <w:tcW w:w="173" w:type="pct"/>
          </w:tcPr>
          <w:p w14:paraId="13CC5BE8"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E61A93" w14:paraId="4FD0672D" w14:textId="77777777" w:rsidTr="00781716">
        <w:trPr>
          <w:trHeight w:val="1599"/>
        </w:trPr>
        <w:tc>
          <w:tcPr>
            <w:tcW w:w="511" w:type="pct"/>
            <w:vAlign w:val="center"/>
          </w:tcPr>
          <w:p w14:paraId="5A1E6AD5"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交付后的活动</w:t>
            </w:r>
          </w:p>
          <w:p w14:paraId="5BF553F4" w14:textId="77777777" w:rsidR="00E61A93" w:rsidRDefault="00E61A93" w:rsidP="00E61A93">
            <w:pPr>
              <w:rPr>
                <w:rFonts w:asciiTheme="minorEastAsia" w:eastAsiaTheme="minorEastAsia" w:hAnsiTheme="minorEastAsia" w:cstheme="minorEastAsia"/>
                <w:szCs w:val="21"/>
              </w:rPr>
            </w:pPr>
          </w:p>
        </w:tc>
        <w:tc>
          <w:tcPr>
            <w:tcW w:w="318" w:type="pct"/>
            <w:vAlign w:val="center"/>
          </w:tcPr>
          <w:p w14:paraId="6DA2AB07"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Q8.5.5</w:t>
            </w:r>
          </w:p>
          <w:p w14:paraId="14882142" w14:textId="77777777" w:rsidR="00E61A93" w:rsidRDefault="00E61A93" w:rsidP="00E61A93">
            <w:pPr>
              <w:rPr>
                <w:rFonts w:asciiTheme="minorEastAsia" w:eastAsiaTheme="minorEastAsia" w:hAnsiTheme="minorEastAsia" w:cstheme="minorEastAsia"/>
                <w:szCs w:val="21"/>
              </w:rPr>
            </w:pPr>
          </w:p>
        </w:tc>
        <w:tc>
          <w:tcPr>
            <w:tcW w:w="3998" w:type="pct"/>
          </w:tcPr>
          <w:p w14:paraId="0D0CE005" w14:textId="1AD5472B" w:rsidR="00E61A93" w:rsidRDefault="007B6390" w:rsidP="00E61A93">
            <w:pPr>
              <w:rPr>
                <w:rFonts w:asciiTheme="minorEastAsia" w:eastAsiaTheme="minorEastAsia" w:hAnsiTheme="minorEastAsia" w:cstheme="minorEastAsia"/>
                <w:szCs w:val="21"/>
              </w:rPr>
            </w:pPr>
            <w:r w:rsidRPr="007B6390">
              <w:rPr>
                <w:rFonts w:asciiTheme="minorEastAsia" w:eastAsiaTheme="minorEastAsia" w:hAnsiTheme="minorEastAsia" w:cstheme="minorEastAsia" w:hint="eastAsia"/>
                <w:szCs w:val="21"/>
              </w:rPr>
              <w:t>如客户在使用过程中出现问题，先通过电话等方式进行解决，如远程无法解决，派专人到客户现场实地解决。</w:t>
            </w:r>
          </w:p>
        </w:tc>
        <w:tc>
          <w:tcPr>
            <w:tcW w:w="173" w:type="pct"/>
          </w:tcPr>
          <w:p w14:paraId="41FADBD6"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E61A93" w14:paraId="2005F45D" w14:textId="77777777" w:rsidTr="00781716">
        <w:trPr>
          <w:trHeight w:val="90"/>
        </w:trPr>
        <w:tc>
          <w:tcPr>
            <w:tcW w:w="511" w:type="pct"/>
            <w:vAlign w:val="center"/>
          </w:tcPr>
          <w:p w14:paraId="0912F94D" w14:textId="77777777" w:rsidR="00E61A93" w:rsidRPr="00343BD6" w:rsidRDefault="00E61A93" w:rsidP="00E61A93">
            <w:pPr>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更改的控制</w:t>
            </w:r>
          </w:p>
          <w:p w14:paraId="37F2AB2E" w14:textId="77777777" w:rsidR="00E61A93" w:rsidRDefault="00E61A93" w:rsidP="00E61A93">
            <w:pPr>
              <w:rPr>
                <w:rFonts w:asciiTheme="minorEastAsia" w:eastAsiaTheme="minorEastAsia" w:hAnsiTheme="minorEastAsia" w:cstheme="minorEastAsia"/>
                <w:szCs w:val="21"/>
              </w:rPr>
            </w:pPr>
          </w:p>
        </w:tc>
        <w:tc>
          <w:tcPr>
            <w:tcW w:w="318" w:type="pct"/>
            <w:vAlign w:val="center"/>
          </w:tcPr>
          <w:p w14:paraId="739DE3FE"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Q8.5.6</w:t>
            </w:r>
          </w:p>
          <w:p w14:paraId="0B4070C7" w14:textId="77777777" w:rsidR="00E61A93" w:rsidRDefault="00E61A93" w:rsidP="00E61A93">
            <w:pPr>
              <w:rPr>
                <w:rFonts w:asciiTheme="minorEastAsia" w:eastAsiaTheme="minorEastAsia" w:hAnsiTheme="minorEastAsia" w:cstheme="minorEastAsia"/>
                <w:szCs w:val="21"/>
              </w:rPr>
            </w:pPr>
          </w:p>
        </w:tc>
        <w:tc>
          <w:tcPr>
            <w:tcW w:w="3998" w:type="pct"/>
          </w:tcPr>
          <w:p w14:paraId="0A66167F" w14:textId="22A38EDE" w:rsidR="00E61A93" w:rsidRPr="00343BD6" w:rsidRDefault="00972AE2" w:rsidP="009D2550">
            <w:pPr>
              <w:ind w:firstLineChars="200" w:firstLine="420"/>
              <w:rPr>
                <w:rFonts w:asciiTheme="minorEastAsia" w:eastAsiaTheme="minorEastAsia" w:hAnsiTheme="minorEastAsia" w:cstheme="minorEastAsia"/>
                <w:szCs w:val="21"/>
              </w:rPr>
            </w:pPr>
            <w:r w:rsidRPr="007B6390">
              <w:rPr>
                <w:rFonts w:asciiTheme="minorEastAsia" w:eastAsiaTheme="minorEastAsia" w:hAnsiTheme="minorEastAsia" w:cstheme="minorEastAsia" w:hint="eastAsia"/>
                <w:szCs w:val="21"/>
              </w:rPr>
              <w:t>公司对服务提供的更改管控要求予以明确规定：包括对其更改的评审、授权信息及需采取的措施等。经查：体系运行至今，暂无服务提供的更改情形。</w:t>
            </w:r>
          </w:p>
        </w:tc>
        <w:tc>
          <w:tcPr>
            <w:tcW w:w="173" w:type="pct"/>
          </w:tcPr>
          <w:p w14:paraId="0979C84D"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E61A93" w14:paraId="3AA383EE" w14:textId="77777777" w:rsidTr="00781716">
        <w:trPr>
          <w:trHeight w:val="90"/>
        </w:trPr>
        <w:tc>
          <w:tcPr>
            <w:tcW w:w="511" w:type="pct"/>
            <w:vAlign w:val="center"/>
          </w:tcPr>
          <w:p w14:paraId="1F7C44B7"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产品和服务的放行</w:t>
            </w:r>
          </w:p>
        </w:tc>
        <w:tc>
          <w:tcPr>
            <w:tcW w:w="318" w:type="pct"/>
            <w:vAlign w:val="center"/>
          </w:tcPr>
          <w:p w14:paraId="7D64EB68"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Q8.6</w:t>
            </w:r>
          </w:p>
          <w:p w14:paraId="23A7E733" w14:textId="77777777" w:rsidR="00E61A93" w:rsidRDefault="00E61A93" w:rsidP="00E61A93">
            <w:pPr>
              <w:rPr>
                <w:rFonts w:asciiTheme="minorEastAsia" w:eastAsiaTheme="minorEastAsia" w:hAnsiTheme="minorEastAsia" w:cstheme="minorEastAsia"/>
                <w:szCs w:val="21"/>
              </w:rPr>
            </w:pPr>
          </w:p>
        </w:tc>
        <w:tc>
          <w:tcPr>
            <w:tcW w:w="3998" w:type="pct"/>
          </w:tcPr>
          <w:p w14:paraId="285638DE" w14:textId="77777777" w:rsidR="00972AE2" w:rsidRPr="00343BD6" w:rsidRDefault="00972AE2" w:rsidP="00972AE2">
            <w:pPr>
              <w:tabs>
                <w:tab w:val="left" w:pos="6597"/>
              </w:tabs>
              <w:spacing w:line="360" w:lineRule="auto"/>
              <w:ind w:rightChars="-3" w:right="-6"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为确保采购物资符合要求，对采购物资实施验证活动；暂无在供方处验证要求，同时也没有要求在供方处进行验证。</w:t>
            </w:r>
          </w:p>
          <w:p w14:paraId="0ED060FD" w14:textId="77777777" w:rsidR="00972AE2" w:rsidRPr="00343BD6" w:rsidRDefault="00972AE2" w:rsidP="00972AE2">
            <w:pPr>
              <w:spacing w:line="360" w:lineRule="auto"/>
              <w:ind w:rightChars="-3" w:right="-6"/>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查：进货检验，</w:t>
            </w:r>
          </w:p>
          <w:p w14:paraId="6B257032" w14:textId="77777777" w:rsidR="00972AE2" w:rsidRPr="00343BD6" w:rsidRDefault="00972AE2" w:rsidP="00972AE2">
            <w:pPr>
              <w:spacing w:line="360" w:lineRule="auto"/>
              <w:ind w:rightChars="-3" w:right="-6"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提供日常办公用品采购检验记录，</w:t>
            </w:r>
          </w:p>
          <w:p w14:paraId="164E2767" w14:textId="77777777" w:rsidR="00972AE2" w:rsidRPr="00343BD6" w:rsidRDefault="00972AE2" w:rsidP="00972AE2">
            <w:pPr>
              <w:spacing w:line="360" w:lineRule="auto"/>
              <w:ind w:rightChars="-3" w:right="-6"/>
              <w:rPr>
                <w:rFonts w:asciiTheme="minorEastAsia" w:eastAsiaTheme="minorEastAsia" w:hAnsiTheme="minorEastAsia" w:cstheme="minorEastAsia"/>
                <w:szCs w:val="21"/>
              </w:rPr>
            </w:pPr>
            <w:r w:rsidRPr="00343BD6">
              <w:rPr>
                <w:rFonts w:asciiTheme="minorEastAsia" w:eastAsiaTheme="minorEastAsia" w:hAnsiTheme="minorEastAsia" w:cstheme="minorEastAsia"/>
                <w:noProof/>
                <w:szCs w:val="21"/>
              </w:rPr>
              <w:lastRenderedPageBreak/>
              <w:drawing>
                <wp:inline distT="0" distB="0" distL="0" distR="0" wp14:anchorId="0FCC2A57" wp14:editId="268110C4">
                  <wp:extent cx="6999605" cy="425069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99605" cy="4250690"/>
                          </a:xfrm>
                          <a:prstGeom prst="rect">
                            <a:avLst/>
                          </a:prstGeom>
                          <a:noFill/>
                          <a:ln>
                            <a:noFill/>
                          </a:ln>
                        </pic:spPr>
                      </pic:pic>
                    </a:graphicData>
                  </a:graphic>
                </wp:inline>
              </w:drawing>
            </w:r>
          </w:p>
          <w:p w14:paraId="4F4A49FF" w14:textId="77777777" w:rsidR="00972AE2" w:rsidRPr="00343BD6" w:rsidRDefault="00972AE2" w:rsidP="00972AE2">
            <w:pPr>
              <w:spacing w:line="360" w:lineRule="auto"/>
              <w:ind w:rightChars="-3" w:right="-6"/>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查：业务代理的检验，</w:t>
            </w:r>
          </w:p>
          <w:p w14:paraId="7005A296" w14:textId="1B2DF1C3" w:rsidR="00972AE2" w:rsidRPr="00343BD6" w:rsidRDefault="00972AE2" w:rsidP="00972AE2">
            <w:pPr>
              <w:spacing w:line="360" w:lineRule="auto"/>
              <w:ind w:rightChars="-3" w:right="-6"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在代理服务适当阶段安排了客户资料评审、</w:t>
            </w:r>
            <w:r w:rsidR="007B6390">
              <w:rPr>
                <w:rFonts w:asciiTheme="minorEastAsia" w:eastAsiaTheme="minorEastAsia" w:hAnsiTheme="minorEastAsia" w:cstheme="minorEastAsia" w:hint="eastAsia"/>
                <w:szCs w:val="21"/>
              </w:rPr>
              <w:t>专家审核</w:t>
            </w:r>
            <w:r w:rsidRPr="00343BD6">
              <w:rPr>
                <w:rFonts w:asciiTheme="minorEastAsia" w:eastAsiaTheme="minorEastAsia" w:hAnsiTheme="minorEastAsia" w:cstheme="minorEastAsia" w:hint="eastAsia"/>
                <w:szCs w:val="21"/>
              </w:rPr>
              <w:t>检查，</w:t>
            </w:r>
            <w:r w:rsidR="0083403C">
              <w:rPr>
                <w:rFonts w:asciiTheme="minorEastAsia" w:eastAsiaTheme="minorEastAsia" w:hAnsiTheme="minorEastAsia" w:cstheme="minorEastAsia" w:hint="eastAsia"/>
                <w:szCs w:val="21"/>
              </w:rPr>
              <w:t>如</w:t>
            </w:r>
            <w:r w:rsidR="00424344">
              <w:rPr>
                <w:rFonts w:asciiTheme="minorEastAsia" w:eastAsiaTheme="minorEastAsia" w:hAnsiTheme="minorEastAsia" w:cstheme="minorEastAsia" w:hint="eastAsia"/>
                <w:szCs w:val="21"/>
              </w:rPr>
              <w:t>《专家小组综合论证意见表》</w:t>
            </w:r>
            <w:r w:rsidR="0083403C">
              <w:rPr>
                <w:rFonts w:asciiTheme="minorEastAsia" w:eastAsiaTheme="minorEastAsia" w:hAnsiTheme="minorEastAsia" w:cstheme="minorEastAsia" w:hint="eastAsia"/>
                <w:szCs w:val="21"/>
              </w:rPr>
              <w:t>《开标过程确认表》、《成交确认函》</w:t>
            </w:r>
            <w:r w:rsidRPr="00343BD6">
              <w:rPr>
                <w:rFonts w:asciiTheme="minorEastAsia" w:eastAsiaTheme="minorEastAsia" w:hAnsiTheme="minorEastAsia" w:cstheme="minorEastAsia" w:hint="eastAsia"/>
                <w:szCs w:val="21"/>
              </w:rPr>
              <w:t>参见以上8.5.1/8.6条款审核记录。</w:t>
            </w:r>
          </w:p>
          <w:p w14:paraId="233B445D" w14:textId="77777777" w:rsidR="00972AE2" w:rsidRPr="00343BD6" w:rsidRDefault="00972AE2" w:rsidP="00972AE2">
            <w:pPr>
              <w:spacing w:line="360" w:lineRule="auto"/>
              <w:ind w:rightChars="-3" w:right="-6"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招标结果经评审专家和客户代表及监督人认可后才公布，见8</w:t>
            </w:r>
            <w:r w:rsidRPr="00343BD6">
              <w:rPr>
                <w:rFonts w:asciiTheme="minorEastAsia" w:eastAsiaTheme="minorEastAsia" w:hAnsiTheme="minorEastAsia" w:cstheme="minorEastAsia"/>
                <w:szCs w:val="21"/>
              </w:rPr>
              <w:t>.5.1</w:t>
            </w:r>
            <w:r w:rsidRPr="00343BD6">
              <w:rPr>
                <w:rFonts w:asciiTheme="minorEastAsia" w:eastAsiaTheme="minorEastAsia" w:hAnsiTheme="minorEastAsia" w:cstheme="minorEastAsia" w:hint="eastAsia"/>
                <w:szCs w:val="21"/>
              </w:rPr>
              <w:t>内容。</w:t>
            </w:r>
          </w:p>
          <w:p w14:paraId="33BA5E9B" w14:textId="77777777" w:rsidR="00972AE2" w:rsidRPr="00343BD6" w:rsidRDefault="00972AE2" w:rsidP="00972AE2">
            <w:pPr>
              <w:spacing w:line="360" w:lineRule="auto"/>
              <w:ind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lastRenderedPageBreak/>
              <w:t>客户认可合格的项目由客户发布中标结果确认函，公司备案存档。</w:t>
            </w:r>
          </w:p>
          <w:p w14:paraId="653E7688" w14:textId="77777777" w:rsidR="00972AE2" w:rsidRPr="00972AE2" w:rsidRDefault="00972AE2" w:rsidP="00E61A93">
            <w:pPr>
              <w:spacing w:line="400" w:lineRule="exact"/>
              <w:rPr>
                <w:rFonts w:asciiTheme="minorEastAsia" w:eastAsiaTheme="minorEastAsia" w:hAnsiTheme="minorEastAsia" w:cstheme="minorEastAsia"/>
                <w:szCs w:val="21"/>
              </w:rPr>
            </w:pPr>
          </w:p>
          <w:p w14:paraId="3BBDE249" w14:textId="1F942A67" w:rsidR="00E61A93" w:rsidRPr="00343BD6" w:rsidRDefault="00E61A93" w:rsidP="00E61A93">
            <w:pPr>
              <w:spacing w:line="400" w:lineRule="exact"/>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查《质量手册》，文件规定了对</w:t>
            </w:r>
            <w:r w:rsidR="00497E42">
              <w:rPr>
                <w:rFonts w:asciiTheme="minorEastAsia" w:eastAsiaTheme="minorEastAsia" w:hAnsiTheme="minorEastAsia" w:cstheme="minorEastAsia" w:hint="eastAsia"/>
                <w:szCs w:val="21"/>
              </w:rPr>
              <w:t>服务</w:t>
            </w:r>
            <w:r w:rsidRPr="00343BD6">
              <w:rPr>
                <w:rFonts w:asciiTheme="minorEastAsia" w:eastAsiaTheme="minorEastAsia" w:hAnsiTheme="minorEastAsia" w:cstheme="minorEastAsia" w:hint="eastAsia"/>
                <w:szCs w:val="21"/>
              </w:rPr>
              <w:t>状态标识作出了规定。标识的方法采用标签、记录等。</w:t>
            </w:r>
          </w:p>
          <w:p w14:paraId="7E9ED84B" w14:textId="012E09F6" w:rsidR="00E61A93" w:rsidRPr="00815B7C" w:rsidRDefault="00E61A93" w:rsidP="00815B7C">
            <w:pPr>
              <w:pStyle w:val="ad"/>
              <w:numPr>
                <w:ilvl w:val="0"/>
                <w:numId w:val="5"/>
              </w:numPr>
              <w:ind w:firstLineChars="0"/>
              <w:jc w:val="left"/>
              <w:rPr>
                <w:rFonts w:asciiTheme="minorEastAsia" w:eastAsiaTheme="minorEastAsia" w:hAnsiTheme="minorEastAsia" w:cstheme="minorEastAsia"/>
                <w:szCs w:val="21"/>
              </w:rPr>
            </w:pPr>
            <w:r w:rsidRPr="00815B7C">
              <w:rPr>
                <w:rFonts w:asciiTheme="minorEastAsia" w:eastAsiaTheme="minorEastAsia" w:hAnsiTheme="minorEastAsia" w:cstheme="minorEastAsia" w:hint="eastAsia"/>
                <w:szCs w:val="21"/>
              </w:rPr>
              <w:t>在办公现场，工作间的报告都是按区域进行堆放标识，区域划分清楚；</w:t>
            </w:r>
          </w:p>
          <w:p w14:paraId="40716A15" w14:textId="6123A49A" w:rsidR="00E61A93" w:rsidRPr="00815B7C" w:rsidRDefault="00E61A93" w:rsidP="00815B7C">
            <w:pPr>
              <w:pStyle w:val="ad"/>
              <w:numPr>
                <w:ilvl w:val="0"/>
                <w:numId w:val="5"/>
              </w:numPr>
              <w:ind w:firstLineChars="0"/>
              <w:jc w:val="left"/>
              <w:rPr>
                <w:rFonts w:asciiTheme="minorEastAsia" w:eastAsiaTheme="minorEastAsia" w:hAnsiTheme="minorEastAsia" w:cstheme="minorEastAsia"/>
                <w:szCs w:val="21"/>
              </w:rPr>
            </w:pPr>
            <w:r w:rsidRPr="00815B7C">
              <w:rPr>
                <w:rFonts w:asciiTheme="minorEastAsia" w:eastAsiaTheme="minorEastAsia" w:hAnsiTheme="minorEastAsia" w:cstheme="minorEastAsia" w:hint="eastAsia"/>
                <w:szCs w:val="21"/>
              </w:rPr>
              <w:t>按顾客的要求标识报告名称</w:t>
            </w:r>
            <w:r w:rsidR="00815B7C">
              <w:rPr>
                <w:rFonts w:asciiTheme="minorEastAsia" w:eastAsiaTheme="minorEastAsia" w:hAnsiTheme="minorEastAsia" w:cstheme="minorEastAsia" w:hint="eastAsia"/>
                <w:szCs w:val="21"/>
              </w:rPr>
              <w:t>、</w:t>
            </w:r>
            <w:r w:rsidRPr="00815B7C">
              <w:rPr>
                <w:rFonts w:asciiTheme="minorEastAsia" w:eastAsiaTheme="minorEastAsia" w:hAnsiTheme="minorEastAsia" w:cstheme="minorEastAsia" w:hint="eastAsia"/>
                <w:szCs w:val="21"/>
              </w:rPr>
              <w:t>日期等。</w:t>
            </w:r>
          </w:p>
        </w:tc>
        <w:tc>
          <w:tcPr>
            <w:tcW w:w="173" w:type="pct"/>
          </w:tcPr>
          <w:p w14:paraId="59FF8523" w14:textId="77777777" w:rsidR="00E61A93" w:rsidRDefault="00E61A93" w:rsidP="00E61A93">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符合</w:t>
            </w:r>
          </w:p>
        </w:tc>
      </w:tr>
      <w:tr w:rsidR="002B7A60" w14:paraId="66D9ED7B" w14:textId="77777777" w:rsidTr="00815B7C">
        <w:trPr>
          <w:trHeight w:val="2178"/>
        </w:trPr>
        <w:tc>
          <w:tcPr>
            <w:tcW w:w="511" w:type="pct"/>
            <w:vAlign w:val="center"/>
          </w:tcPr>
          <w:p w14:paraId="2E0910BD"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不合格控制</w:t>
            </w:r>
          </w:p>
        </w:tc>
        <w:tc>
          <w:tcPr>
            <w:tcW w:w="318" w:type="pct"/>
            <w:vAlign w:val="center"/>
          </w:tcPr>
          <w:p w14:paraId="2CD3DCE2"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Q8.7</w:t>
            </w:r>
          </w:p>
        </w:tc>
        <w:tc>
          <w:tcPr>
            <w:tcW w:w="3998" w:type="pct"/>
            <w:vAlign w:val="center"/>
          </w:tcPr>
          <w:p w14:paraId="354213BB" w14:textId="6B2C7A0A" w:rsidR="00E61A93" w:rsidRPr="00E61A93" w:rsidRDefault="00E61A93" w:rsidP="00E61A93">
            <w:pPr>
              <w:autoSpaceDE w:val="0"/>
              <w:autoSpaceDN w:val="0"/>
              <w:spacing w:line="360" w:lineRule="auto"/>
              <w:ind w:firstLineChars="200" w:firstLine="420"/>
              <w:rPr>
                <w:rFonts w:asciiTheme="minorEastAsia" w:eastAsiaTheme="minorEastAsia" w:hAnsiTheme="minorEastAsia" w:cstheme="minorEastAsia"/>
                <w:szCs w:val="21"/>
              </w:rPr>
            </w:pPr>
            <w:r w:rsidRPr="00E61A93">
              <w:rPr>
                <w:rFonts w:asciiTheme="minorEastAsia" w:eastAsiaTheme="minorEastAsia" w:hAnsiTheme="minorEastAsia" w:cstheme="minorEastAsia" w:hint="eastAsia"/>
                <w:szCs w:val="21"/>
              </w:rPr>
              <w:t>公司制定并执行了《</w:t>
            </w:r>
            <w:r w:rsidR="009C59D0" w:rsidRPr="00343BD6">
              <w:rPr>
                <w:rFonts w:asciiTheme="minorEastAsia" w:eastAsiaTheme="minorEastAsia" w:hAnsiTheme="minorEastAsia" w:cstheme="minorEastAsia" w:hint="eastAsia"/>
                <w:szCs w:val="21"/>
              </w:rPr>
              <w:t>不合格产品和服务</w:t>
            </w:r>
            <w:r w:rsidR="009C59D0" w:rsidRPr="00343BD6">
              <w:rPr>
                <w:rFonts w:asciiTheme="minorEastAsia" w:eastAsiaTheme="minorEastAsia" w:hAnsiTheme="minorEastAsia" w:cstheme="minorEastAsia"/>
                <w:szCs w:val="21"/>
              </w:rPr>
              <w:t>控制程序</w:t>
            </w:r>
            <w:r w:rsidRPr="00E61A93">
              <w:rPr>
                <w:rFonts w:asciiTheme="minorEastAsia" w:eastAsiaTheme="minorEastAsia" w:hAnsiTheme="minorEastAsia" w:cstheme="minorEastAsia" w:hint="eastAsia"/>
                <w:szCs w:val="21"/>
              </w:rPr>
              <w:t>》，文件对不合格的识别、控制方法和职责权限作出了规定，基本符合标准要求。</w:t>
            </w:r>
          </w:p>
          <w:p w14:paraId="42FBCF3D" w14:textId="2B92E041" w:rsidR="00E61A93" w:rsidRPr="00E61A93" w:rsidRDefault="009C59D0" w:rsidP="00E61A93">
            <w:pPr>
              <w:autoSpaceDE w:val="0"/>
              <w:autoSpaceDN w:val="0"/>
              <w:spacing w:line="360" w:lineRule="auto"/>
              <w:ind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业务代理</w:t>
            </w:r>
            <w:r w:rsidR="00E61A93" w:rsidRPr="00E61A93">
              <w:rPr>
                <w:rFonts w:asciiTheme="minorEastAsia" w:eastAsiaTheme="minorEastAsia" w:hAnsiTheme="minorEastAsia" w:cstheme="minorEastAsia" w:hint="eastAsia"/>
                <w:szCs w:val="21"/>
              </w:rPr>
              <w:t>过程尚未发现不合格的情况。</w:t>
            </w:r>
          </w:p>
          <w:p w14:paraId="251DBF84" w14:textId="514A3CFD" w:rsidR="002B7A60" w:rsidRPr="00343BD6" w:rsidRDefault="00E61A93" w:rsidP="00E61A93">
            <w:pPr>
              <w:pStyle w:val="a0"/>
              <w:rPr>
                <w:rFonts w:asciiTheme="minorEastAsia" w:eastAsiaTheme="minorEastAsia" w:hAnsiTheme="minorEastAsia" w:cstheme="minorEastAsia"/>
                <w:bCs w:val="0"/>
                <w:spacing w:val="0"/>
                <w:szCs w:val="21"/>
              </w:rPr>
            </w:pPr>
            <w:r w:rsidRPr="00343BD6">
              <w:rPr>
                <w:rFonts w:asciiTheme="minorEastAsia" w:eastAsiaTheme="minorEastAsia" w:hAnsiTheme="minorEastAsia" w:cstheme="minorEastAsia" w:hint="eastAsia"/>
                <w:bCs w:val="0"/>
                <w:spacing w:val="0"/>
                <w:szCs w:val="21"/>
              </w:rPr>
              <w:t>产品交付后没有发现不合格的情况，不合格品控制有效。</w:t>
            </w:r>
          </w:p>
        </w:tc>
        <w:tc>
          <w:tcPr>
            <w:tcW w:w="173" w:type="pct"/>
          </w:tcPr>
          <w:p w14:paraId="0148F489"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r w:rsidR="002B7A60" w14:paraId="3BC519F1" w14:textId="77777777" w:rsidTr="00815B7C">
        <w:trPr>
          <w:trHeight w:val="1820"/>
        </w:trPr>
        <w:tc>
          <w:tcPr>
            <w:tcW w:w="511" w:type="pct"/>
            <w:vAlign w:val="center"/>
          </w:tcPr>
          <w:p w14:paraId="51786CFD"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顾客满意度</w:t>
            </w:r>
          </w:p>
        </w:tc>
        <w:tc>
          <w:tcPr>
            <w:tcW w:w="318" w:type="pct"/>
            <w:vAlign w:val="center"/>
          </w:tcPr>
          <w:p w14:paraId="13F9FB08"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Q9.1.2</w:t>
            </w:r>
          </w:p>
        </w:tc>
        <w:tc>
          <w:tcPr>
            <w:tcW w:w="3998" w:type="pct"/>
            <w:vAlign w:val="center"/>
          </w:tcPr>
          <w:p w14:paraId="78202291" w14:textId="65A936A4" w:rsidR="002B7A60" w:rsidRPr="00343BD6" w:rsidRDefault="002B7A60" w:rsidP="00815B7C">
            <w:pPr>
              <w:ind w:firstLineChars="200" w:firstLine="420"/>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公司通过电话，走访等形式，接受顾客反馈，了解顾客满意度信息，发放调查表对顾客满意度进行定量测量。</w:t>
            </w:r>
          </w:p>
          <w:p w14:paraId="03DB0B84" w14:textId="5C9C647A" w:rsidR="002B7A60" w:rsidRPr="00343BD6" w:rsidRDefault="002B7A60" w:rsidP="002B7A60">
            <w:pPr>
              <w:rPr>
                <w:rFonts w:asciiTheme="minorEastAsia" w:eastAsiaTheme="minorEastAsia" w:hAnsiTheme="minorEastAsia" w:cstheme="minorEastAsia"/>
                <w:szCs w:val="21"/>
              </w:rPr>
            </w:pPr>
            <w:r w:rsidRPr="00343BD6">
              <w:rPr>
                <w:rFonts w:asciiTheme="minorEastAsia" w:eastAsiaTheme="minorEastAsia" w:hAnsiTheme="minorEastAsia" w:cstheme="minorEastAsia" w:hint="eastAsia"/>
                <w:szCs w:val="21"/>
              </w:rPr>
              <w:t>提供“顾客满意程度调查表”，调查主要内容：质量、价格、外观、服务等方面的满意程度等，各项得分求平均值得最终结果。提供顾客满意调查分析。最终顾客满意率97.</w:t>
            </w:r>
            <w:r w:rsidR="009C59D0" w:rsidRPr="00343BD6">
              <w:rPr>
                <w:rFonts w:asciiTheme="minorEastAsia" w:eastAsiaTheme="minorEastAsia" w:hAnsiTheme="minorEastAsia" w:cstheme="minorEastAsia"/>
                <w:szCs w:val="21"/>
              </w:rPr>
              <w:t>7</w:t>
            </w:r>
            <w:r w:rsidRPr="00343BD6">
              <w:rPr>
                <w:rFonts w:asciiTheme="minorEastAsia" w:eastAsiaTheme="minorEastAsia" w:hAnsiTheme="minorEastAsia" w:cstheme="minorEastAsia" w:hint="eastAsia"/>
                <w:szCs w:val="21"/>
              </w:rPr>
              <w:t>分。该结果已提交管理评审。</w:t>
            </w:r>
          </w:p>
        </w:tc>
        <w:tc>
          <w:tcPr>
            <w:tcW w:w="173" w:type="pct"/>
          </w:tcPr>
          <w:p w14:paraId="05557DBB" w14:textId="77777777" w:rsidR="002B7A60" w:rsidRDefault="002B7A60" w:rsidP="002B7A60">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符合</w:t>
            </w:r>
          </w:p>
        </w:tc>
      </w:tr>
    </w:tbl>
    <w:p w14:paraId="2C6BB3BD" w14:textId="77777777" w:rsidR="00751B0C" w:rsidRDefault="00751B0C"/>
    <w:sectPr w:rsidR="00751B0C">
      <w:headerReference w:type="default" r:id="rId46"/>
      <w:footerReference w:type="default" r:id="rId4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7159A" w14:textId="77777777" w:rsidR="00B72A30" w:rsidRDefault="00B72A30">
      <w:r>
        <w:separator/>
      </w:r>
    </w:p>
  </w:endnote>
  <w:endnote w:type="continuationSeparator" w:id="0">
    <w:p w14:paraId="313DF7A2" w14:textId="77777777" w:rsidR="00B72A30" w:rsidRDefault="00B72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仿宋简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75C826AF" w14:textId="77777777" w:rsidR="00751B0C" w:rsidRDefault="00400DE4">
            <w:pPr>
              <w:pStyle w:val="a8"/>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1A8105AE" w14:textId="77777777" w:rsidR="00751B0C" w:rsidRDefault="00751B0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961E5" w14:textId="77777777" w:rsidR="00B72A30" w:rsidRDefault="00B72A30">
      <w:r>
        <w:separator/>
      </w:r>
    </w:p>
  </w:footnote>
  <w:footnote w:type="continuationSeparator" w:id="0">
    <w:p w14:paraId="7E3D6A10" w14:textId="77777777" w:rsidR="00B72A30" w:rsidRDefault="00B72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5A61E" w14:textId="77777777" w:rsidR="00751B0C" w:rsidRDefault="00400DE4">
    <w:pPr>
      <w:pStyle w:val="aa"/>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77B87EB2" wp14:editId="7BE17B08">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B72A30">
      <w:pict w14:anchorId="1439D23A">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59264;mso-position-horizontal-relative:text;mso-position-vertical-relative:text;mso-width-relative:page;mso-height-relative:page" stroked="f">
          <v:textbox>
            <w:txbxContent>
              <w:p w14:paraId="0942B957" w14:textId="77777777" w:rsidR="00751B0C" w:rsidRDefault="00400DE4">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1472A0F9" w14:textId="77777777" w:rsidR="00751B0C" w:rsidRDefault="00400DE4">
    <w:pPr>
      <w:pStyle w:val="aa"/>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EC0C81"/>
    <w:multiLevelType w:val="singleLevel"/>
    <w:tmpl w:val="97EC0C81"/>
    <w:lvl w:ilvl="0">
      <w:start w:val="3"/>
      <w:numFmt w:val="decimal"/>
      <w:suff w:val="nothing"/>
      <w:lvlText w:val="%1、"/>
      <w:lvlJc w:val="left"/>
    </w:lvl>
  </w:abstractNum>
  <w:abstractNum w:abstractNumId="1" w15:restartNumberingAfterBreak="0">
    <w:nsid w:val="9EC945A2"/>
    <w:multiLevelType w:val="singleLevel"/>
    <w:tmpl w:val="9EC945A2"/>
    <w:lvl w:ilvl="0">
      <w:start w:val="1"/>
      <w:numFmt w:val="decimal"/>
      <w:lvlText w:val="%1."/>
      <w:lvlJc w:val="left"/>
      <w:pPr>
        <w:ind w:left="425" w:hanging="425"/>
      </w:pPr>
      <w:rPr>
        <w:rFonts w:hint="default"/>
      </w:rPr>
    </w:lvl>
  </w:abstractNum>
  <w:abstractNum w:abstractNumId="2" w15:restartNumberingAfterBreak="0">
    <w:nsid w:val="F5BF86ED"/>
    <w:multiLevelType w:val="singleLevel"/>
    <w:tmpl w:val="F5BF86ED"/>
    <w:lvl w:ilvl="0">
      <w:start w:val="1"/>
      <w:numFmt w:val="decimal"/>
      <w:suff w:val="nothing"/>
      <w:lvlText w:val="%1）"/>
      <w:lvlJc w:val="left"/>
    </w:lvl>
  </w:abstractNum>
  <w:abstractNum w:abstractNumId="3" w15:restartNumberingAfterBreak="0">
    <w:nsid w:val="213D6A0B"/>
    <w:multiLevelType w:val="hybridMultilevel"/>
    <w:tmpl w:val="F8D0D41E"/>
    <w:lvl w:ilvl="0" w:tplc="E3DCFE6C">
      <w:start w:val="1"/>
      <w:numFmt w:val="lowerLetter"/>
      <w:lvlText w:val="%1."/>
      <w:lvlJc w:val="left"/>
      <w:pPr>
        <w:ind w:left="420" w:hanging="420"/>
      </w:pPr>
      <w:rPr>
        <w:rFonts w:hint="default"/>
      </w:rPr>
    </w:lvl>
    <w:lvl w:ilvl="1" w:tplc="FFFFFFFF">
      <w:start w:val="1"/>
      <w:numFmt w:val="lowerLetter"/>
      <w:lvlText w:val="%2."/>
      <w:lvlJc w:val="left"/>
      <w:pPr>
        <w:ind w:left="840" w:hanging="420"/>
      </w:pPr>
      <w:rPr>
        <w:rFonts w:hint="default"/>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31ED060D"/>
    <w:multiLevelType w:val="hybridMultilevel"/>
    <w:tmpl w:val="AA9465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E4079E1"/>
    <w:multiLevelType w:val="hybridMultilevel"/>
    <w:tmpl w:val="19E007E8"/>
    <w:lvl w:ilvl="0" w:tplc="08F02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efaultTabStop w:val="420"/>
  <w:drawingGridHorizontalSpacing w:val="105"/>
  <w:drawingGridVerticalSpacing w:val="156"/>
  <w:noPunctuationKerning/>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9A212F"/>
    <w:rsid w:val="00004A84"/>
    <w:rsid w:val="0003239E"/>
    <w:rsid w:val="000562EB"/>
    <w:rsid w:val="0006381E"/>
    <w:rsid w:val="00064F8F"/>
    <w:rsid w:val="00076C96"/>
    <w:rsid w:val="000968E8"/>
    <w:rsid w:val="000B7FF4"/>
    <w:rsid w:val="000D232F"/>
    <w:rsid w:val="000E1695"/>
    <w:rsid w:val="000E1C0F"/>
    <w:rsid w:val="0011623D"/>
    <w:rsid w:val="001177AC"/>
    <w:rsid w:val="00122D4D"/>
    <w:rsid w:val="001515D1"/>
    <w:rsid w:val="00166713"/>
    <w:rsid w:val="00187A1E"/>
    <w:rsid w:val="001958BF"/>
    <w:rsid w:val="00196928"/>
    <w:rsid w:val="001B06B4"/>
    <w:rsid w:val="001B49F8"/>
    <w:rsid w:val="001B7507"/>
    <w:rsid w:val="001E71BF"/>
    <w:rsid w:val="001F12F5"/>
    <w:rsid w:val="001F7891"/>
    <w:rsid w:val="00221835"/>
    <w:rsid w:val="00230EA1"/>
    <w:rsid w:val="0025740A"/>
    <w:rsid w:val="00296C31"/>
    <w:rsid w:val="002A4FFA"/>
    <w:rsid w:val="002B30D2"/>
    <w:rsid w:val="002B7A60"/>
    <w:rsid w:val="002E213B"/>
    <w:rsid w:val="002F3741"/>
    <w:rsid w:val="002F6F50"/>
    <w:rsid w:val="00302B5A"/>
    <w:rsid w:val="0033527A"/>
    <w:rsid w:val="00343962"/>
    <w:rsid w:val="00343BD6"/>
    <w:rsid w:val="003538E2"/>
    <w:rsid w:val="003D6DCE"/>
    <w:rsid w:val="003E0798"/>
    <w:rsid w:val="003F085A"/>
    <w:rsid w:val="003F3DA7"/>
    <w:rsid w:val="00400DE4"/>
    <w:rsid w:val="00410303"/>
    <w:rsid w:val="00424344"/>
    <w:rsid w:val="00443C05"/>
    <w:rsid w:val="004937D2"/>
    <w:rsid w:val="00497E42"/>
    <w:rsid w:val="004A1DD6"/>
    <w:rsid w:val="004B4D29"/>
    <w:rsid w:val="004B79B3"/>
    <w:rsid w:val="0050499A"/>
    <w:rsid w:val="00511466"/>
    <w:rsid w:val="00520B07"/>
    <w:rsid w:val="005223B4"/>
    <w:rsid w:val="00560C8F"/>
    <w:rsid w:val="005618CA"/>
    <w:rsid w:val="00564ECC"/>
    <w:rsid w:val="00570137"/>
    <w:rsid w:val="005708C5"/>
    <w:rsid w:val="0059319D"/>
    <w:rsid w:val="005A3753"/>
    <w:rsid w:val="005B0630"/>
    <w:rsid w:val="005B10FA"/>
    <w:rsid w:val="005B206C"/>
    <w:rsid w:val="005C1D3E"/>
    <w:rsid w:val="005C647E"/>
    <w:rsid w:val="0060379D"/>
    <w:rsid w:val="00645CD8"/>
    <w:rsid w:val="00676F51"/>
    <w:rsid w:val="006D2E6E"/>
    <w:rsid w:val="006E19A0"/>
    <w:rsid w:val="006E224F"/>
    <w:rsid w:val="006F4CC0"/>
    <w:rsid w:val="00751B0C"/>
    <w:rsid w:val="00753FC5"/>
    <w:rsid w:val="00794266"/>
    <w:rsid w:val="007B02E9"/>
    <w:rsid w:val="007B6390"/>
    <w:rsid w:val="007C76CC"/>
    <w:rsid w:val="007D6F97"/>
    <w:rsid w:val="007E4156"/>
    <w:rsid w:val="008106F0"/>
    <w:rsid w:val="00812F14"/>
    <w:rsid w:val="00815B7C"/>
    <w:rsid w:val="00830271"/>
    <w:rsid w:val="00830346"/>
    <w:rsid w:val="00831E6B"/>
    <w:rsid w:val="0083403C"/>
    <w:rsid w:val="008373B8"/>
    <w:rsid w:val="00870887"/>
    <w:rsid w:val="0087513D"/>
    <w:rsid w:val="008C1BCC"/>
    <w:rsid w:val="008D3211"/>
    <w:rsid w:val="008E0918"/>
    <w:rsid w:val="008F1BC7"/>
    <w:rsid w:val="00914EA7"/>
    <w:rsid w:val="009277C6"/>
    <w:rsid w:val="00967A13"/>
    <w:rsid w:val="00972AE2"/>
    <w:rsid w:val="00982E88"/>
    <w:rsid w:val="009A1E5D"/>
    <w:rsid w:val="009A212F"/>
    <w:rsid w:val="009B0D36"/>
    <w:rsid w:val="009C43EE"/>
    <w:rsid w:val="009C59D0"/>
    <w:rsid w:val="009D2550"/>
    <w:rsid w:val="00A020BC"/>
    <w:rsid w:val="00A02D14"/>
    <w:rsid w:val="00A24C44"/>
    <w:rsid w:val="00A4075D"/>
    <w:rsid w:val="00A772AE"/>
    <w:rsid w:val="00A8397C"/>
    <w:rsid w:val="00AF20D5"/>
    <w:rsid w:val="00B07662"/>
    <w:rsid w:val="00B13EA8"/>
    <w:rsid w:val="00B140C8"/>
    <w:rsid w:val="00B5768C"/>
    <w:rsid w:val="00B72A30"/>
    <w:rsid w:val="00B9121D"/>
    <w:rsid w:val="00BA12EE"/>
    <w:rsid w:val="00BA6210"/>
    <w:rsid w:val="00BB68E3"/>
    <w:rsid w:val="00BB6CAE"/>
    <w:rsid w:val="00C00FCA"/>
    <w:rsid w:val="00C04FB4"/>
    <w:rsid w:val="00C102FC"/>
    <w:rsid w:val="00C17E57"/>
    <w:rsid w:val="00C31593"/>
    <w:rsid w:val="00C5479D"/>
    <w:rsid w:val="00C55C13"/>
    <w:rsid w:val="00C6638A"/>
    <w:rsid w:val="00CA50CC"/>
    <w:rsid w:val="00CD0BFE"/>
    <w:rsid w:val="00CD661D"/>
    <w:rsid w:val="00D01843"/>
    <w:rsid w:val="00D04501"/>
    <w:rsid w:val="00D22C3B"/>
    <w:rsid w:val="00D24902"/>
    <w:rsid w:val="00D27CC7"/>
    <w:rsid w:val="00D5151E"/>
    <w:rsid w:val="00D91564"/>
    <w:rsid w:val="00DA4922"/>
    <w:rsid w:val="00DA5C7E"/>
    <w:rsid w:val="00DA6974"/>
    <w:rsid w:val="00DB0319"/>
    <w:rsid w:val="00DD527A"/>
    <w:rsid w:val="00DF5546"/>
    <w:rsid w:val="00E04894"/>
    <w:rsid w:val="00E132F1"/>
    <w:rsid w:val="00E13AC1"/>
    <w:rsid w:val="00E13C93"/>
    <w:rsid w:val="00E143F5"/>
    <w:rsid w:val="00E47776"/>
    <w:rsid w:val="00E56D09"/>
    <w:rsid w:val="00E61A93"/>
    <w:rsid w:val="00E74092"/>
    <w:rsid w:val="00E836DF"/>
    <w:rsid w:val="00E93C58"/>
    <w:rsid w:val="00EA1727"/>
    <w:rsid w:val="00EB389A"/>
    <w:rsid w:val="00EB4FC3"/>
    <w:rsid w:val="00EE240C"/>
    <w:rsid w:val="00EF5D5B"/>
    <w:rsid w:val="00EF641E"/>
    <w:rsid w:val="00EF6A29"/>
    <w:rsid w:val="00F00B7F"/>
    <w:rsid w:val="00F01166"/>
    <w:rsid w:val="00F22062"/>
    <w:rsid w:val="00F40F91"/>
    <w:rsid w:val="00F73B34"/>
    <w:rsid w:val="00F90878"/>
    <w:rsid w:val="00FA5A88"/>
    <w:rsid w:val="00FB5223"/>
    <w:rsid w:val="00FD6132"/>
    <w:rsid w:val="00FE6F01"/>
    <w:rsid w:val="00FF25DA"/>
    <w:rsid w:val="027B26E1"/>
    <w:rsid w:val="04E15EEC"/>
    <w:rsid w:val="07117EF5"/>
    <w:rsid w:val="07FA09CB"/>
    <w:rsid w:val="0808110C"/>
    <w:rsid w:val="0CBF26C9"/>
    <w:rsid w:val="101B0EE3"/>
    <w:rsid w:val="13F77C42"/>
    <w:rsid w:val="14D40570"/>
    <w:rsid w:val="15F164FB"/>
    <w:rsid w:val="17A34B99"/>
    <w:rsid w:val="18FC09CE"/>
    <w:rsid w:val="1EE0318C"/>
    <w:rsid w:val="21AC4409"/>
    <w:rsid w:val="24560EAC"/>
    <w:rsid w:val="280A72E1"/>
    <w:rsid w:val="28B12FDA"/>
    <w:rsid w:val="28F35BE5"/>
    <w:rsid w:val="2CA27263"/>
    <w:rsid w:val="2E6978E1"/>
    <w:rsid w:val="2EE73F61"/>
    <w:rsid w:val="34AA468E"/>
    <w:rsid w:val="385952AE"/>
    <w:rsid w:val="385D42AE"/>
    <w:rsid w:val="3915506A"/>
    <w:rsid w:val="391D3C7B"/>
    <w:rsid w:val="3DAB226C"/>
    <w:rsid w:val="3E3E47E7"/>
    <w:rsid w:val="3FCB0789"/>
    <w:rsid w:val="40585ADE"/>
    <w:rsid w:val="43D6242C"/>
    <w:rsid w:val="479B170B"/>
    <w:rsid w:val="47A849BE"/>
    <w:rsid w:val="49B53364"/>
    <w:rsid w:val="4A7D74DC"/>
    <w:rsid w:val="4E03170A"/>
    <w:rsid w:val="501D01CC"/>
    <w:rsid w:val="569647B0"/>
    <w:rsid w:val="57B34021"/>
    <w:rsid w:val="58DA65F4"/>
    <w:rsid w:val="5B8A15E5"/>
    <w:rsid w:val="5E04231C"/>
    <w:rsid w:val="5F8B0825"/>
    <w:rsid w:val="5FF85C78"/>
    <w:rsid w:val="631B69F2"/>
    <w:rsid w:val="660F68F1"/>
    <w:rsid w:val="68BF5165"/>
    <w:rsid w:val="69CF21BE"/>
    <w:rsid w:val="6A3368E3"/>
    <w:rsid w:val="6C65194C"/>
    <w:rsid w:val="6FCE2C18"/>
    <w:rsid w:val="714B5CA6"/>
    <w:rsid w:val="71A77CF1"/>
    <w:rsid w:val="76E32F6B"/>
    <w:rsid w:val="77BF2228"/>
    <w:rsid w:val="7B267C5F"/>
    <w:rsid w:val="7C0C654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75F84821"/>
  <w15:docId w15:val="{5AECA68E-8EB7-4EBC-AD69-DE5019A3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rPr>
  </w:style>
  <w:style w:type="paragraph" w:styleId="1">
    <w:name w:val="heading 1"/>
    <w:basedOn w:val="a"/>
    <w:next w:val="a"/>
    <w:qFormat/>
    <w:pPr>
      <w:keepNext/>
      <w:keepLines/>
      <w:spacing w:line="360" w:lineRule="auto"/>
      <w:jc w:val="center"/>
      <w:outlineLvl w:val="0"/>
    </w:pPr>
    <w:rPr>
      <w:rFonts w:ascii="Calibri" w:hAnsi="Calibri"/>
      <w:b/>
      <w:kern w:val="44"/>
      <w:sz w:val="44"/>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Date"/>
    <w:basedOn w:val="a"/>
    <w:next w:val="a"/>
    <w:link w:val="a5"/>
    <w:qFormat/>
    <w:pPr>
      <w:ind w:leftChars="2500" w:left="100"/>
    </w:pPr>
    <w:rPr>
      <w:rFonts w:asciiTheme="minorHAnsi" w:eastAsiaTheme="minorEastAsia" w:hAnsiTheme="minorHAnsi" w:cstheme="minorBidi"/>
      <w:szCs w:val="22"/>
    </w:rPr>
  </w:style>
  <w:style w:type="paragraph" w:styleId="2">
    <w:name w:val="Body Text Indent 2"/>
    <w:basedOn w:val="a"/>
    <w:link w:val="20"/>
    <w:qFormat/>
    <w:pPr>
      <w:spacing w:after="120" w:line="480" w:lineRule="auto"/>
      <w:ind w:leftChars="200" w:left="420"/>
    </w:pPr>
    <w:rPr>
      <w:rFonts w:asciiTheme="minorHAnsi" w:eastAsiaTheme="minorEastAsia" w:hAnsiTheme="minorHAnsi" w:cstheme="minorBidi"/>
      <w:szCs w:val="22"/>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nhideWhenUsed/>
    <w:qFormat/>
    <w:pPr>
      <w:pBdr>
        <w:bottom w:val="single" w:sz="6" w:space="1" w:color="auto"/>
      </w:pBdr>
      <w:tabs>
        <w:tab w:val="center" w:pos="4153"/>
        <w:tab w:val="right" w:pos="8306"/>
      </w:tabs>
      <w:snapToGrid w:val="0"/>
      <w:jc w:val="center"/>
    </w:pPr>
    <w:rPr>
      <w:sz w:val="18"/>
      <w:szCs w:val="18"/>
    </w:rPr>
  </w:style>
  <w:style w:type="character" w:styleId="ac">
    <w:name w:val="Strong"/>
    <w:basedOn w:val="a1"/>
    <w:uiPriority w:val="22"/>
    <w:qFormat/>
    <w:rPr>
      <w:b/>
      <w:bCs/>
    </w:rPr>
  </w:style>
  <w:style w:type="character" w:customStyle="1" w:styleId="ab">
    <w:name w:val="页眉 字符"/>
    <w:basedOn w:val="a1"/>
    <w:link w:val="aa"/>
    <w:uiPriority w:val="99"/>
    <w:qFormat/>
    <w:rPr>
      <w:rFonts w:ascii="Times New Roman" w:eastAsia="宋体" w:hAnsi="Times New Roman" w:cs="Times New Roman"/>
      <w:sz w:val="18"/>
      <w:szCs w:val="18"/>
    </w:rPr>
  </w:style>
  <w:style w:type="character" w:customStyle="1" w:styleId="a9">
    <w:name w:val="页脚 字符"/>
    <w:basedOn w:val="a1"/>
    <w:link w:val="a8"/>
    <w:uiPriority w:val="99"/>
    <w:qFormat/>
    <w:rPr>
      <w:rFonts w:ascii="Times New Roman" w:eastAsia="宋体" w:hAnsi="Times New Roman" w:cs="Times New Roman"/>
      <w:sz w:val="18"/>
      <w:szCs w:val="18"/>
    </w:rPr>
  </w:style>
  <w:style w:type="character" w:customStyle="1" w:styleId="a7">
    <w:name w:val="批注框文本 字符"/>
    <w:basedOn w:val="a1"/>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10">
    <w:name w:val="列出段落1"/>
    <w:basedOn w:val="a"/>
    <w:uiPriority w:val="34"/>
    <w:qFormat/>
    <w:pPr>
      <w:ind w:firstLineChars="200" w:firstLine="420"/>
    </w:pPr>
    <w:rPr>
      <w:rFonts w:asciiTheme="minorHAnsi" w:eastAsiaTheme="minorEastAsia" w:hAnsiTheme="minorHAnsi" w:cstheme="minorBidi"/>
      <w:szCs w:val="22"/>
    </w:rPr>
  </w:style>
  <w:style w:type="paragraph" w:styleId="ad">
    <w:name w:val="List Paragraph"/>
    <w:basedOn w:val="a"/>
    <w:uiPriority w:val="99"/>
    <w:qFormat/>
    <w:pPr>
      <w:ind w:firstLineChars="200" w:firstLine="420"/>
    </w:pPr>
  </w:style>
  <w:style w:type="character" w:customStyle="1" w:styleId="info-content-text">
    <w:name w:val="info-content-text"/>
    <w:basedOn w:val="a1"/>
    <w:qFormat/>
  </w:style>
  <w:style w:type="character" w:customStyle="1" w:styleId="a5">
    <w:name w:val="日期 字符"/>
    <w:basedOn w:val="a1"/>
    <w:link w:val="a4"/>
    <w:qFormat/>
    <w:rPr>
      <w:kern w:val="2"/>
      <w:sz w:val="21"/>
      <w:szCs w:val="22"/>
    </w:rPr>
  </w:style>
  <w:style w:type="character" w:customStyle="1" w:styleId="20">
    <w:name w:val="正文文本缩进 2 字符"/>
    <w:basedOn w:val="a1"/>
    <w:link w:val="2"/>
    <w:qFormat/>
    <w:rPr>
      <w:kern w:val="2"/>
      <w:sz w:val="21"/>
      <w:szCs w:val="22"/>
    </w:rPr>
  </w:style>
  <w:style w:type="character" w:customStyle="1" w:styleId="NormalCharacter">
    <w:name w:val="NormalCharacter"/>
    <w:semiHidden/>
    <w:qFormat/>
    <w:rPr>
      <w:kern w:val="2"/>
      <w:sz w:val="21"/>
      <w:szCs w:val="24"/>
      <w:lang w:val="en-US" w:eastAsia="zh-CN" w:bidi="ar-SA"/>
    </w:rPr>
  </w:style>
  <w:style w:type="paragraph" w:styleId="ae">
    <w:name w:val="Normal (Web)"/>
    <w:basedOn w:val="a"/>
    <w:rsid w:val="000B7FF4"/>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7312AFED-5750-4F9A-99FC-E20A2A921E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17</Pages>
  <Words>868</Words>
  <Characters>4954</Characters>
  <Application>Microsoft Office Word</Application>
  <DocSecurity>0</DocSecurity>
  <Lines>41</Lines>
  <Paragraphs>11</Paragraphs>
  <ScaleCrop>false</ScaleCrop>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李 宝花</cp:lastModifiedBy>
  <cp:revision>261</cp:revision>
  <dcterms:created xsi:type="dcterms:W3CDTF">2015-06-17T12:51:00Z</dcterms:created>
  <dcterms:modified xsi:type="dcterms:W3CDTF">2022-03-13T01:45:00Z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