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北京欧华鸿盛新能源服务有限公司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10785-2024-Q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42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