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E6D7" w14:textId="77777777" w:rsidR="00191777" w:rsidRDefault="00502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F4A9E" w14:paraId="69F45FBD" w14:textId="77777777">
        <w:trPr>
          <w:trHeight w:val="515"/>
        </w:trPr>
        <w:tc>
          <w:tcPr>
            <w:tcW w:w="2160" w:type="dxa"/>
            <w:vMerge w:val="restart"/>
            <w:vAlign w:val="center"/>
          </w:tcPr>
          <w:p w14:paraId="2323ABEF" w14:textId="77777777" w:rsidR="00191777" w:rsidRDefault="00502531">
            <w:pPr>
              <w:spacing w:before="120"/>
              <w:jc w:val="center"/>
              <w:rPr>
                <w:sz w:val="24"/>
                <w:szCs w:val="24"/>
              </w:rPr>
            </w:pPr>
            <w:r>
              <w:rPr>
                <w:rFonts w:hint="eastAsia"/>
                <w:sz w:val="24"/>
                <w:szCs w:val="24"/>
              </w:rPr>
              <w:t>过程与活动、</w:t>
            </w:r>
          </w:p>
          <w:p w14:paraId="2A87C3E5" w14:textId="77777777" w:rsidR="00191777" w:rsidRDefault="00502531">
            <w:pPr>
              <w:jc w:val="center"/>
            </w:pPr>
            <w:r>
              <w:rPr>
                <w:rFonts w:hint="eastAsia"/>
                <w:sz w:val="24"/>
                <w:szCs w:val="24"/>
              </w:rPr>
              <w:t>抽样计划</w:t>
            </w:r>
          </w:p>
        </w:tc>
        <w:tc>
          <w:tcPr>
            <w:tcW w:w="960" w:type="dxa"/>
            <w:vMerge w:val="restart"/>
            <w:vAlign w:val="center"/>
          </w:tcPr>
          <w:p w14:paraId="3572FA64" w14:textId="77777777" w:rsidR="00191777" w:rsidRDefault="00502531">
            <w:pPr>
              <w:rPr>
                <w:sz w:val="24"/>
                <w:szCs w:val="24"/>
              </w:rPr>
            </w:pPr>
            <w:r>
              <w:rPr>
                <w:rFonts w:hint="eastAsia"/>
                <w:sz w:val="24"/>
                <w:szCs w:val="24"/>
              </w:rPr>
              <w:t>涉及</w:t>
            </w:r>
          </w:p>
          <w:p w14:paraId="16FC8BC6" w14:textId="77777777" w:rsidR="00191777" w:rsidRDefault="00502531">
            <w:r>
              <w:rPr>
                <w:rFonts w:hint="eastAsia"/>
                <w:sz w:val="24"/>
                <w:szCs w:val="24"/>
              </w:rPr>
              <w:t>条款</w:t>
            </w:r>
          </w:p>
        </w:tc>
        <w:tc>
          <w:tcPr>
            <w:tcW w:w="10004" w:type="dxa"/>
            <w:vAlign w:val="center"/>
          </w:tcPr>
          <w:p w14:paraId="718ADC4E" w14:textId="77C7C2A9" w:rsidR="00191777" w:rsidRDefault="00502531">
            <w:pPr>
              <w:rPr>
                <w:sz w:val="24"/>
                <w:szCs w:val="24"/>
              </w:rPr>
            </w:pPr>
            <w:r>
              <w:rPr>
                <w:rFonts w:hint="eastAsia"/>
                <w:sz w:val="24"/>
                <w:szCs w:val="24"/>
              </w:rPr>
              <w:t>受审核部门：</w:t>
            </w:r>
            <w:r w:rsidR="00C36B71">
              <w:rPr>
                <w:rFonts w:hint="eastAsia"/>
                <w:sz w:val="24"/>
                <w:szCs w:val="24"/>
              </w:rPr>
              <w:t>分拣部</w:t>
            </w:r>
            <w:r w:rsidR="004652C4">
              <w:rPr>
                <w:rFonts w:hint="eastAsia"/>
                <w:sz w:val="24"/>
                <w:szCs w:val="24"/>
              </w:rPr>
              <w:t xml:space="preserve"> </w:t>
            </w:r>
            <w:r>
              <w:rPr>
                <w:rFonts w:hint="eastAsia"/>
                <w:sz w:val="24"/>
                <w:szCs w:val="24"/>
              </w:rPr>
              <w:t>主管领导：</w:t>
            </w:r>
            <w:bookmarkStart w:id="0" w:name="管理者代表"/>
            <w:r>
              <w:rPr>
                <w:rFonts w:hint="eastAsia"/>
                <w:sz w:val="24"/>
                <w:szCs w:val="24"/>
              </w:rPr>
              <w:t>胡常成</w:t>
            </w:r>
            <w:bookmarkEnd w:id="0"/>
            <w:r w:rsidR="004652C4">
              <w:rPr>
                <w:rFonts w:hint="eastAsia"/>
                <w:sz w:val="24"/>
                <w:szCs w:val="24"/>
              </w:rPr>
              <w:t xml:space="preserve"> </w:t>
            </w:r>
            <w:r w:rsidR="004652C4">
              <w:rPr>
                <w:sz w:val="24"/>
                <w:szCs w:val="24"/>
              </w:rPr>
              <w:t xml:space="preserve"> </w:t>
            </w:r>
            <w:r>
              <w:rPr>
                <w:rFonts w:hint="eastAsia"/>
                <w:sz w:val="24"/>
                <w:szCs w:val="24"/>
              </w:rPr>
              <w:t>陪同人员：</w:t>
            </w:r>
            <w:r w:rsidR="004652C4">
              <w:rPr>
                <w:rFonts w:hint="eastAsia"/>
                <w:sz w:val="24"/>
                <w:szCs w:val="24"/>
              </w:rPr>
              <w:t>王亮</w:t>
            </w:r>
          </w:p>
        </w:tc>
        <w:tc>
          <w:tcPr>
            <w:tcW w:w="1585" w:type="dxa"/>
            <w:vMerge w:val="restart"/>
            <w:vAlign w:val="center"/>
          </w:tcPr>
          <w:p w14:paraId="77329112" w14:textId="77777777" w:rsidR="00191777" w:rsidRDefault="00502531">
            <w:pPr>
              <w:rPr>
                <w:sz w:val="24"/>
                <w:szCs w:val="24"/>
              </w:rPr>
            </w:pPr>
            <w:r>
              <w:rPr>
                <w:rFonts w:hint="eastAsia"/>
                <w:sz w:val="24"/>
                <w:szCs w:val="24"/>
              </w:rPr>
              <w:t>判定</w:t>
            </w:r>
          </w:p>
        </w:tc>
      </w:tr>
      <w:tr w:rsidR="00CF4A9E" w14:paraId="42ACF746" w14:textId="77777777">
        <w:trPr>
          <w:trHeight w:val="403"/>
        </w:trPr>
        <w:tc>
          <w:tcPr>
            <w:tcW w:w="2160" w:type="dxa"/>
            <w:vMerge/>
            <w:vAlign w:val="center"/>
          </w:tcPr>
          <w:p w14:paraId="5F09CDC5" w14:textId="77777777" w:rsidR="00191777" w:rsidRDefault="008F27EA"/>
        </w:tc>
        <w:tc>
          <w:tcPr>
            <w:tcW w:w="960" w:type="dxa"/>
            <w:vMerge/>
            <w:vAlign w:val="center"/>
          </w:tcPr>
          <w:p w14:paraId="1627DEED" w14:textId="77777777" w:rsidR="00191777" w:rsidRDefault="008F27EA"/>
        </w:tc>
        <w:tc>
          <w:tcPr>
            <w:tcW w:w="10004" w:type="dxa"/>
            <w:vAlign w:val="center"/>
          </w:tcPr>
          <w:p w14:paraId="56FD2335" w14:textId="0D1277A1" w:rsidR="004652C4" w:rsidRDefault="00502531">
            <w:pPr>
              <w:spacing w:before="120"/>
              <w:rPr>
                <w:sz w:val="24"/>
                <w:szCs w:val="24"/>
              </w:rPr>
            </w:pPr>
            <w:r>
              <w:rPr>
                <w:rFonts w:hint="eastAsia"/>
                <w:sz w:val="24"/>
                <w:szCs w:val="24"/>
              </w:rPr>
              <w:t>审核员：</w:t>
            </w:r>
            <w:bookmarkStart w:id="1" w:name="审核组成员不含组长"/>
            <w:r>
              <w:rPr>
                <w:rFonts w:hint="eastAsia"/>
                <w:sz w:val="24"/>
                <w:szCs w:val="24"/>
              </w:rPr>
              <w:t>任泽华，林兵</w:t>
            </w:r>
            <w:bookmarkEnd w:id="1"/>
          </w:p>
          <w:p w14:paraId="129FF434" w14:textId="1A3F4E10" w:rsidR="00191777" w:rsidRDefault="00502531">
            <w:pPr>
              <w:spacing w:before="120"/>
            </w:pPr>
            <w:r>
              <w:rPr>
                <w:rFonts w:hint="eastAsia"/>
                <w:sz w:val="24"/>
                <w:szCs w:val="24"/>
              </w:rPr>
              <w:t>审核时间：</w:t>
            </w:r>
            <w:bookmarkStart w:id="2" w:name="审核日期"/>
            <w:r>
              <w:t>2021</w:t>
            </w:r>
            <w:r>
              <w:t>年</w:t>
            </w:r>
            <w:r>
              <w:t>12</w:t>
            </w:r>
            <w:r>
              <w:t>月</w:t>
            </w:r>
            <w:r>
              <w:t>27</w:t>
            </w:r>
            <w:r>
              <w:t>日</w:t>
            </w:r>
            <w:r>
              <w:t xml:space="preserve"> </w:t>
            </w:r>
            <w:r>
              <w:t>上午至</w:t>
            </w:r>
            <w:r>
              <w:t>2021</w:t>
            </w:r>
            <w:r>
              <w:t>年</w:t>
            </w:r>
            <w:r>
              <w:t>12</w:t>
            </w:r>
            <w:r>
              <w:t>月</w:t>
            </w:r>
            <w:r>
              <w:t>28</w:t>
            </w:r>
            <w:r>
              <w:t>日</w:t>
            </w:r>
            <w:r>
              <w:t xml:space="preserve"> </w:t>
            </w:r>
            <w:r w:rsidR="00F82735">
              <w:rPr>
                <w:rFonts w:hint="eastAsia"/>
              </w:rPr>
              <w:t>上</w:t>
            </w:r>
            <w:r>
              <w:t>午</w:t>
            </w:r>
            <w:bookmarkEnd w:id="2"/>
          </w:p>
        </w:tc>
        <w:tc>
          <w:tcPr>
            <w:tcW w:w="1585" w:type="dxa"/>
            <w:vMerge/>
          </w:tcPr>
          <w:p w14:paraId="1D683B05" w14:textId="77777777" w:rsidR="00191777" w:rsidRDefault="008F27EA"/>
        </w:tc>
      </w:tr>
      <w:tr w:rsidR="00CF4A9E" w14:paraId="19238275" w14:textId="77777777">
        <w:trPr>
          <w:trHeight w:val="516"/>
        </w:trPr>
        <w:tc>
          <w:tcPr>
            <w:tcW w:w="2160" w:type="dxa"/>
            <w:vMerge/>
            <w:vAlign w:val="center"/>
          </w:tcPr>
          <w:p w14:paraId="009704B6" w14:textId="77777777" w:rsidR="00191777" w:rsidRDefault="008F27EA"/>
        </w:tc>
        <w:tc>
          <w:tcPr>
            <w:tcW w:w="960" w:type="dxa"/>
            <w:vMerge/>
            <w:vAlign w:val="center"/>
          </w:tcPr>
          <w:p w14:paraId="3C9C6A26" w14:textId="77777777" w:rsidR="00191777" w:rsidRDefault="008F27EA"/>
        </w:tc>
        <w:tc>
          <w:tcPr>
            <w:tcW w:w="10004" w:type="dxa"/>
            <w:vAlign w:val="center"/>
          </w:tcPr>
          <w:p w14:paraId="248D6046" w14:textId="77777777" w:rsidR="004652C4" w:rsidRDefault="00502531" w:rsidP="004652C4">
            <w:pPr>
              <w:rPr>
                <w:sz w:val="24"/>
                <w:szCs w:val="24"/>
              </w:rPr>
            </w:pPr>
            <w:r>
              <w:rPr>
                <w:rFonts w:hint="eastAsia"/>
                <w:sz w:val="24"/>
                <w:szCs w:val="24"/>
              </w:rPr>
              <w:t>审核条款：</w:t>
            </w:r>
          </w:p>
          <w:p w14:paraId="7388F017" w14:textId="39058A09" w:rsidR="004652C4" w:rsidRPr="004652C4" w:rsidRDefault="004652C4" w:rsidP="004652C4">
            <w:pPr>
              <w:rPr>
                <w:sz w:val="24"/>
                <w:szCs w:val="24"/>
              </w:rPr>
            </w:pPr>
            <w:r w:rsidRPr="004652C4">
              <w:rPr>
                <w:rFonts w:hint="eastAsia"/>
                <w:sz w:val="24"/>
                <w:szCs w:val="24"/>
              </w:rPr>
              <w:t>Q/E/O/F:5.3/6.2/7.4</w:t>
            </w:r>
            <w:r w:rsidRPr="004652C4">
              <w:rPr>
                <w:rFonts w:hint="eastAsia"/>
                <w:sz w:val="24"/>
                <w:szCs w:val="24"/>
              </w:rPr>
              <w:t>；</w:t>
            </w:r>
          </w:p>
          <w:p w14:paraId="676F9A8A" w14:textId="77777777" w:rsidR="004652C4" w:rsidRPr="004652C4" w:rsidRDefault="004652C4" w:rsidP="004652C4">
            <w:pPr>
              <w:rPr>
                <w:sz w:val="24"/>
                <w:szCs w:val="24"/>
              </w:rPr>
            </w:pPr>
            <w:r w:rsidRPr="004652C4">
              <w:rPr>
                <w:sz w:val="24"/>
                <w:szCs w:val="24"/>
              </w:rPr>
              <w:t>Q:7.1.3/7.1.4/7.1.5/8.1/8.4/8.5.1/8.5.2/8.5.3/8.5.4/8.5.6/8.6/8.7</w:t>
            </w:r>
          </w:p>
          <w:p w14:paraId="73C17FD9" w14:textId="77777777" w:rsidR="004652C4" w:rsidRPr="004652C4" w:rsidRDefault="004652C4" w:rsidP="004652C4">
            <w:pPr>
              <w:rPr>
                <w:sz w:val="24"/>
                <w:szCs w:val="24"/>
              </w:rPr>
            </w:pPr>
            <w:r w:rsidRPr="004652C4">
              <w:rPr>
                <w:sz w:val="24"/>
                <w:szCs w:val="24"/>
              </w:rPr>
              <w:t>E: 6.1.2/6.1.4/8.1/8.2</w:t>
            </w:r>
          </w:p>
          <w:p w14:paraId="0212688B" w14:textId="77777777" w:rsidR="00191777" w:rsidRDefault="004652C4" w:rsidP="004652C4">
            <w:pPr>
              <w:rPr>
                <w:sz w:val="24"/>
                <w:szCs w:val="24"/>
              </w:rPr>
            </w:pPr>
            <w:r w:rsidRPr="004652C4">
              <w:rPr>
                <w:sz w:val="24"/>
                <w:szCs w:val="24"/>
              </w:rPr>
              <w:t>O: 6.1.2/6.1.4/8.1/8.2</w:t>
            </w:r>
          </w:p>
          <w:p w14:paraId="57A0F7D7" w14:textId="3D66EEFF" w:rsidR="004652C4" w:rsidRDefault="004652C4" w:rsidP="004652C4">
            <w:pPr>
              <w:rPr>
                <w:sz w:val="24"/>
                <w:szCs w:val="24"/>
              </w:rPr>
            </w:pPr>
            <w:r w:rsidRPr="004652C4">
              <w:rPr>
                <w:sz w:val="24"/>
                <w:szCs w:val="24"/>
              </w:rPr>
              <w:t>F: 7.1.3/7.1.4/7.1.6/8.2/8.3/8.4 /8.5.4.5/8.7/8.8/8.9.1-8.9.5</w:t>
            </w:r>
          </w:p>
        </w:tc>
        <w:tc>
          <w:tcPr>
            <w:tcW w:w="1585" w:type="dxa"/>
            <w:vMerge/>
          </w:tcPr>
          <w:p w14:paraId="5550D5B6" w14:textId="77777777" w:rsidR="00191777" w:rsidRDefault="008F27EA"/>
        </w:tc>
      </w:tr>
      <w:tr w:rsidR="004652C4" w14:paraId="3CE3F63F" w14:textId="77777777">
        <w:trPr>
          <w:trHeight w:val="1255"/>
        </w:trPr>
        <w:tc>
          <w:tcPr>
            <w:tcW w:w="2160" w:type="dxa"/>
          </w:tcPr>
          <w:p w14:paraId="02508618" w14:textId="3868DCE3" w:rsidR="004652C4" w:rsidRDefault="004652C4" w:rsidP="004652C4">
            <w:r>
              <w:rPr>
                <w:rFonts w:ascii="宋体" w:hAnsi="宋体" w:cs="Arial" w:hint="eastAsia"/>
                <w:szCs w:val="21"/>
              </w:rPr>
              <w:t>组织的岗位、职责和权限</w:t>
            </w:r>
          </w:p>
        </w:tc>
        <w:tc>
          <w:tcPr>
            <w:tcW w:w="960" w:type="dxa"/>
          </w:tcPr>
          <w:p w14:paraId="6634F40C" w14:textId="65B9E168" w:rsidR="004652C4" w:rsidRDefault="004652C4" w:rsidP="004652C4">
            <w:r>
              <w:rPr>
                <w:rFonts w:ascii="宋体" w:hAnsi="宋体" w:cs="Arial"/>
                <w:szCs w:val="21"/>
              </w:rPr>
              <w:t>QEFO</w:t>
            </w:r>
            <w:r>
              <w:rPr>
                <w:rFonts w:ascii="宋体" w:hAnsi="宋体" w:cs="Arial" w:hint="eastAsia"/>
                <w:szCs w:val="21"/>
              </w:rPr>
              <w:t>:5.3</w:t>
            </w:r>
          </w:p>
        </w:tc>
        <w:tc>
          <w:tcPr>
            <w:tcW w:w="10004" w:type="dxa"/>
          </w:tcPr>
          <w:p w14:paraId="02365045" w14:textId="4C6B35AC" w:rsidR="004652C4" w:rsidRDefault="004652C4" w:rsidP="004652C4">
            <w:pPr>
              <w:spacing w:line="280" w:lineRule="exact"/>
              <w:ind w:firstLine="420"/>
              <w:rPr>
                <w:color w:val="000000"/>
                <w:szCs w:val="21"/>
              </w:rPr>
            </w:pPr>
            <w:r>
              <w:rPr>
                <w:rFonts w:hint="eastAsia"/>
                <w:color w:val="000000"/>
                <w:szCs w:val="21"/>
              </w:rPr>
              <w:t>本部门主要负责采购、验收、分拣、配送、供应商管理及相关</w:t>
            </w:r>
            <w:r w:rsidR="00A13FC7">
              <w:rPr>
                <w:rFonts w:hint="eastAsia"/>
                <w:color w:val="000000"/>
                <w:szCs w:val="21"/>
              </w:rPr>
              <w:t>质量、食品安全、</w:t>
            </w:r>
            <w:r>
              <w:rPr>
                <w:rFonts w:hint="eastAsia"/>
                <w:color w:val="000000"/>
                <w:szCs w:val="21"/>
              </w:rPr>
              <w:t>环境、职业健康安全管理活动的实施与执行</w:t>
            </w:r>
            <w:r w:rsidR="00E9546E">
              <w:rPr>
                <w:rFonts w:hint="eastAsia"/>
                <w:color w:val="000000"/>
                <w:szCs w:val="21"/>
              </w:rPr>
              <w:t>；</w:t>
            </w:r>
          </w:p>
          <w:p w14:paraId="78B21D76" w14:textId="291B0C1F" w:rsidR="004652C4" w:rsidRDefault="004652C4" w:rsidP="004652C4">
            <w:pPr>
              <w:spacing w:line="280" w:lineRule="exact"/>
              <w:ind w:firstLine="420"/>
              <w:rPr>
                <w:color w:val="000000"/>
                <w:szCs w:val="21"/>
              </w:rPr>
            </w:pPr>
            <w:r>
              <w:rPr>
                <w:rFonts w:hint="eastAsia"/>
                <w:color w:val="000000"/>
                <w:szCs w:val="21"/>
              </w:rPr>
              <w:t>与分拣部负责人沟通，描述的职责和权限与一体化管理体系的职能分配表基本一致。</w:t>
            </w:r>
          </w:p>
          <w:p w14:paraId="18836C72" w14:textId="188940E7" w:rsidR="004652C4" w:rsidRDefault="004652C4" w:rsidP="004652C4">
            <w:r>
              <w:rPr>
                <w:rFonts w:hint="eastAsia"/>
                <w:color w:val="000000"/>
                <w:szCs w:val="21"/>
              </w:rPr>
              <w:t>有办公桌、电脑、空调等能满足部门体系运行需求。</w:t>
            </w:r>
            <w:r w:rsidR="00A13FC7">
              <w:rPr>
                <w:rFonts w:hint="eastAsia"/>
                <w:color w:val="000000"/>
                <w:szCs w:val="21"/>
              </w:rPr>
              <w:t>具体分拣过程</w:t>
            </w:r>
            <w:r w:rsidR="002F7BA6">
              <w:rPr>
                <w:rFonts w:hint="eastAsia"/>
                <w:color w:val="000000"/>
                <w:szCs w:val="21"/>
              </w:rPr>
              <w:t>所涉及的基础设施、工作环境见</w:t>
            </w:r>
            <w:r w:rsidR="002F7BA6">
              <w:rPr>
                <w:rFonts w:hint="eastAsia"/>
                <w:color w:val="000000"/>
                <w:szCs w:val="21"/>
              </w:rPr>
              <w:t>7</w:t>
            </w:r>
            <w:r w:rsidR="002F7BA6">
              <w:rPr>
                <w:color w:val="000000"/>
                <w:szCs w:val="21"/>
              </w:rPr>
              <w:t>.1.3</w:t>
            </w:r>
            <w:r w:rsidR="002F7BA6">
              <w:rPr>
                <w:rFonts w:hint="eastAsia"/>
                <w:color w:val="000000"/>
                <w:szCs w:val="21"/>
              </w:rPr>
              <w:t>/</w:t>
            </w:r>
            <w:r w:rsidR="002F7BA6">
              <w:rPr>
                <w:color w:val="000000"/>
                <w:szCs w:val="21"/>
              </w:rPr>
              <w:t>7.1.4</w:t>
            </w:r>
            <w:r w:rsidR="002F7BA6">
              <w:rPr>
                <w:rFonts w:hint="eastAsia"/>
                <w:color w:val="000000"/>
                <w:szCs w:val="21"/>
              </w:rPr>
              <w:t>审核记录。</w:t>
            </w:r>
          </w:p>
        </w:tc>
        <w:tc>
          <w:tcPr>
            <w:tcW w:w="1585" w:type="dxa"/>
          </w:tcPr>
          <w:p w14:paraId="04E4141B" w14:textId="68B33BBF" w:rsidR="004652C4" w:rsidRDefault="004652C4" w:rsidP="004652C4">
            <w:r>
              <w:rPr>
                <w:rFonts w:hint="eastAsia"/>
              </w:rPr>
              <w:t>Y</w:t>
            </w:r>
          </w:p>
        </w:tc>
      </w:tr>
      <w:tr w:rsidR="004652C4" w14:paraId="3DF921DE" w14:textId="77777777" w:rsidTr="00677916">
        <w:trPr>
          <w:trHeight w:val="50"/>
        </w:trPr>
        <w:tc>
          <w:tcPr>
            <w:tcW w:w="2160" w:type="dxa"/>
          </w:tcPr>
          <w:p w14:paraId="106AAFB3" w14:textId="3F080885" w:rsidR="004652C4" w:rsidRDefault="004652C4" w:rsidP="004652C4">
            <w:r>
              <w:rPr>
                <w:rFonts w:ascii="宋体" w:hAnsi="宋体" w:cs="Arial" w:hint="eastAsia"/>
                <w:szCs w:val="21"/>
              </w:rPr>
              <w:t>质量目标</w:t>
            </w:r>
          </w:p>
        </w:tc>
        <w:tc>
          <w:tcPr>
            <w:tcW w:w="960" w:type="dxa"/>
          </w:tcPr>
          <w:p w14:paraId="323BB301" w14:textId="20656D36" w:rsidR="004652C4" w:rsidRDefault="004652C4" w:rsidP="004652C4">
            <w:r>
              <w:rPr>
                <w:rFonts w:ascii="宋体" w:hAnsi="宋体" w:cs="Arial" w:hint="eastAsia"/>
                <w:szCs w:val="21"/>
              </w:rPr>
              <w:t>Q</w:t>
            </w:r>
            <w:r w:rsidR="0081201B">
              <w:rPr>
                <w:rFonts w:ascii="宋体" w:hAnsi="宋体" w:cs="Arial"/>
                <w:szCs w:val="21"/>
              </w:rPr>
              <w:t>F</w:t>
            </w:r>
            <w:r>
              <w:rPr>
                <w:rFonts w:ascii="宋体" w:hAnsi="宋体" w:cs="Arial" w:hint="eastAsia"/>
                <w:szCs w:val="21"/>
              </w:rPr>
              <w:t>:</w:t>
            </w:r>
            <w:r>
              <w:rPr>
                <w:rFonts w:hint="eastAsia"/>
              </w:rPr>
              <w:t>6</w:t>
            </w:r>
            <w:r>
              <w:t>.2</w:t>
            </w:r>
          </w:p>
          <w:p w14:paraId="67E30D36" w14:textId="374EFB4A" w:rsidR="004652C4" w:rsidRDefault="004652C4" w:rsidP="004652C4">
            <w:r>
              <w:rPr>
                <w:rFonts w:ascii="宋体" w:hAnsi="宋体" w:cs="Arial"/>
                <w:szCs w:val="21"/>
              </w:rPr>
              <w:t>EO:6.2</w:t>
            </w:r>
          </w:p>
        </w:tc>
        <w:tc>
          <w:tcPr>
            <w:tcW w:w="10004" w:type="dxa"/>
          </w:tcPr>
          <w:p w14:paraId="6C0B1C1F" w14:textId="7777CC61" w:rsidR="004652C4" w:rsidRDefault="00C138B2" w:rsidP="00C138B2">
            <w:pPr>
              <w:ind w:firstLineChars="200" w:firstLine="420"/>
              <w:rPr>
                <w:color w:val="000000"/>
                <w:szCs w:val="21"/>
              </w:rPr>
            </w:pPr>
            <w:r>
              <w:rPr>
                <w:rFonts w:hint="eastAsia"/>
                <w:color w:val="000000"/>
                <w:szCs w:val="21"/>
              </w:rPr>
              <w:t>根据公司总目标，分解到分拣部门的</w:t>
            </w:r>
            <w:r w:rsidR="004652C4">
              <w:rPr>
                <w:rFonts w:hint="eastAsia"/>
                <w:color w:val="000000"/>
                <w:szCs w:val="21"/>
              </w:rPr>
              <w:t>管理目标</w:t>
            </w:r>
            <w:r>
              <w:rPr>
                <w:rFonts w:hint="eastAsia"/>
                <w:color w:val="000000"/>
                <w:szCs w:val="21"/>
              </w:rPr>
              <w:t>及考核要求如下（最后栏为</w:t>
            </w:r>
            <w:r>
              <w:rPr>
                <w:rFonts w:hint="eastAsia"/>
                <w:color w:val="000000"/>
                <w:szCs w:val="21"/>
              </w:rPr>
              <w:t>2</w:t>
            </w:r>
            <w:r>
              <w:rPr>
                <w:color w:val="000000"/>
                <w:szCs w:val="21"/>
              </w:rPr>
              <w:t>020</w:t>
            </w:r>
            <w:r>
              <w:rPr>
                <w:rFonts w:hint="eastAsia"/>
                <w:color w:val="000000"/>
                <w:szCs w:val="21"/>
              </w:rPr>
              <w:t>.</w:t>
            </w:r>
            <w:r>
              <w:rPr>
                <w:color w:val="000000"/>
                <w:szCs w:val="21"/>
              </w:rPr>
              <w:t>11-2021.11</w:t>
            </w:r>
            <w:r>
              <w:rPr>
                <w:rFonts w:hint="eastAsia"/>
                <w:color w:val="000000"/>
                <w:szCs w:val="21"/>
              </w:rPr>
              <w:t>完成情况）</w:t>
            </w:r>
            <w:r w:rsidR="004652C4">
              <w:rPr>
                <w:rFonts w:hint="eastAsia"/>
                <w:color w:val="000000"/>
                <w:szCs w:val="21"/>
              </w:rPr>
              <w:t>：</w:t>
            </w:r>
            <w:r w:rsidR="004652C4">
              <w:rPr>
                <w:rFonts w:hint="eastAsia"/>
                <w:color w:val="000000"/>
                <w:szCs w:val="21"/>
              </w:rPr>
              <w:t xml:space="preserve">                               </w:t>
            </w:r>
          </w:p>
          <w:p w14:paraId="0142D417" w14:textId="174EFCE0" w:rsidR="004652C4" w:rsidRDefault="00C138B2" w:rsidP="00C138B2">
            <w:pPr>
              <w:ind w:firstLineChars="200" w:firstLine="420"/>
              <w:rPr>
                <w:color w:val="000000"/>
                <w:szCs w:val="21"/>
              </w:rPr>
            </w:pPr>
            <w:r>
              <w:rPr>
                <w:noProof/>
              </w:rPr>
              <w:drawing>
                <wp:inline distT="0" distB="0" distL="0" distR="0" wp14:anchorId="4C47D5DF" wp14:editId="7AE4A433">
                  <wp:extent cx="6215380" cy="14674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5380" cy="1467485"/>
                          </a:xfrm>
                          <a:prstGeom prst="rect">
                            <a:avLst/>
                          </a:prstGeom>
                        </pic:spPr>
                      </pic:pic>
                    </a:graphicData>
                  </a:graphic>
                </wp:inline>
              </w:drawing>
            </w:r>
          </w:p>
          <w:p w14:paraId="7BCF2F86" w14:textId="5BDAD73F" w:rsidR="004652C4" w:rsidRDefault="004652C4" w:rsidP="00C138B2">
            <w:pPr>
              <w:ind w:firstLineChars="200" w:firstLine="420"/>
              <w:rPr>
                <w:color w:val="000000"/>
                <w:szCs w:val="21"/>
              </w:rPr>
            </w:pPr>
            <w:r>
              <w:rPr>
                <w:rFonts w:hint="eastAsia"/>
                <w:color w:val="000000"/>
                <w:szCs w:val="21"/>
              </w:rPr>
              <w:t>目标可测量，与公司方针</w:t>
            </w:r>
            <w:r w:rsidR="00C138B2">
              <w:rPr>
                <w:rFonts w:hint="eastAsia"/>
                <w:color w:val="000000"/>
                <w:szCs w:val="21"/>
              </w:rPr>
              <w:t>、目标基本协调</w:t>
            </w:r>
            <w:r>
              <w:rPr>
                <w:rFonts w:hint="eastAsia"/>
                <w:color w:val="000000"/>
                <w:szCs w:val="21"/>
              </w:rPr>
              <w:t>一致。</w:t>
            </w:r>
            <w:r w:rsidR="00C138B2">
              <w:rPr>
                <w:rFonts w:hint="eastAsia"/>
                <w:color w:val="000000"/>
                <w:szCs w:val="21"/>
              </w:rPr>
              <w:t>编制人为金洪庭、批准为吴炳松，时间为</w:t>
            </w:r>
            <w:r w:rsidR="00C138B2">
              <w:rPr>
                <w:rFonts w:hint="eastAsia"/>
                <w:color w:val="000000"/>
                <w:szCs w:val="21"/>
              </w:rPr>
              <w:t>2</w:t>
            </w:r>
            <w:r w:rsidR="00C138B2">
              <w:rPr>
                <w:color w:val="000000"/>
                <w:szCs w:val="21"/>
              </w:rPr>
              <w:t>021.12.9</w:t>
            </w:r>
          </w:p>
          <w:p w14:paraId="19312158" w14:textId="64FCE5AB" w:rsidR="004652C4" w:rsidRDefault="004652C4" w:rsidP="00C138B2">
            <w:pPr>
              <w:ind w:firstLineChars="200" w:firstLine="420"/>
              <w:rPr>
                <w:color w:val="000000"/>
                <w:szCs w:val="21"/>
              </w:rPr>
            </w:pPr>
            <w:r>
              <w:rPr>
                <w:rFonts w:hint="eastAsia"/>
                <w:color w:val="000000"/>
                <w:szCs w:val="21"/>
              </w:rPr>
              <w:lastRenderedPageBreak/>
              <w:t>针对</w:t>
            </w:r>
            <w:r w:rsidR="0062751D">
              <w:rPr>
                <w:rFonts w:hint="eastAsia"/>
                <w:color w:val="000000"/>
                <w:szCs w:val="21"/>
              </w:rPr>
              <w:t>基于环境因素和危险源识别和评价确定的</w:t>
            </w:r>
            <w:r>
              <w:rPr>
                <w:rFonts w:hint="eastAsia"/>
                <w:color w:val="000000"/>
                <w:szCs w:val="21"/>
              </w:rPr>
              <w:t>重要环境因素和重大危险源</w:t>
            </w:r>
            <w:r w:rsidR="0062751D">
              <w:rPr>
                <w:rFonts w:hint="eastAsia"/>
                <w:color w:val="000000"/>
                <w:szCs w:val="21"/>
              </w:rPr>
              <w:t>，</w:t>
            </w:r>
            <w:r>
              <w:rPr>
                <w:rFonts w:hint="eastAsia"/>
                <w:color w:val="000000"/>
                <w:szCs w:val="21"/>
              </w:rPr>
              <w:t>公司制定了</w:t>
            </w:r>
            <w:r w:rsidR="0062751D" w:rsidRPr="0062751D">
              <w:rPr>
                <w:rFonts w:hint="eastAsia"/>
                <w:color w:val="000000"/>
                <w:szCs w:val="21"/>
              </w:rPr>
              <w:t>环境、职业健康安全目标</w:t>
            </w:r>
            <w:r w:rsidR="0062751D">
              <w:rPr>
                <w:rFonts w:hint="eastAsia"/>
                <w:color w:val="000000"/>
                <w:szCs w:val="21"/>
              </w:rPr>
              <w:t>，并制定了</w:t>
            </w:r>
            <w:r>
              <w:rPr>
                <w:rFonts w:hint="eastAsia"/>
                <w:color w:val="000000"/>
                <w:szCs w:val="21"/>
              </w:rPr>
              <w:t>相应的《管理方案》</w:t>
            </w:r>
            <w:r w:rsidR="00E87FBE">
              <w:rPr>
                <w:rFonts w:hint="eastAsia"/>
                <w:color w:val="000000"/>
                <w:szCs w:val="21"/>
              </w:rPr>
              <w:t>（</w:t>
            </w:r>
            <w:r w:rsidR="00E87FBE">
              <w:rPr>
                <w:rFonts w:hint="eastAsia"/>
                <w:color w:val="000000"/>
                <w:szCs w:val="21"/>
              </w:rPr>
              <w:t>2</w:t>
            </w:r>
            <w:r w:rsidR="00E87FBE">
              <w:rPr>
                <w:color w:val="000000"/>
                <w:szCs w:val="21"/>
              </w:rPr>
              <w:t>021.1.20</w:t>
            </w:r>
            <w:r w:rsidR="00E87FBE">
              <w:rPr>
                <w:rFonts w:hint="eastAsia"/>
                <w:color w:val="000000"/>
                <w:szCs w:val="21"/>
              </w:rPr>
              <w:t>制定的管理方案一消除火灾安全隐患；管理方案二安全经营方案；）</w:t>
            </w:r>
            <w:r>
              <w:rPr>
                <w:rFonts w:hint="eastAsia"/>
                <w:color w:val="000000"/>
                <w:szCs w:val="21"/>
              </w:rPr>
              <w:t>，内容涉及主要措施、责任部门、经费、时间要求、实施情况等。如</w:t>
            </w:r>
            <w:r w:rsidR="00E87FBE">
              <w:rPr>
                <w:rFonts w:hint="eastAsia"/>
                <w:color w:val="000000"/>
                <w:szCs w:val="21"/>
              </w:rPr>
              <w:t>消除火灾安全隐患中建立</w:t>
            </w:r>
            <w:r>
              <w:rPr>
                <w:rFonts w:hint="eastAsia"/>
                <w:color w:val="000000"/>
                <w:szCs w:val="21"/>
              </w:rPr>
              <w:t>消防工作责任制，每月对消防设施进行检查，发现不合格消防设施及时更新，对员工防火意识教育，严禁在禁止吸烟处吸烟等</w:t>
            </w:r>
            <w:r w:rsidR="00E87FBE">
              <w:rPr>
                <w:rFonts w:hint="eastAsia"/>
                <w:color w:val="000000"/>
                <w:szCs w:val="21"/>
              </w:rPr>
              <w:t>；</w:t>
            </w:r>
            <w:r>
              <w:rPr>
                <w:rFonts w:hint="eastAsia"/>
                <w:color w:val="000000"/>
                <w:szCs w:val="21"/>
              </w:rPr>
              <w:t>……</w:t>
            </w:r>
          </w:p>
          <w:p w14:paraId="0C7ED0BF" w14:textId="5CC40628" w:rsidR="004652C4" w:rsidRDefault="004652C4" w:rsidP="00C138B2">
            <w:r>
              <w:rPr>
                <w:rFonts w:hint="eastAsia"/>
                <w:color w:val="000000"/>
                <w:szCs w:val="21"/>
              </w:rPr>
              <w:t>时间表：自管理体系运行以来持续进行，抽查</w:t>
            </w:r>
            <w:r>
              <w:rPr>
                <w:rFonts w:hint="eastAsia"/>
                <w:color w:val="000000"/>
                <w:szCs w:val="21"/>
              </w:rPr>
              <w:t>20</w:t>
            </w:r>
            <w:r>
              <w:rPr>
                <w:color w:val="000000"/>
                <w:szCs w:val="21"/>
              </w:rPr>
              <w:t>2</w:t>
            </w:r>
            <w:r w:rsidR="00043080">
              <w:rPr>
                <w:color w:val="000000"/>
                <w:szCs w:val="21"/>
              </w:rPr>
              <w:t>1</w:t>
            </w:r>
            <w:r>
              <w:rPr>
                <w:rFonts w:hint="eastAsia"/>
                <w:color w:val="000000"/>
                <w:szCs w:val="21"/>
              </w:rPr>
              <w:t>年</w:t>
            </w:r>
            <w:r w:rsidR="00043080">
              <w:rPr>
                <w:color w:val="000000"/>
                <w:szCs w:val="21"/>
              </w:rPr>
              <w:t>9</w:t>
            </w:r>
            <w:r>
              <w:rPr>
                <w:rFonts w:hint="eastAsia"/>
                <w:color w:val="000000"/>
                <w:szCs w:val="21"/>
              </w:rPr>
              <w:t>月检查记录，检查人：</w:t>
            </w:r>
            <w:r w:rsidR="00043080">
              <w:rPr>
                <w:rFonts w:hint="eastAsia"/>
                <w:color w:val="000000"/>
                <w:szCs w:val="21"/>
              </w:rPr>
              <w:t>胡常成</w:t>
            </w:r>
            <w:r>
              <w:rPr>
                <w:rFonts w:hint="eastAsia"/>
                <w:color w:val="000000"/>
                <w:szCs w:val="21"/>
              </w:rPr>
              <w:t>，已基本按管理方案要求实施。</w:t>
            </w:r>
          </w:p>
        </w:tc>
        <w:tc>
          <w:tcPr>
            <w:tcW w:w="1585" w:type="dxa"/>
          </w:tcPr>
          <w:p w14:paraId="781AFA16" w14:textId="7985CBCC" w:rsidR="004652C4" w:rsidRDefault="004652C4" w:rsidP="004652C4">
            <w:r>
              <w:rPr>
                <w:rFonts w:hint="eastAsia"/>
              </w:rPr>
              <w:lastRenderedPageBreak/>
              <w:t>Y</w:t>
            </w:r>
          </w:p>
        </w:tc>
      </w:tr>
      <w:tr w:rsidR="004652C4" w14:paraId="42B86FB6" w14:textId="77777777" w:rsidTr="00A11DFB">
        <w:trPr>
          <w:trHeight w:val="1091"/>
        </w:trPr>
        <w:tc>
          <w:tcPr>
            <w:tcW w:w="2160" w:type="dxa"/>
          </w:tcPr>
          <w:p w14:paraId="6730FDAA" w14:textId="77777777" w:rsidR="004652C4" w:rsidRDefault="004652C4" w:rsidP="004652C4">
            <w:pPr>
              <w:rPr>
                <w:rFonts w:ascii="宋体" w:hAnsi="宋体" w:cs="Arial"/>
                <w:szCs w:val="21"/>
              </w:rPr>
            </w:pPr>
            <w:r>
              <w:rPr>
                <w:rFonts w:ascii="宋体" w:hAnsi="宋体" w:cs="Arial" w:hint="eastAsia"/>
                <w:szCs w:val="21"/>
              </w:rPr>
              <w:t>基础设施</w:t>
            </w:r>
          </w:p>
          <w:p w14:paraId="19950F80" w14:textId="4DEFE3A6" w:rsidR="00A81822" w:rsidRDefault="00A81822" w:rsidP="004652C4">
            <w:r>
              <w:rPr>
                <w:rFonts w:ascii="宋体" w:hAnsi="宋体" w:cs="Arial" w:hint="eastAsia"/>
                <w:szCs w:val="21"/>
              </w:rPr>
              <w:t>前提方案</w:t>
            </w:r>
          </w:p>
        </w:tc>
        <w:tc>
          <w:tcPr>
            <w:tcW w:w="960" w:type="dxa"/>
          </w:tcPr>
          <w:p w14:paraId="7623F649" w14:textId="5169372A" w:rsidR="004652C4" w:rsidRDefault="004652C4" w:rsidP="004652C4">
            <w:pPr>
              <w:rPr>
                <w:rFonts w:ascii="宋体" w:hAnsi="宋体" w:cs="Arial"/>
                <w:szCs w:val="21"/>
              </w:rPr>
            </w:pPr>
            <w:r>
              <w:rPr>
                <w:rFonts w:ascii="宋体" w:hAnsi="宋体" w:cs="Arial" w:hint="eastAsia"/>
                <w:szCs w:val="21"/>
              </w:rPr>
              <w:t>Q</w:t>
            </w:r>
            <w:r w:rsidR="00A11DFB">
              <w:rPr>
                <w:rFonts w:ascii="宋体" w:hAnsi="宋体" w:cs="Arial"/>
                <w:szCs w:val="21"/>
              </w:rPr>
              <w:t>F</w:t>
            </w:r>
            <w:r>
              <w:rPr>
                <w:rFonts w:ascii="宋体" w:hAnsi="宋体" w:cs="Arial" w:hint="eastAsia"/>
                <w:szCs w:val="21"/>
              </w:rPr>
              <w:t>7.1.3</w:t>
            </w:r>
          </w:p>
          <w:p w14:paraId="068070C7" w14:textId="65F4D10E" w:rsidR="00A81822" w:rsidRDefault="00A81822" w:rsidP="004652C4">
            <w:r>
              <w:rPr>
                <w:rFonts w:ascii="宋体" w:hAnsi="宋体" w:cs="Arial" w:hint="eastAsia"/>
                <w:szCs w:val="21"/>
              </w:rPr>
              <w:t>F</w:t>
            </w:r>
            <w:r>
              <w:rPr>
                <w:rFonts w:ascii="宋体" w:hAnsi="宋体" w:cs="Arial"/>
                <w:szCs w:val="21"/>
              </w:rPr>
              <w:t>8.2</w:t>
            </w:r>
          </w:p>
        </w:tc>
        <w:tc>
          <w:tcPr>
            <w:tcW w:w="10004" w:type="dxa"/>
          </w:tcPr>
          <w:p w14:paraId="7F60385C" w14:textId="439B7C37" w:rsidR="00677916" w:rsidRP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公司编制了《前提方案》</w:t>
            </w:r>
            <w:r w:rsidR="00043080">
              <w:rPr>
                <w:rFonts w:ascii="宋体" w:hAnsi="宋体" w:cs="宋体"/>
                <w:color w:val="000000"/>
                <w:szCs w:val="21"/>
              </w:rPr>
              <w:t>SH</w:t>
            </w:r>
            <w:r w:rsidRPr="00677916">
              <w:rPr>
                <w:rFonts w:ascii="宋体" w:hAnsi="宋体" w:cs="宋体" w:hint="eastAsia"/>
                <w:color w:val="000000"/>
                <w:szCs w:val="21"/>
              </w:rPr>
              <w:t>-PRP-01  202</w:t>
            </w:r>
            <w:r>
              <w:rPr>
                <w:rFonts w:ascii="宋体" w:hAnsi="宋体" w:cs="宋体"/>
                <w:color w:val="000000"/>
                <w:szCs w:val="21"/>
              </w:rPr>
              <w:t>1</w:t>
            </w:r>
            <w:r w:rsidRPr="00677916">
              <w:rPr>
                <w:rFonts w:ascii="宋体" w:hAnsi="宋体" w:cs="宋体" w:hint="eastAsia"/>
                <w:color w:val="000000"/>
                <w:szCs w:val="21"/>
              </w:rPr>
              <w:t>年</w:t>
            </w:r>
            <w:r>
              <w:rPr>
                <w:rFonts w:ascii="宋体" w:hAnsi="宋体" w:cs="宋体"/>
                <w:color w:val="000000"/>
                <w:szCs w:val="21"/>
              </w:rPr>
              <w:t>8</w:t>
            </w:r>
            <w:r w:rsidRPr="00677916">
              <w:rPr>
                <w:rFonts w:ascii="宋体" w:hAnsi="宋体" w:cs="宋体" w:hint="eastAsia"/>
                <w:color w:val="000000"/>
                <w:szCs w:val="21"/>
              </w:rPr>
              <w:t>月</w:t>
            </w:r>
            <w:r>
              <w:rPr>
                <w:rFonts w:ascii="宋体" w:hAnsi="宋体" w:cs="宋体"/>
                <w:color w:val="000000"/>
                <w:szCs w:val="21"/>
              </w:rPr>
              <w:t>8</w:t>
            </w:r>
            <w:r w:rsidRPr="00677916">
              <w:rPr>
                <w:rFonts w:ascii="宋体" w:hAnsi="宋体" w:cs="宋体" w:hint="eastAsia"/>
                <w:color w:val="000000"/>
                <w:szCs w:val="21"/>
              </w:rPr>
              <w:t>日实施；现场查看，所处为杭州市余杭区良渚街道新港村，面积约有400平方米。设置有冷库</w:t>
            </w:r>
            <w:r w:rsidR="009C0FAB">
              <w:rPr>
                <w:rFonts w:ascii="宋体" w:hAnsi="宋体" w:cs="宋体"/>
                <w:color w:val="000000"/>
                <w:szCs w:val="21"/>
              </w:rPr>
              <w:t>1</w:t>
            </w:r>
            <w:r w:rsidRPr="00677916">
              <w:rPr>
                <w:rFonts w:ascii="宋体" w:hAnsi="宋体" w:cs="宋体" w:hint="eastAsia"/>
                <w:color w:val="000000"/>
                <w:szCs w:val="21"/>
              </w:rPr>
              <w:t>个、暂养池8个，车辆共有</w:t>
            </w:r>
            <w:r w:rsidR="00AA1193">
              <w:rPr>
                <w:rFonts w:ascii="宋体" w:hAnsi="宋体" w:cs="宋体"/>
                <w:color w:val="000000"/>
                <w:szCs w:val="21"/>
              </w:rPr>
              <w:t>4</w:t>
            </w:r>
            <w:r w:rsidRPr="00677916">
              <w:rPr>
                <w:rFonts w:ascii="宋体" w:hAnsi="宋体" w:cs="宋体" w:hint="eastAsia"/>
                <w:color w:val="000000"/>
                <w:szCs w:val="21"/>
              </w:rPr>
              <w:t>辆，其中冷藏车1辆。提供了公司地理位置图、平面图等。水主要用于鲜活水产的暂养，使用城市管网的供水</w:t>
            </w:r>
            <w:r w:rsidR="00A55056">
              <w:rPr>
                <w:rFonts w:ascii="宋体" w:hAnsi="宋体" w:cs="宋体" w:hint="eastAsia"/>
                <w:color w:val="000000"/>
                <w:szCs w:val="21"/>
              </w:rPr>
              <w:t>，定期进行水质情况确认</w:t>
            </w:r>
            <w:r w:rsidRPr="00677916">
              <w:rPr>
                <w:rFonts w:ascii="宋体" w:hAnsi="宋体" w:cs="宋体" w:hint="eastAsia"/>
                <w:color w:val="000000"/>
                <w:szCs w:val="21"/>
              </w:rPr>
              <w:t>。</w:t>
            </w:r>
          </w:p>
          <w:p w14:paraId="295F21B3" w14:textId="715960DF" w:rsidR="00677916" w:rsidRP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询问车辆管理情况，主要通过每天清洁，每两天消毒等方式进行管理，抽查浙</w:t>
            </w:r>
            <w:r w:rsidR="00043080">
              <w:rPr>
                <w:rFonts w:ascii="宋体" w:hAnsi="宋体" w:cs="宋体"/>
                <w:color w:val="000000"/>
                <w:szCs w:val="21"/>
              </w:rPr>
              <w:t>A</w:t>
            </w:r>
            <w:r w:rsidR="001C7F8F">
              <w:rPr>
                <w:rFonts w:ascii="宋体" w:hAnsi="宋体" w:cs="宋体"/>
                <w:color w:val="000000"/>
                <w:szCs w:val="21"/>
              </w:rPr>
              <w:t>G6Y01</w:t>
            </w:r>
            <w:r w:rsidRPr="00677916">
              <w:rPr>
                <w:rFonts w:ascii="宋体" w:hAnsi="宋体" w:cs="宋体" w:hint="eastAsia"/>
                <w:color w:val="000000"/>
                <w:szCs w:val="21"/>
              </w:rPr>
              <w:t>车辆的《配送车辆保洁记录》，有每天清洁的视觉，隔两天进行一次消毒（84消毒液），</w:t>
            </w:r>
            <w:r w:rsidR="00127968">
              <w:rPr>
                <w:rFonts w:ascii="宋体" w:hAnsi="宋体" w:cs="宋体" w:hint="eastAsia"/>
                <w:color w:val="000000"/>
                <w:szCs w:val="21"/>
              </w:rPr>
              <w:t>抽2</w:t>
            </w:r>
            <w:r w:rsidR="00127968">
              <w:rPr>
                <w:rFonts w:ascii="宋体" w:hAnsi="宋体" w:cs="宋体"/>
                <w:color w:val="000000"/>
                <w:szCs w:val="21"/>
              </w:rPr>
              <w:t>021.11.8</w:t>
            </w:r>
            <w:r w:rsidR="00127968">
              <w:rPr>
                <w:rFonts w:ascii="宋体" w:hAnsi="宋体" w:cs="宋体" w:hint="eastAsia"/>
                <w:color w:val="000000"/>
                <w:szCs w:val="21"/>
              </w:rPr>
              <w:t>，显示清洁时间为8:</w:t>
            </w:r>
            <w:r w:rsidR="00127968">
              <w:rPr>
                <w:rFonts w:ascii="宋体" w:hAnsi="宋体" w:cs="宋体"/>
                <w:color w:val="000000"/>
                <w:szCs w:val="21"/>
              </w:rPr>
              <w:t>55</w:t>
            </w:r>
            <w:r w:rsidR="00127968">
              <w:rPr>
                <w:rFonts w:ascii="宋体" w:hAnsi="宋体" w:cs="宋体" w:hint="eastAsia"/>
                <w:color w:val="000000"/>
                <w:szCs w:val="21"/>
              </w:rPr>
              <w:t>，消毒时间为9:</w:t>
            </w:r>
            <w:r w:rsidR="00127968">
              <w:rPr>
                <w:rFonts w:ascii="宋体" w:hAnsi="宋体" w:cs="宋体"/>
                <w:color w:val="000000"/>
                <w:szCs w:val="21"/>
              </w:rPr>
              <w:t>00</w:t>
            </w:r>
            <w:r w:rsidR="00127968" w:rsidRPr="00677916">
              <w:rPr>
                <w:rFonts w:ascii="宋体" w:hAnsi="宋体" w:cs="宋体" w:hint="eastAsia"/>
                <w:color w:val="000000"/>
                <w:szCs w:val="21"/>
              </w:rPr>
              <w:t>，消毒液的配比浓度为1:29，清消人员为</w:t>
            </w:r>
            <w:r w:rsidR="001C7F8F">
              <w:rPr>
                <w:rFonts w:ascii="宋体" w:hAnsi="宋体" w:cs="宋体" w:hint="eastAsia"/>
                <w:color w:val="000000"/>
                <w:szCs w:val="21"/>
              </w:rPr>
              <w:t>胡常成</w:t>
            </w:r>
            <w:r w:rsidR="00127968" w:rsidRPr="00677916">
              <w:rPr>
                <w:rFonts w:ascii="宋体" w:hAnsi="宋体" w:cs="宋体" w:hint="eastAsia"/>
                <w:color w:val="000000"/>
                <w:szCs w:val="21"/>
              </w:rPr>
              <w:t>，</w:t>
            </w:r>
            <w:r w:rsidR="001C7F8F">
              <w:rPr>
                <w:rFonts w:ascii="宋体" w:hAnsi="宋体" w:cs="宋体" w:hint="eastAsia"/>
                <w:color w:val="000000"/>
                <w:szCs w:val="21"/>
              </w:rPr>
              <w:t>询问消毒液配置，实际按照规定要求，简单称量</w:t>
            </w:r>
            <w:r w:rsidR="00127968" w:rsidRPr="00677916">
              <w:rPr>
                <w:rFonts w:ascii="宋体" w:hAnsi="宋体" w:cs="宋体" w:hint="eastAsia"/>
                <w:color w:val="000000"/>
                <w:szCs w:val="21"/>
              </w:rPr>
              <w:t>。</w:t>
            </w:r>
            <w:r w:rsidR="00052664">
              <w:rPr>
                <w:rFonts w:ascii="宋体" w:hAnsi="宋体" w:cs="宋体" w:hint="eastAsia"/>
                <w:color w:val="000000"/>
                <w:szCs w:val="21"/>
              </w:rPr>
              <w:t>抽查</w:t>
            </w:r>
            <w:r w:rsidRPr="00677916">
              <w:rPr>
                <w:rFonts w:ascii="宋体" w:hAnsi="宋体" w:cs="宋体" w:hint="eastAsia"/>
                <w:color w:val="000000"/>
                <w:szCs w:val="21"/>
              </w:rPr>
              <w:t>2020.</w:t>
            </w:r>
            <w:r w:rsidR="00052664">
              <w:rPr>
                <w:rFonts w:ascii="宋体" w:hAnsi="宋体" w:cs="宋体"/>
                <w:color w:val="000000"/>
                <w:szCs w:val="21"/>
              </w:rPr>
              <w:t>12</w:t>
            </w:r>
            <w:r w:rsidRPr="00677916">
              <w:rPr>
                <w:rFonts w:ascii="宋体" w:hAnsi="宋体" w:cs="宋体" w:hint="eastAsia"/>
                <w:color w:val="000000"/>
                <w:szCs w:val="21"/>
              </w:rPr>
              <w:t>.2</w:t>
            </w:r>
            <w:r w:rsidR="00052664">
              <w:rPr>
                <w:rFonts w:ascii="宋体" w:hAnsi="宋体" w:cs="宋体"/>
                <w:color w:val="000000"/>
                <w:szCs w:val="21"/>
              </w:rPr>
              <w:t>8</w:t>
            </w:r>
            <w:r w:rsidR="00052664">
              <w:rPr>
                <w:rFonts w:ascii="宋体" w:hAnsi="宋体" w:cs="宋体" w:hint="eastAsia"/>
                <w:color w:val="000000"/>
                <w:szCs w:val="21"/>
              </w:rPr>
              <w:t>/</w:t>
            </w:r>
            <w:r w:rsidR="00052664">
              <w:rPr>
                <w:rFonts w:ascii="宋体" w:hAnsi="宋体" w:cs="宋体"/>
                <w:color w:val="000000"/>
                <w:szCs w:val="21"/>
              </w:rPr>
              <w:t>2021.1.15</w:t>
            </w:r>
            <w:r w:rsidR="00052664">
              <w:rPr>
                <w:rFonts w:ascii="宋体" w:hAnsi="宋体" w:cs="宋体" w:hint="eastAsia"/>
                <w:color w:val="000000"/>
                <w:szCs w:val="21"/>
              </w:rPr>
              <w:t>/</w:t>
            </w:r>
            <w:r w:rsidR="00052664">
              <w:rPr>
                <w:rFonts w:ascii="宋体" w:hAnsi="宋体" w:cs="宋体"/>
                <w:color w:val="000000"/>
                <w:szCs w:val="21"/>
              </w:rPr>
              <w:t>2021.5.15</w:t>
            </w:r>
            <w:r w:rsidR="00052664">
              <w:rPr>
                <w:rFonts w:ascii="宋体" w:hAnsi="宋体" w:cs="宋体" w:hint="eastAsia"/>
                <w:color w:val="000000"/>
                <w:szCs w:val="21"/>
              </w:rPr>
              <w:t>等1</w:t>
            </w:r>
            <w:r w:rsidR="00052664">
              <w:rPr>
                <w:rFonts w:ascii="宋体" w:hAnsi="宋体" w:cs="宋体"/>
                <w:color w:val="000000"/>
                <w:szCs w:val="21"/>
              </w:rPr>
              <w:t>5</w:t>
            </w:r>
            <w:r w:rsidR="00052664">
              <w:rPr>
                <w:rFonts w:ascii="宋体" w:hAnsi="宋体" w:cs="宋体" w:hint="eastAsia"/>
                <w:color w:val="000000"/>
                <w:szCs w:val="21"/>
              </w:rPr>
              <w:t>天均</w:t>
            </w:r>
            <w:r w:rsidRPr="00677916">
              <w:rPr>
                <w:rFonts w:ascii="宋体" w:hAnsi="宋体" w:cs="宋体" w:hint="eastAsia"/>
                <w:color w:val="000000"/>
                <w:szCs w:val="21"/>
              </w:rPr>
              <w:t>进行清洁</w:t>
            </w:r>
            <w:r w:rsidR="00127968">
              <w:rPr>
                <w:rFonts w:ascii="宋体" w:hAnsi="宋体" w:cs="宋体" w:hint="eastAsia"/>
                <w:color w:val="000000"/>
                <w:szCs w:val="21"/>
              </w:rPr>
              <w:t>，</w:t>
            </w:r>
            <w:r w:rsidR="00127968" w:rsidRPr="00677916">
              <w:rPr>
                <w:rFonts w:ascii="宋体" w:hAnsi="宋体" w:cs="宋体" w:hint="eastAsia"/>
                <w:color w:val="000000"/>
                <w:szCs w:val="21"/>
              </w:rPr>
              <w:t xml:space="preserve"> </w:t>
            </w:r>
          </w:p>
          <w:p w14:paraId="419CA8AB" w14:textId="1E4B3072" w:rsid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配备有更衣柜，无紫外线，较为简单</w:t>
            </w:r>
            <w:r w:rsidR="004B0A97">
              <w:rPr>
                <w:rFonts w:ascii="宋体" w:hAnsi="宋体" w:cs="宋体" w:hint="eastAsia"/>
                <w:color w:val="000000"/>
                <w:szCs w:val="21"/>
              </w:rPr>
              <w:t>，在分拣中心入口配置有洗手消毒池，配有洗手液、酒精</w:t>
            </w:r>
            <w:r w:rsidRPr="00677916">
              <w:rPr>
                <w:rFonts w:ascii="宋体" w:hAnsi="宋体" w:cs="宋体" w:hint="eastAsia"/>
                <w:color w:val="000000"/>
                <w:szCs w:val="21"/>
              </w:rPr>
              <w:t>。配备了员工工作服，以各自清洗为主，目前没有消毒。</w:t>
            </w:r>
          </w:p>
          <w:p w14:paraId="2776A3D9" w14:textId="4AC2B1D1"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提供《设施一览表》一份，主要设备有：配送车辆、电脑、打印机、增氧泵、空调、电子称、盐度计、温度表等，登记了设施编号、设施名称、数量、设施状态等。</w:t>
            </w:r>
            <w:r w:rsidR="0088700B">
              <w:rPr>
                <w:rFonts w:ascii="宋体" w:hAnsi="宋体" w:cs="宋体" w:hint="eastAsia"/>
                <w:color w:val="000000"/>
                <w:szCs w:val="21"/>
              </w:rPr>
              <w:t>提供了设备维护保养计划表，显示针对冷库、车辆等计划在2</w:t>
            </w:r>
            <w:r w:rsidR="0088700B">
              <w:rPr>
                <w:rFonts w:ascii="宋体" w:hAnsi="宋体" w:cs="宋体"/>
                <w:color w:val="000000"/>
                <w:szCs w:val="21"/>
              </w:rPr>
              <w:t>021.10</w:t>
            </w:r>
            <w:r w:rsidR="0088700B">
              <w:rPr>
                <w:rFonts w:ascii="宋体" w:hAnsi="宋体" w:cs="宋体" w:hint="eastAsia"/>
                <w:color w:val="000000"/>
                <w:szCs w:val="21"/>
              </w:rPr>
              <w:t>进行维保，另外提供了2</w:t>
            </w:r>
            <w:r w:rsidR="0088700B">
              <w:rPr>
                <w:rFonts w:ascii="宋体" w:hAnsi="宋体" w:cs="宋体"/>
                <w:color w:val="000000"/>
                <w:szCs w:val="21"/>
              </w:rPr>
              <w:t>021.10</w:t>
            </w:r>
            <w:r w:rsidR="0088700B">
              <w:rPr>
                <w:rFonts w:ascii="宋体" w:hAnsi="宋体" w:cs="宋体" w:hint="eastAsia"/>
                <w:color w:val="000000"/>
                <w:szCs w:val="21"/>
              </w:rPr>
              <w:t>.</w:t>
            </w:r>
            <w:r w:rsidR="0088700B">
              <w:rPr>
                <w:rFonts w:ascii="宋体" w:hAnsi="宋体" w:cs="宋体"/>
                <w:color w:val="000000"/>
                <w:szCs w:val="21"/>
              </w:rPr>
              <w:t>23</w:t>
            </w:r>
            <w:r w:rsidR="0088700B">
              <w:rPr>
                <w:rFonts w:ascii="宋体" w:hAnsi="宋体" w:cs="宋体" w:hint="eastAsia"/>
                <w:color w:val="000000"/>
                <w:szCs w:val="21"/>
              </w:rPr>
              <w:t>维保记录，针对车辆以清洁为主，针对冷库和冷藏车则包括风机运行情况，除霜，温控系统检查等。维修保养人为胡常成，记录时间为2</w:t>
            </w:r>
            <w:r w:rsidR="0088700B">
              <w:rPr>
                <w:rFonts w:ascii="宋体" w:hAnsi="宋体" w:cs="宋体"/>
                <w:color w:val="000000"/>
                <w:szCs w:val="21"/>
              </w:rPr>
              <w:t>021.10.23.</w:t>
            </w:r>
          </w:p>
          <w:p w14:paraId="0D7877DA" w14:textId="77777777"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核实：1、电脑，使用地点办公室，设备状态完好。</w:t>
            </w:r>
          </w:p>
          <w:p w14:paraId="619AACA0" w14:textId="77777777"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2、公司办公通讯设备实施日常清洁，由员工在每天工作前进行，现场核实该设备，完好。对分拣设备进行定期维护和保养工作基本正常，对于工作中发现的设备故障，能及时维修，设备暂无故障维修。</w:t>
            </w:r>
          </w:p>
          <w:p w14:paraId="05DD6C71" w14:textId="19A8FAB2"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3、汽车运输设备提供日常保养记录； 汽车运输箱体密封及保温效果良好</w:t>
            </w:r>
            <w:r w:rsidR="006C1AB6">
              <w:rPr>
                <w:rFonts w:ascii="宋体" w:hAnsi="宋体" w:cs="宋体" w:hint="eastAsia"/>
                <w:color w:val="000000"/>
                <w:szCs w:val="21"/>
              </w:rPr>
              <w:t>，现场查看冷藏车最低温度为-</w:t>
            </w:r>
            <w:r w:rsidR="006C1AB6">
              <w:rPr>
                <w:rFonts w:ascii="宋体" w:hAnsi="宋体" w:cs="宋体"/>
                <w:color w:val="000000"/>
                <w:szCs w:val="21"/>
              </w:rPr>
              <w:t>12</w:t>
            </w:r>
            <w:r w:rsidR="006C1AB6">
              <w:rPr>
                <w:rFonts w:ascii="宋体" w:hAnsi="宋体" w:cs="宋体" w:hint="eastAsia"/>
                <w:color w:val="000000"/>
                <w:szCs w:val="21"/>
              </w:rPr>
              <w:t>℃</w:t>
            </w:r>
            <w:r>
              <w:rPr>
                <w:rFonts w:ascii="宋体" w:hAnsi="宋体" w:cs="宋体" w:hint="eastAsia"/>
                <w:color w:val="000000"/>
                <w:szCs w:val="21"/>
              </w:rPr>
              <w:t>；</w:t>
            </w:r>
          </w:p>
          <w:p w14:paraId="1A95D743" w14:textId="77777777"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4、水产品临时养殖水池，水泥结构，未见漏水现象； 日常空气泵，往水池增氧，水池装有珊瑚石，用于调节水质； 提供清理维护记录；</w:t>
            </w:r>
          </w:p>
          <w:p w14:paraId="016FDF43" w14:textId="5EB6F220"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5、冷库储存设备良好，显示温-</w:t>
            </w:r>
            <w:r w:rsidR="00AA1193">
              <w:rPr>
                <w:rFonts w:ascii="宋体" w:hAnsi="宋体" w:cs="宋体"/>
                <w:color w:val="000000"/>
                <w:szCs w:val="21"/>
              </w:rPr>
              <w:t>17.8</w:t>
            </w:r>
            <w:r>
              <w:rPr>
                <w:rFonts w:ascii="宋体" w:hAnsi="宋体" w:cs="宋体" w:hint="eastAsia"/>
                <w:color w:val="000000"/>
                <w:szCs w:val="21"/>
              </w:rPr>
              <w:t>℃，无异味；</w:t>
            </w:r>
            <w:r w:rsidR="00AA1193">
              <w:rPr>
                <w:rFonts w:ascii="宋体" w:hAnsi="宋体" w:cs="宋体" w:hint="eastAsia"/>
                <w:color w:val="000000"/>
                <w:szCs w:val="21"/>
              </w:rPr>
              <w:t>无明显结霜情况；</w:t>
            </w:r>
          </w:p>
          <w:p w14:paraId="31FF7D64" w14:textId="14AB2E4B" w:rsidR="00677916" w:rsidRP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虫鼠害防治主要通过入口处的塑料防护帘、灭蝇灯，挡鼠板等进行防控和管理，</w:t>
            </w:r>
            <w:r w:rsidR="00AA1193">
              <w:rPr>
                <w:rFonts w:ascii="宋体" w:hAnsi="宋体" w:cs="宋体" w:hint="eastAsia"/>
                <w:color w:val="000000"/>
                <w:szCs w:val="21"/>
              </w:rPr>
              <w:t>目前因温度低，</w:t>
            </w:r>
            <w:r w:rsidRPr="00677916">
              <w:rPr>
                <w:rFonts w:ascii="宋体" w:hAnsi="宋体" w:cs="宋体" w:hint="eastAsia"/>
                <w:color w:val="000000"/>
                <w:szCs w:val="21"/>
              </w:rPr>
              <w:t>暂养池</w:t>
            </w:r>
            <w:r w:rsidR="00AA1193">
              <w:rPr>
                <w:rFonts w:ascii="宋体" w:hAnsi="宋体" w:cs="宋体" w:hint="eastAsia"/>
                <w:color w:val="000000"/>
                <w:szCs w:val="21"/>
              </w:rPr>
              <w:lastRenderedPageBreak/>
              <w:t>未</w:t>
            </w:r>
            <w:r w:rsidRPr="00677916">
              <w:rPr>
                <w:rFonts w:ascii="宋体" w:hAnsi="宋体" w:cs="宋体" w:hint="eastAsia"/>
                <w:color w:val="000000"/>
                <w:szCs w:val="21"/>
              </w:rPr>
              <w:t>发现蚊蝇。</w:t>
            </w:r>
          </w:p>
          <w:p w14:paraId="317A33EE" w14:textId="061BAC32" w:rsidR="00677916" w:rsidRPr="00677916" w:rsidRDefault="00AA1193"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分拣中心</w:t>
            </w:r>
            <w:r w:rsidR="00677916" w:rsidRPr="00677916">
              <w:rPr>
                <w:rFonts w:ascii="宋体" w:hAnsi="宋体" w:cs="宋体" w:hint="eastAsia"/>
                <w:color w:val="000000"/>
                <w:szCs w:val="21"/>
              </w:rPr>
              <w:t>道路要求平整，绿化，材质，结构，建筑物，门窗，基本符合</w:t>
            </w:r>
          </w:p>
          <w:p w14:paraId="578B7C0F" w14:textId="74A41106" w:rsid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涉及的有毒有害物质主要是84消毒液和75%酒精和洗手液，由分拣部管理，设有一个冲式的卫生间，原材料卫生，管理制度，个人卫生健康，健康证要求。</w:t>
            </w:r>
          </w:p>
          <w:p w14:paraId="08733C84" w14:textId="1FDBF219" w:rsidR="00677916" w:rsidRDefault="004652C4" w:rsidP="0088700B">
            <w:pPr>
              <w:ind w:firstLineChars="200" w:firstLine="420"/>
            </w:pPr>
            <w:r>
              <w:rPr>
                <w:rFonts w:ascii="宋体" w:hAnsi="宋体" w:cs="宋体" w:hint="eastAsia"/>
                <w:color w:val="000000"/>
                <w:szCs w:val="21"/>
              </w:rPr>
              <w:t>无特种设备。</w:t>
            </w:r>
          </w:p>
        </w:tc>
        <w:tc>
          <w:tcPr>
            <w:tcW w:w="1585" w:type="dxa"/>
          </w:tcPr>
          <w:p w14:paraId="47E54C99" w14:textId="1201EF85" w:rsidR="004652C4" w:rsidRDefault="004652C4" w:rsidP="004652C4">
            <w:r>
              <w:rPr>
                <w:rFonts w:hint="eastAsia"/>
              </w:rPr>
              <w:lastRenderedPageBreak/>
              <w:t>Y</w:t>
            </w:r>
          </w:p>
        </w:tc>
      </w:tr>
      <w:tr w:rsidR="004652C4" w14:paraId="7213B48E" w14:textId="77777777" w:rsidTr="00A11DFB">
        <w:trPr>
          <w:trHeight w:val="643"/>
        </w:trPr>
        <w:tc>
          <w:tcPr>
            <w:tcW w:w="2160" w:type="dxa"/>
          </w:tcPr>
          <w:p w14:paraId="1DC52E6F" w14:textId="7902AA70" w:rsidR="004652C4" w:rsidRDefault="004652C4" w:rsidP="004652C4">
            <w:pPr>
              <w:rPr>
                <w:rFonts w:ascii="宋体" w:hAnsi="宋体" w:cs="Arial"/>
                <w:szCs w:val="21"/>
              </w:rPr>
            </w:pPr>
            <w:r>
              <w:rPr>
                <w:rFonts w:ascii="宋体" w:hAnsi="宋体" w:cs="Arial" w:hint="eastAsia"/>
                <w:szCs w:val="21"/>
              </w:rPr>
              <w:t>过程运行环境</w:t>
            </w:r>
          </w:p>
        </w:tc>
        <w:tc>
          <w:tcPr>
            <w:tcW w:w="960" w:type="dxa"/>
          </w:tcPr>
          <w:p w14:paraId="309325A7" w14:textId="75FC93EF" w:rsidR="004652C4" w:rsidRDefault="004652C4" w:rsidP="00A11DFB">
            <w:pPr>
              <w:rPr>
                <w:rFonts w:ascii="宋体" w:hAnsi="宋体" w:cs="Arial"/>
                <w:szCs w:val="21"/>
              </w:rPr>
            </w:pPr>
            <w:r>
              <w:rPr>
                <w:rFonts w:ascii="宋体" w:hAnsi="宋体" w:cs="Arial" w:hint="eastAsia"/>
                <w:szCs w:val="21"/>
              </w:rPr>
              <w:t>Q</w:t>
            </w:r>
            <w:r w:rsidR="00A11DFB">
              <w:rPr>
                <w:rFonts w:ascii="宋体" w:hAnsi="宋体" w:cs="Arial"/>
                <w:szCs w:val="21"/>
              </w:rPr>
              <w:t>F</w:t>
            </w:r>
            <w:r>
              <w:rPr>
                <w:rFonts w:ascii="宋体" w:hAnsi="宋体" w:cs="Arial" w:hint="eastAsia"/>
                <w:szCs w:val="21"/>
              </w:rPr>
              <w:t xml:space="preserve">7.1.4 </w:t>
            </w:r>
          </w:p>
        </w:tc>
        <w:tc>
          <w:tcPr>
            <w:tcW w:w="10004" w:type="dxa"/>
          </w:tcPr>
          <w:p w14:paraId="18183C88" w14:textId="0BDA0CBC" w:rsidR="004652C4" w:rsidRDefault="004652C4" w:rsidP="004652C4">
            <w:pPr>
              <w:spacing w:line="280" w:lineRule="exact"/>
              <w:ind w:firstLineChars="200" w:firstLine="420"/>
              <w:rPr>
                <w:rFonts w:ascii="宋体" w:hAnsi="宋体" w:cs="宋体"/>
                <w:color w:val="000000"/>
                <w:szCs w:val="21"/>
              </w:rPr>
            </w:pPr>
            <w:r>
              <w:rPr>
                <w:rFonts w:ascii="宋体" w:hAnsi="宋体"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85" w:type="dxa"/>
          </w:tcPr>
          <w:p w14:paraId="74D6DE1B" w14:textId="472749EF" w:rsidR="004652C4" w:rsidRDefault="004652C4" w:rsidP="004652C4">
            <w:r>
              <w:rPr>
                <w:rFonts w:hint="eastAsia"/>
              </w:rPr>
              <w:t>Y</w:t>
            </w:r>
          </w:p>
        </w:tc>
      </w:tr>
      <w:tr w:rsidR="00B23217" w14:paraId="772909B2" w14:textId="77777777" w:rsidTr="00373A87">
        <w:trPr>
          <w:trHeight w:val="643"/>
        </w:trPr>
        <w:tc>
          <w:tcPr>
            <w:tcW w:w="2160" w:type="dxa"/>
          </w:tcPr>
          <w:p w14:paraId="05EF166E" w14:textId="322D5215" w:rsidR="00B23217" w:rsidRPr="00B23217" w:rsidRDefault="00B23217" w:rsidP="0081201B">
            <w:pPr>
              <w:spacing w:line="280" w:lineRule="exact"/>
              <w:rPr>
                <w:rFonts w:ascii="宋体" w:hAnsi="宋体" w:cs="宋体"/>
                <w:szCs w:val="21"/>
              </w:rPr>
            </w:pPr>
            <w:r w:rsidRPr="00B23217">
              <w:rPr>
                <w:rFonts w:ascii="宋体" w:hAnsi="宋体" w:cs="宋体" w:hint="eastAsia"/>
                <w:szCs w:val="21"/>
              </w:rPr>
              <w:t>监视和测量资源</w:t>
            </w:r>
          </w:p>
        </w:tc>
        <w:tc>
          <w:tcPr>
            <w:tcW w:w="960" w:type="dxa"/>
          </w:tcPr>
          <w:p w14:paraId="16F6324C" w14:textId="77777777" w:rsidR="00B23217" w:rsidRPr="00B23217" w:rsidRDefault="00B23217" w:rsidP="00B23217">
            <w:pPr>
              <w:spacing w:line="280" w:lineRule="exact"/>
              <w:rPr>
                <w:rFonts w:ascii="宋体" w:hAnsi="宋体" w:cs="宋体"/>
                <w:szCs w:val="21"/>
              </w:rPr>
            </w:pPr>
            <w:r w:rsidRPr="00B23217">
              <w:rPr>
                <w:rFonts w:ascii="宋体" w:hAnsi="宋体" w:cs="宋体" w:hint="eastAsia"/>
                <w:szCs w:val="21"/>
              </w:rPr>
              <w:t>Q</w:t>
            </w:r>
            <w:r w:rsidRPr="00B23217">
              <w:rPr>
                <w:rFonts w:ascii="宋体" w:hAnsi="宋体" w:cs="宋体"/>
                <w:szCs w:val="21"/>
              </w:rPr>
              <w:t>7.1.5</w:t>
            </w:r>
          </w:p>
          <w:p w14:paraId="403C25A5" w14:textId="6212F8F4" w:rsidR="00B23217" w:rsidRPr="00B23217" w:rsidRDefault="00B23217" w:rsidP="00B23217">
            <w:pPr>
              <w:spacing w:line="280" w:lineRule="exact"/>
              <w:rPr>
                <w:rFonts w:ascii="宋体" w:hAnsi="宋体" w:cs="宋体"/>
                <w:szCs w:val="21"/>
              </w:rPr>
            </w:pPr>
            <w:r w:rsidRPr="00B23217">
              <w:rPr>
                <w:rFonts w:ascii="宋体" w:hAnsi="宋体" w:cs="宋体" w:hint="eastAsia"/>
                <w:szCs w:val="21"/>
              </w:rPr>
              <w:t>F</w:t>
            </w:r>
            <w:r w:rsidRPr="00B23217">
              <w:rPr>
                <w:rFonts w:ascii="宋体" w:hAnsi="宋体" w:cs="宋体"/>
                <w:szCs w:val="21"/>
              </w:rPr>
              <w:t>8.7</w:t>
            </w:r>
          </w:p>
        </w:tc>
        <w:tc>
          <w:tcPr>
            <w:tcW w:w="10004" w:type="dxa"/>
            <w:vAlign w:val="center"/>
          </w:tcPr>
          <w:p w14:paraId="6EB5488B" w14:textId="2A6307F8" w:rsidR="00B23217" w:rsidRPr="00B23217" w:rsidRDefault="00B23217" w:rsidP="00B23217">
            <w:pPr>
              <w:spacing w:line="280" w:lineRule="exact"/>
              <w:ind w:firstLineChars="200" w:firstLine="420"/>
              <w:rPr>
                <w:rFonts w:ascii="宋体" w:hAnsi="宋体" w:cs="宋体"/>
                <w:szCs w:val="21"/>
              </w:rPr>
            </w:pPr>
            <w:r>
              <w:rPr>
                <w:rFonts w:ascii="宋体" w:hAnsi="宋体" w:cs="宋体" w:hint="eastAsia"/>
                <w:szCs w:val="21"/>
              </w:rPr>
              <w:t>因公司以销售为主，用于监控中心温度和冷冻冷藏设施设备温度的温度计，用于称量的电子秤等（具体结算实际以客户接收时的电子秤等为主）</w:t>
            </w:r>
            <w:r w:rsidRPr="00B23217">
              <w:rPr>
                <w:rFonts w:ascii="宋体" w:hAnsi="宋体" w:cs="宋体" w:hint="eastAsia"/>
                <w:szCs w:val="21"/>
              </w:rPr>
              <w:t>查见监视测量设备台账：主要检测仪器为电</w:t>
            </w:r>
            <w:r w:rsidRPr="00B23217">
              <w:rPr>
                <w:rFonts w:ascii="宋体" w:hAnsi="宋体" w:cs="宋体"/>
                <w:szCs w:val="21"/>
              </w:rPr>
              <w:t>子台秤、</w:t>
            </w:r>
            <w:r>
              <w:rPr>
                <w:rFonts w:ascii="宋体" w:hAnsi="宋体" w:cs="宋体" w:hint="eastAsia"/>
                <w:szCs w:val="21"/>
              </w:rPr>
              <w:t>温度计</w:t>
            </w:r>
            <w:r w:rsidRPr="00B23217">
              <w:rPr>
                <w:rFonts w:ascii="宋体" w:hAnsi="宋体" w:cs="宋体" w:hint="eastAsia"/>
                <w:szCs w:val="21"/>
              </w:rPr>
              <w:t>等。</w:t>
            </w:r>
          </w:p>
          <w:p w14:paraId="3BACFFEC" w14:textId="77777777" w:rsidR="00B23217" w:rsidRPr="00B23217" w:rsidRDefault="00B23217" w:rsidP="00B23217">
            <w:pPr>
              <w:spacing w:line="280" w:lineRule="exact"/>
              <w:ind w:leftChars="100" w:left="210" w:firstLineChars="200" w:firstLine="420"/>
              <w:rPr>
                <w:rFonts w:ascii="宋体" w:hAnsi="宋体" w:cs="宋体"/>
                <w:szCs w:val="21"/>
              </w:rPr>
            </w:pPr>
            <w:r w:rsidRPr="00B23217">
              <w:rPr>
                <w:rFonts w:ascii="宋体" w:hAnsi="宋体" w:cs="宋体" w:hint="eastAsia"/>
                <w:szCs w:val="21"/>
              </w:rPr>
              <w:t>抽查:</w:t>
            </w:r>
          </w:p>
          <w:p w14:paraId="4DBD2EEC" w14:textId="1A11323A" w:rsidR="00B23217" w:rsidRDefault="00B23217" w:rsidP="001F618A">
            <w:pPr>
              <w:spacing w:line="280" w:lineRule="exact"/>
              <w:ind w:leftChars="100" w:left="210"/>
              <w:rPr>
                <w:rFonts w:ascii="宋体" w:hAnsi="宋体" w:cs="宋体" w:hint="eastAsia"/>
                <w:szCs w:val="21"/>
              </w:rPr>
            </w:pPr>
            <w:r w:rsidRPr="00B23217">
              <w:rPr>
                <w:rFonts w:ascii="宋体" w:hAnsi="宋体" w:cs="宋体" w:hint="eastAsia"/>
                <w:szCs w:val="21"/>
              </w:rPr>
              <w:t>电</w:t>
            </w:r>
            <w:r w:rsidRPr="00B23217">
              <w:rPr>
                <w:rFonts w:ascii="宋体" w:hAnsi="宋体" w:cs="宋体"/>
                <w:szCs w:val="21"/>
              </w:rPr>
              <w:t>子</w:t>
            </w:r>
            <w:r w:rsidRPr="00B23217">
              <w:rPr>
                <w:rFonts w:ascii="宋体" w:hAnsi="宋体" w:cs="宋体" w:hint="eastAsia"/>
                <w:szCs w:val="21"/>
              </w:rPr>
              <w:t>台秤器</w:t>
            </w:r>
            <w:r w:rsidRPr="00B23217">
              <w:rPr>
                <w:rFonts w:ascii="宋体" w:hAnsi="宋体" w:cs="宋体"/>
                <w:szCs w:val="21"/>
              </w:rPr>
              <w:t>具编</w:t>
            </w:r>
            <w:r w:rsidRPr="00B23217">
              <w:rPr>
                <w:rFonts w:ascii="宋体" w:hAnsi="宋体" w:cs="宋体" w:hint="eastAsia"/>
                <w:szCs w:val="21"/>
              </w:rPr>
              <w:t>号</w:t>
            </w:r>
            <w:r w:rsidR="00B91D23">
              <w:rPr>
                <w:rFonts w:ascii="宋体" w:hAnsi="宋体" w:cs="宋体" w:hint="eastAsia"/>
                <w:szCs w:val="21"/>
              </w:rPr>
              <w:t>T</w:t>
            </w:r>
            <w:r w:rsidR="00B91D23">
              <w:rPr>
                <w:rFonts w:ascii="宋体" w:hAnsi="宋体" w:cs="宋体"/>
                <w:szCs w:val="21"/>
              </w:rPr>
              <w:t>CS-200</w:t>
            </w:r>
            <w:r w:rsidR="00B91D23">
              <w:rPr>
                <w:rFonts w:ascii="宋体" w:hAnsi="宋体" w:cs="宋体" w:hint="eastAsia"/>
                <w:szCs w:val="21"/>
              </w:rPr>
              <w:t>，校准日期2</w:t>
            </w:r>
            <w:r w:rsidR="00B91D23">
              <w:rPr>
                <w:rFonts w:ascii="宋体" w:hAnsi="宋体" w:cs="宋体"/>
                <w:szCs w:val="21"/>
              </w:rPr>
              <w:t>021.6.15</w:t>
            </w:r>
            <w:r w:rsidR="00B91D23">
              <w:rPr>
                <w:rFonts w:ascii="宋体" w:hAnsi="宋体" w:cs="宋体" w:hint="eastAsia"/>
                <w:szCs w:val="21"/>
              </w:rPr>
              <w:t>，校准单位深圳中电计量测试技术有限公司；志高家用食品温度计，校准日期为2</w:t>
            </w:r>
            <w:r w:rsidR="00B91D23">
              <w:rPr>
                <w:rFonts w:ascii="宋体" w:hAnsi="宋体" w:cs="宋体"/>
                <w:szCs w:val="21"/>
              </w:rPr>
              <w:t>021.10.21</w:t>
            </w:r>
            <w:r w:rsidR="00B91D23">
              <w:rPr>
                <w:rFonts w:ascii="宋体" w:hAnsi="宋体" w:cs="宋体" w:hint="eastAsia"/>
                <w:szCs w:val="21"/>
              </w:rPr>
              <w:t>，校准单位</w:t>
            </w:r>
            <w:r w:rsidR="00B91D23">
              <w:rPr>
                <w:rFonts w:ascii="宋体" w:hAnsi="宋体" w:cs="宋体" w:hint="eastAsia"/>
                <w:szCs w:val="21"/>
              </w:rPr>
              <w:t>深圳中电计量测试技术有限公司</w:t>
            </w:r>
            <w:r w:rsidR="00B91D23">
              <w:rPr>
                <w:rFonts w:ascii="宋体" w:hAnsi="宋体" w:cs="宋体" w:hint="eastAsia"/>
                <w:szCs w:val="21"/>
              </w:rPr>
              <w:t>。均在有效期内。</w:t>
            </w:r>
          </w:p>
          <w:p w14:paraId="04C4E37E" w14:textId="2B35BCEE" w:rsidR="00B23217" w:rsidRPr="00B23217" w:rsidRDefault="00B23217" w:rsidP="00B23217">
            <w:pPr>
              <w:spacing w:line="280" w:lineRule="exact"/>
              <w:ind w:leftChars="100" w:left="210" w:firstLineChars="200" w:firstLine="420"/>
              <w:rPr>
                <w:rFonts w:ascii="宋体" w:hAnsi="宋体" w:cs="宋体"/>
                <w:szCs w:val="21"/>
              </w:rPr>
            </w:pPr>
            <w:r>
              <w:rPr>
                <w:rFonts w:ascii="宋体" w:hAnsi="宋体" w:cs="宋体" w:hint="eastAsia"/>
                <w:szCs w:val="21"/>
              </w:rPr>
              <w:t>另外，提供了冷冻冷藏库温度自校规定和自校记录，最近一次自校时间为2</w:t>
            </w:r>
            <w:r>
              <w:rPr>
                <w:rFonts w:ascii="宋体" w:hAnsi="宋体" w:cs="宋体"/>
                <w:szCs w:val="21"/>
              </w:rPr>
              <w:t>021.10.7</w:t>
            </w:r>
            <w:r>
              <w:rPr>
                <w:rFonts w:ascii="宋体" w:hAnsi="宋体" w:cs="宋体" w:hint="eastAsia"/>
                <w:szCs w:val="21"/>
              </w:rPr>
              <w:t>，结论为符合，自校人员为吴彩仙。</w:t>
            </w:r>
          </w:p>
          <w:p w14:paraId="2C2FFC7A" w14:textId="77777777" w:rsidR="00B23217" w:rsidRPr="00B23217" w:rsidRDefault="00B23217" w:rsidP="00B23217">
            <w:pPr>
              <w:spacing w:line="280" w:lineRule="exact"/>
              <w:ind w:firstLineChars="200" w:firstLine="420"/>
              <w:rPr>
                <w:rFonts w:ascii="宋体" w:hAnsi="宋体" w:cs="宋体"/>
                <w:szCs w:val="21"/>
              </w:rPr>
            </w:pPr>
            <w:r w:rsidRPr="00B23217">
              <w:rPr>
                <w:rFonts w:ascii="宋体" w:hAnsi="宋体" w:cs="宋体" w:hint="eastAsia"/>
                <w:szCs w:val="21"/>
              </w:rPr>
              <w:t>查见现场器具均保存完好，询问检验员当发现检测设备偏离校准状态或失效时如何处理，应停止检测工作，检验员吴彩仙处置方法，与文件规定相符，有效，符合规定要求。</w:t>
            </w:r>
          </w:p>
          <w:p w14:paraId="5E7D00CF" w14:textId="47F5B01B" w:rsidR="00B23217" w:rsidRDefault="00B23217" w:rsidP="00B23217">
            <w:pPr>
              <w:spacing w:line="280" w:lineRule="exact"/>
              <w:ind w:firstLineChars="200" w:firstLine="420"/>
              <w:rPr>
                <w:rFonts w:ascii="宋体" w:hAnsi="宋体" w:cs="宋体"/>
                <w:szCs w:val="21"/>
              </w:rPr>
            </w:pPr>
            <w:r w:rsidRPr="00B23217">
              <w:rPr>
                <w:rFonts w:ascii="宋体" w:hAnsi="宋体" w:cs="宋体" w:hint="eastAsia"/>
                <w:szCs w:val="21"/>
              </w:rPr>
              <w:t>询查无计算机软件用于监视和测量的情况。</w:t>
            </w:r>
          </w:p>
        </w:tc>
        <w:tc>
          <w:tcPr>
            <w:tcW w:w="1585" w:type="dxa"/>
          </w:tcPr>
          <w:p w14:paraId="7C94E52E" w14:textId="3771E934" w:rsidR="00B23217" w:rsidRPr="00B23217" w:rsidRDefault="00B23217" w:rsidP="00B23217">
            <w:pPr>
              <w:spacing w:line="280" w:lineRule="exact"/>
              <w:ind w:firstLineChars="200" w:firstLine="420"/>
              <w:rPr>
                <w:rFonts w:ascii="宋体" w:hAnsi="宋体" w:cs="宋体"/>
                <w:szCs w:val="21"/>
              </w:rPr>
            </w:pPr>
            <w:r w:rsidRPr="00B23217">
              <w:rPr>
                <w:rFonts w:ascii="宋体" w:hAnsi="宋体" w:cs="宋体" w:hint="eastAsia"/>
                <w:szCs w:val="21"/>
              </w:rPr>
              <w:t>Y</w:t>
            </w:r>
          </w:p>
        </w:tc>
      </w:tr>
      <w:tr w:rsidR="0065205E" w14:paraId="328D2C84" w14:textId="77777777" w:rsidTr="00373A87">
        <w:trPr>
          <w:trHeight w:val="643"/>
        </w:trPr>
        <w:tc>
          <w:tcPr>
            <w:tcW w:w="2160" w:type="dxa"/>
          </w:tcPr>
          <w:p w14:paraId="7011E49E" w14:textId="45D636F0" w:rsidR="0065205E" w:rsidRPr="00B23217" w:rsidRDefault="0065205E" w:rsidP="0065205E">
            <w:pPr>
              <w:spacing w:line="280" w:lineRule="exact"/>
              <w:rPr>
                <w:rFonts w:ascii="宋体" w:hAnsi="宋体" w:cs="宋体"/>
                <w:szCs w:val="21"/>
              </w:rPr>
            </w:pPr>
            <w:r>
              <w:rPr>
                <w:rFonts w:ascii="宋体" w:hAnsi="宋体" w:cs="Arial" w:hint="eastAsia"/>
                <w:szCs w:val="21"/>
              </w:rPr>
              <w:t>信息沟通交流内容、方式、时机</w:t>
            </w:r>
          </w:p>
        </w:tc>
        <w:tc>
          <w:tcPr>
            <w:tcW w:w="960" w:type="dxa"/>
          </w:tcPr>
          <w:p w14:paraId="797C7DA0" w14:textId="3569BD13" w:rsidR="0065205E" w:rsidRPr="00B23217" w:rsidRDefault="0065205E" w:rsidP="0065205E">
            <w:pPr>
              <w:spacing w:line="280" w:lineRule="exact"/>
              <w:rPr>
                <w:rFonts w:ascii="宋体" w:hAnsi="宋体" w:cs="宋体"/>
                <w:szCs w:val="21"/>
              </w:rPr>
            </w:pPr>
            <w:r>
              <w:rPr>
                <w:rFonts w:ascii="宋体" w:hAnsi="宋体" w:hint="eastAsia"/>
                <w:szCs w:val="21"/>
              </w:rPr>
              <w:t>QE</w:t>
            </w:r>
            <w:r>
              <w:rPr>
                <w:rFonts w:ascii="宋体" w:hAnsi="宋体"/>
                <w:szCs w:val="21"/>
              </w:rPr>
              <w:t>OF</w:t>
            </w:r>
            <w:r>
              <w:rPr>
                <w:rFonts w:ascii="宋体" w:hAnsi="宋体" w:hint="eastAsia"/>
                <w:szCs w:val="21"/>
              </w:rPr>
              <w:t>7.4</w:t>
            </w:r>
          </w:p>
        </w:tc>
        <w:tc>
          <w:tcPr>
            <w:tcW w:w="10004" w:type="dxa"/>
            <w:vAlign w:val="center"/>
          </w:tcPr>
          <w:p w14:paraId="012022BC" w14:textId="34B9F1A3" w:rsidR="0065205E" w:rsidRDefault="0065205E" w:rsidP="0065205E">
            <w:pPr>
              <w:spacing w:line="280" w:lineRule="exact"/>
              <w:ind w:firstLineChars="200" w:firstLine="420"/>
              <w:rPr>
                <w:szCs w:val="21"/>
              </w:rPr>
            </w:pPr>
            <w:r>
              <w:rPr>
                <w:rFonts w:hint="eastAsia"/>
                <w:szCs w:val="21"/>
              </w:rPr>
              <w:t>公司内部沟通的内容：管理体系的过程及有效性，包括质量、食品安全、环境、职业健康安全要求；质量、食品安全、环境、职业健康安全目标完成情况的报告、以及实施的有效性的分析、评审报告，过程流程，客户满意度，产品质量和安全等内容进行全方位沟通，绩效良好，能保障管理体系的有效，过程绩效及产品质量，环境，职业健康安全目标达成，有无发生扰民的现象</w:t>
            </w:r>
            <w:r>
              <w:rPr>
                <w:rFonts w:hint="eastAsia"/>
                <w:szCs w:val="21"/>
              </w:rPr>
              <w:t>,</w:t>
            </w:r>
            <w:r>
              <w:rPr>
                <w:rFonts w:hint="eastAsia"/>
                <w:szCs w:val="21"/>
              </w:rPr>
              <w:t>有无收到投诉和处罚的情况。</w:t>
            </w:r>
          </w:p>
          <w:p w14:paraId="48E13820" w14:textId="32FC57B1" w:rsidR="0065205E" w:rsidRDefault="0065205E" w:rsidP="0065205E">
            <w:pPr>
              <w:spacing w:line="280" w:lineRule="exact"/>
              <w:ind w:firstLineChars="200" w:firstLine="420"/>
              <w:rPr>
                <w:szCs w:val="21"/>
              </w:rPr>
            </w:pPr>
            <w:r>
              <w:rPr>
                <w:rFonts w:hint="eastAsia"/>
                <w:szCs w:val="21"/>
              </w:rPr>
              <w:t>外部沟通的内容包括：法律法规要求、质量、市场监管、环保、安监部门等主管部门的要求、外部供方、顾客、员工等相关方面关于质量、食品安全、环境、职业健康安全方面信息的交流；</w:t>
            </w:r>
          </w:p>
          <w:p w14:paraId="0332F574" w14:textId="77777777" w:rsidR="0065205E" w:rsidRDefault="0065205E" w:rsidP="0065205E">
            <w:pPr>
              <w:spacing w:line="280" w:lineRule="exact"/>
              <w:rPr>
                <w:szCs w:val="21"/>
              </w:rPr>
            </w:pPr>
            <w:r>
              <w:rPr>
                <w:rFonts w:hint="eastAsia"/>
                <w:szCs w:val="21"/>
              </w:rPr>
              <w:t xml:space="preserve"> </w:t>
            </w:r>
            <w:r>
              <w:rPr>
                <w:szCs w:val="21"/>
              </w:rPr>
              <w:t xml:space="preserve"> </w:t>
            </w:r>
            <w:r>
              <w:rPr>
                <w:rFonts w:hint="eastAsia"/>
                <w:szCs w:val="21"/>
              </w:rPr>
              <w:t>公司信息交流的对象：不同岗位、部门，对与管理体系有关的各种信息，相互了解，达到全员参与的效果。</w:t>
            </w:r>
          </w:p>
          <w:p w14:paraId="37EC699F" w14:textId="45C9AA88" w:rsidR="0065205E" w:rsidRPr="0065205E" w:rsidRDefault="0065205E" w:rsidP="0065205E">
            <w:pPr>
              <w:spacing w:line="280" w:lineRule="exact"/>
              <w:ind w:firstLineChars="100" w:firstLine="210"/>
              <w:rPr>
                <w:szCs w:val="21"/>
              </w:rPr>
            </w:pPr>
            <w:r>
              <w:rPr>
                <w:rFonts w:hint="eastAsia"/>
                <w:szCs w:val="21"/>
              </w:rPr>
              <w:t>公司信息交流的形式和工具：采用各种会议、培训、微信、</w:t>
            </w:r>
            <w:r>
              <w:rPr>
                <w:rFonts w:hint="eastAsia"/>
                <w:szCs w:val="21"/>
              </w:rPr>
              <w:t>QQ</w:t>
            </w:r>
            <w:r>
              <w:rPr>
                <w:rFonts w:hint="eastAsia"/>
                <w:szCs w:val="21"/>
              </w:rPr>
              <w:t>、文件报告分发、电话、座谈等各种方式。</w:t>
            </w:r>
          </w:p>
        </w:tc>
        <w:tc>
          <w:tcPr>
            <w:tcW w:w="1585" w:type="dxa"/>
          </w:tcPr>
          <w:p w14:paraId="039CD467" w14:textId="5710F439" w:rsidR="0065205E" w:rsidRPr="00B23217" w:rsidRDefault="0065205E" w:rsidP="0065205E">
            <w:pPr>
              <w:spacing w:line="280" w:lineRule="exact"/>
              <w:ind w:firstLineChars="200" w:firstLine="420"/>
              <w:rPr>
                <w:rFonts w:ascii="宋体" w:hAnsi="宋体" w:cs="宋体"/>
                <w:szCs w:val="21"/>
              </w:rPr>
            </w:pPr>
            <w:r>
              <w:rPr>
                <w:rFonts w:hint="eastAsia"/>
              </w:rPr>
              <w:t>Y</w:t>
            </w:r>
          </w:p>
        </w:tc>
      </w:tr>
      <w:tr w:rsidR="0065205E" w14:paraId="2D0C0A36" w14:textId="77777777" w:rsidTr="00924238">
        <w:trPr>
          <w:trHeight w:val="240"/>
        </w:trPr>
        <w:tc>
          <w:tcPr>
            <w:tcW w:w="2160" w:type="dxa"/>
          </w:tcPr>
          <w:p w14:paraId="66A718A0" w14:textId="41F07735" w:rsidR="0065205E" w:rsidRDefault="0065205E" w:rsidP="0065205E">
            <w:pPr>
              <w:rPr>
                <w:rFonts w:ascii="宋体" w:hAnsi="宋体" w:cs="Arial"/>
                <w:szCs w:val="21"/>
              </w:rPr>
            </w:pPr>
            <w:r>
              <w:rPr>
                <w:rFonts w:ascii="宋体" w:hAnsi="宋体" w:cs="Arial" w:hint="eastAsia"/>
                <w:szCs w:val="21"/>
              </w:rPr>
              <w:t>运行策划和控制</w:t>
            </w:r>
          </w:p>
        </w:tc>
        <w:tc>
          <w:tcPr>
            <w:tcW w:w="960" w:type="dxa"/>
          </w:tcPr>
          <w:p w14:paraId="33689BC6" w14:textId="71BD48D5" w:rsidR="0065205E" w:rsidRDefault="0065205E" w:rsidP="0065205E">
            <w:pPr>
              <w:rPr>
                <w:rFonts w:ascii="宋体" w:hAnsi="宋体" w:cs="Arial"/>
                <w:szCs w:val="21"/>
              </w:rPr>
            </w:pPr>
            <w:r>
              <w:rPr>
                <w:rFonts w:ascii="宋体" w:hAnsi="宋体" w:cs="Arial" w:hint="eastAsia"/>
                <w:szCs w:val="21"/>
              </w:rPr>
              <w:t>Q:8.1</w:t>
            </w:r>
          </w:p>
        </w:tc>
        <w:tc>
          <w:tcPr>
            <w:tcW w:w="10004" w:type="dxa"/>
          </w:tcPr>
          <w:p w14:paraId="202EC3F6" w14:textId="2DD6083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对于管理体系覆盖范围内冷冻水产、鲜活水产的销售服务，公司已在管理体系运行之初进行了销售和服务实现的策划，形成的各类文件《与顾客有关过程管理程序》、危害控制计划、前提方案等能确保服务实现。</w:t>
            </w:r>
          </w:p>
          <w:p w14:paraId="3D206871"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针对销售服务质量要求确定采购、销售过程、销售服务的检验要求，依据顾客的要求中华人民共和国合</w:t>
            </w:r>
            <w:r>
              <w:rPr>
                <w:rFonts w:ascii="宋体" w:hAnsi="宋体" w:cs="宋体" w:hint="eastAsia"/>
                <w:szCs w:val="21"/>
              </w:rPr>
              <w:lastRenderedPageBreak/>
              <w:t>同法、中华人民共和国公司法、中华人民共和国反不正当竞争法等国家/行业标准实施销售。</w:t>
            </w:r>
          </w:p>
          <w:p w14:paraId="1F539A1C" w14:textId="30ECC0A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编制《销售管理规定》指导服务按规定进行。</w:t>
            </w:r>
          </w:p>
          <w:p w14:paraId="05A79858" w14:textId="233E55DA"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流程：原料采购验收=</w:t>
            </w:r>
            <w:r>
              <w:rPr>
                <w:rFonts w:ascii="宋体" w:hAnsi="宋体" w:cs="宋体"/>
                <w:szCs w:val="21"/>
              </w:rPr>
              <w:t>&gt;</w:t>
            </w:r>
            <w:r>
              <w:rPr>
                <w:rFonts w:ascii="宋体" w:hAnsi="宋体" w:cs="宋体" w:hint="eastAsia"/>
                <w:szCs w:val="21"/>
              </w:rPr>
              <w:t>储存=</w:t>
            </w:r>
            <w:r>
              <w:rPr>
                <w:rFonts w:ascii="宋体" w:hAnsi="宋体" w:cs="宋体"/>
                <w:szCs w:val="21"/>
              </w:rPr>
              <w:t>&gt;</w:t>
            </w:r>
            <w:r>
              <w:rPr>
                <w:rFonts w:ascii="宋体" w:hAnsi="宋体" w:cs="宋体" w:hint="eastAsia"/>
                <w:szCs w:val="21"/>
              </w:rPr>
              <w:t>配货=</w:t>
            </w:r>
            <w:r>
              <w:rPr>
                <w:rFonts w:ascii="宋体" w:hAnsi="宋体" w:cs="宋体"/>
                <w:szCs w:val="21"/>
              </w:rPr>
              <w:t>&gt;</w:t>
            </w:r>
            <w:r>
              <w:rPr>
                <w:rFonts w:ascii="宋体" w:hAnsi="宋体" w:cs="宋体" w:hint="eastAsia"/>
                <w:szCs w:val="21"/>
              </w:rPr>
              <w:t>装车=</w:t>
            </w:r>
            <w:r>
              <w:rPr>
                <w:rFonts w:ascii="宋体" w:hAnsi="宋体" w:cs="宋体"/>
                <w:szCs w:val="21"/>
              </w:rPr>
              <w:t>&gt;</w:t>
            </w:r>
            <w:r>
              <w:rPr>
                <w:rFonts w:ascii="宋体" w:hAnsi="宋体" w:cs="宋体" w:hint="eastAsia"/>
                <w:szCs w:val="21"/>
              </w:rPr>
              <w:t>送货=</w:t>
            </w:r>
            <w:r>
              <w:rPr>
                <w:rFonts w:ascii="宋体" w:hAnsi="宋体" w:cs="宋体"/>
                <w:szCs w:val="21"/>
              </w:rPr>
              <w:t>&gt;</w:t>
            </w:r>
            <w:r>
              <w:rPr>
                <w:rFonts w:ascii="宋体" w:hAnsi="宋体" w:cs="宋体" w:hint="eastAsia"/>
                <w:szCs w:val="21"/>
              </w:rPr>
              <w:t>客户验货</w:t>
            </w:r>
          </w:p>
          <w:p w14:paraId="654BDC97"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销售服务过程中使用的设备：电话、电脑、网络、复印机等，以上设备配置适宜，能确保服务的实现。</w:t>
            </w:r>
          </w:p>
          <w:p w14:paraId="2A5A8471" w14:textId="3A363370"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销售过程依据合同约定，确定产品名称、送货地点、时间等信息；分拣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14:paraId="6D97B8FE" w14:textId="73C3B52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主要监测设备有：电子称、温度计。</w:t>
            </w:r>
          </w:p>
          <w:p w14:paraId="70A0CF39"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以上销售服务实现的策划工作基本符合要求，能确保销售服务实现和质量目标的实现。</w:t>
            </w:r>
          </w:p>
          <w:p w14:paraId="643AADB9" w14:textId="0DBAFF71"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编制《购销合同》，分拣部负责人表示，均已按要求实施。</w:t>
            </w:r>
          </w:p>
          <w:p w14:paraId="3A278154"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目前无其他特定销售服务和合同的策划。</w:t>
            </w:r>
          </w:p>
          <w:p w14:paraId="4F2CD91D" w14:textId="1899354E"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无外包。</w:t>
            </w:r>
          </w:p>
        </w:tc>
        <w:tc>
          <w:tcPr>
            <w:tcW w:w="1585" w:type="dxa"/>
          </w:tcPr>
          <w:p w14:paraId="069213BE" w14:textId="489EB73E" w:rsidR="0065205E" w:rsidRDefault="0065205E" w:rsidP="0065205E">
            <w:r>
              <w:rPr>
                <w:rFonts w:hint="eastAsia"/>
              </w:rPr>
              <w:lastRenderedPageBreak/>
              <w:t>Y</w:t>
            </w:r>
          </w:p>
        </w:tc>
      </w:tr>
      <w:tr w:rsidR="0065205E" w14:paraId="20C51771" w14:textId="77777777" w:rsidTr="00924238">
        <w:trPr>
          <w:trHeight w:val="240"/>
        </w:trPr>
        <w:tc>
          <w:tcPr>
            <w:tcW w:w="2160" w:type="dxa"/>
          </w:tcPr>
          <w:p w14:paraId="125123D3" w14:textId="02B45F15" w:rsidR="0065205E" w:rsidRDefault="0065205E" w:rsidP="0065205E">
            <w:pPr>
              <w:rPr>
                <w:rFonts w:ascii="宋体" w:hAnsi="宋体" w:cs="Arial"/>
                <w:szCs w:val="21"/>
              </w:rPr>
            </w:pPr>
            <w:r>
              <w:rPr>
                <w:rFonts w:hint="eastAsia"/>
              </w:rPr>
              <w:t>流程图现场验证</w:t>
            </w:r>
          </w:p>
        </w:tc>
        <w:tc>
          <w:tcPr>
            <w:tcW w:w="960" w:type="dxa"/>
          </w:tcPr>
          <w:p w14:paraId="4DD81737" w14:textId="3F42D659" w:rsidR="0065205E" w:rsidRDefault="0065205E" w:rsidP="0065205E">
            <w:pPr>
              <w:rPr>
                <w:rFonts w:ascii="宋体" w:hAnsi="宋体" w:cs="Arial"/>
                <w:szCs w:val="21"/>
              </w:rPr>
            </w:pPr>
            <w:r>
              <w:rPr>
                <w:rFonts w:ascii="宋体" w:hAnsi="宋体"/>
                <w:szCs w:val="21"/>
              </w:rPr>
              <w:t>F8.5.1.5</w:t>
            </w:r>
          </w:p>
        </w:tc>
        <w:tc>
          <w:tcPr>
            <w:tcW w:w="10004" w:type="dxa"/>
          </w:tcPr>
          <w:p w14:paraId="75FF7058" w14:textId="72466673" w:rsidR="0065205E" w:rsidRDefault="0065205E" w:rsidP="0065205E">
            <w:pPr>
              <w:spacing w:line="280" w:lineRule="exact"/>
              <w:ind w:firstLineChars="200" w:firstLine="420"/>
              <w:rPr>
                <w:rFonts w:ascii="宋体" w:hAnsi="宋体" w:cs="宋体"/>
                <w:szCs w:val="21"/>
              </w:rPr>
            </w:pPr>
            <w:r>
              <w:rPr>
                <w:rFonts w:ascii="宋体" w:hAnsi="宋体" w:hint="eastAsia"/>
                <w:szCs w:val="21"/>
              </w:rPr>
              <w:t>查看和询问速冻水产品、鲜活水产品的销售过程管理，与流程图基本一致。</w:t>
            </w:r>
          </w:p>
        </w:tc>
        <w:tc>
          <w:tcPr>
            <w:tcW w:w="1585" w:type="dxa"/>
          </w:tcPr>
          <w:p w14:paraId="6385D83A" w14:textId="45DB76A6" w:rsidR="0065205E" w:rsidRDefault="0065205E" w:rsidP="0065205E">
            <w:r>
              <w:rPr>
                <w:rFonts w:hint="eastAsia"/>
              </w:rPr>
              <w:t>符合</w:t>
            </w:r>
          </w:p>
        </w:tc>
      </w:tr>
      <w:tr w:rsidR="0065205E" w14:paraId="337145C9" w14:textId="77777777" w:rsidTr="000E0F0F">
        <w:trPr>
          <w:trHeight w:val="77"/>
        </w:trPr>
        <w:tc>
          <w:tcPr>
            <w:tcW w:w="2160" w:type="dxa"/>
          </w:tcPr>
          <w:p w14:paraId="6C784D57" w14:textId="37D83A32" w:rsidR="0065205E" w:rsidRDefault="0065205E" w:rsidP="0065205E">
            <w:pPr>
              <w:rPr>
                <w:rFonts w:ascii="宋体" w:hAnsi="宋体" w:cs="Arial"/>
                <w:szCs w:val="21"/>
              </w:rPr>
            </w:pPr>
            <w:r>
              <w:rPr>
                <w:rFonts w:ascii="宋体" w:hAnsi="宋体" w:cs="Arial" w:hint="eastAsia"/>
                <w:szCs w:val="21"/>
              </w:rPr>
              <w:t>外部提供的物资和服务的采购管理</w:t>
            </w:r>
          </w:p>
          <w:p w14:paraId="7D3D7025" w14:textId="39042F6E" w:rsidR="0065205E" w:rsidRDefault="0065205E" w:rsidP="0065205E">
            <w:pPr>
              <w:rPr>
                <w:rFonts w:ascii="宋体" w:hAnsi="宋体" w:cs="Arial"/>
                <w:szCs w:val="21"/>
              </w:rPr>
            </w:pPr>
            <w:r>
              <w:rPr>
                <w:rFonts w:ascii="宋体" w:hAnsi="宋体" w:cs="Arial" w:hint="eastAsia"/>
                <w:szCs w:val="21"/>
              </w:rPr>
              <w:t>放行</w:t>
            </w:r>
          </w:p>
          <w:p w14:paraId="19A62A92" w14:textId="3B733CEB" w:rsidR="0065205E" w:rsidRDefault="0065205E" w:rsidP="0065205E">
            <w:pPr>
              <w:rPr>
                <w:rFonts w:ascii="宋体" w:hAnsi="宋体" w:cs="Arial"/>
                <w:szCs w:val="21"/>
              </w:rPr>
            </w:pPr>
            <w:r>
              <w:rPr>
                <w:rFonts w:ascii="宋体" w:hAnsi="宋体" w:cs="Arial" w:hint="eastAsia"/>
                <w:szCs w:val="21"/>
              </w:rPr>
              <w:t>危害控制计划实施</w:t>
            </w:r>
          </w:p>
        </w:tc>
        <w:tc>
          <w:tcPr>
            <w:tcW w:w="960" w:type="dxa"/>
          </w:tcPr>
          <w:p w14:paraId="2224EBE5" w14:textId="4F32321E" w:rsidR="0065205E" w:rsidRDefault="0065205E" w:rsidP="0065205E">
            <w:pPr>
              <w:rPr>
                <w:rFonts w:ascii="宋体" w:hAnsi="宋体" w:cs="Arial"/>
                <w:szCs w:val="21"/>
              </w:rPr>
            </w:pPr>
            <w:r>
              <w:rPr>
                <w:rFonts w:ascii="宋体" w:hAnsi="宋体" w:cs="Arial" w:hint="eastAsia"/>
                <w:szCs w:val="21"/>
              </w:rPr>
              <w:t>Q8.4</w:t>
            </w:r>
          </w:p>
          <w:p w14:paraId="3C75C63F" w14:textId="41630E5C" w:rsidR="0065205E" w:rsidRDefault="0065205E" w:rsidP="0065205E">
            <w:pPr>
              <w:rPr>
                <w:rFonts w:ascii="宋体" w:hAnsi="宋体" w:cs="Arial"/>
                <w:szCs w:val="21"/>
              </w:rPr>
            </w:pPr>
            <w:r>
              <w:rPr>
                <w:rFonts w:ascii="宋体" w:hAnsi="宋体" w:cs="Arial"/>
                <w:szCs w:val="21"/>
              </w:rPr>
              <w:t>Q8.6</w:t>
            </w:r>
          </w:p>
          <w:p w14:paraId="2113E698" w14:textId="77777777"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7.1.6</w:t>
            </w:r>
          </w:p>
          <w:p w14:paraId="16BBF1B7" w14:textId="555D3AB9"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8.5.4.5</w:t>
            </w:r>
          </w:p>
        </w:tc>
        <w:tc>
          <w:tcPr>
            <w:tcW w:w="10004" w:type="dxa"/>
            <w:vAlign w:val="center"/>
          </w:tcPr>
          <w:p w14:paraId="0814B944" w14:textId="03B10484"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公司采购产品主要为海水产品（冻品和鲜活水产）、淡水鱼等水产产品。其中采购验收（冷冻水产、鲜活水产）为危害控制点（O</w:t>
            </w:r>
            <w:r>
              <w:rPr>
                <w:rFonts w:ascii="宋体" w:hAnsi="宋体" w:cs="宋体"/>
                <w:szCs w:val="21"/>
              </w:rPr>
              <w:t>PRP</w:t>
            </w:r>
            <w:r>
              <w:rPr>
                <w:rFonts w:ascii="宋体" w:hAnsi="宋体" w:cs="宋体" w:hint="eastAsia"/>
                <w:szCs w:val="21"/>
              </w:rPr>
              <w:t>）。</w:t>
            </w:r>
          </w:p>
          <w:p w14:paraId="3906EF81" w14:textId="30260AA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O</w:t>
            </w:r>
            <w:r>
              <w:rPr>
                <w:rFonts w:ascii="宋体" w:hAnsi="宋体" w:cs="宋体"/>
                <w:szCs w:val="21"/>
              </w:rPr>
              <w:t>PRP1-1:</w:t>
            </w:r>
            <w:r>
              <w:rPr>
                <w:rFonts w:hint="eastAsia"/>
              </w:rPr>
              <w:t xml:space="preserve"> </w:t>
            </w:r>
            <w:r w:rsidRPr="00131051">
              <w:rPr>
                <w:rFonts w:ascii="宋体" w:hAnsi="宋体" w:cs="宋体" w:hint="eastAsia"/>
                <w:szCs w:val="21"/>
              </w:rPr>
              <w:t>1、来自合格供方；2、所提供的外检报告符合要求</w:t>
            </w:r>
            <w:r>
              <w:rPr>
                <w:rFonts w:ascii="宋体" w:hAnsi="宋体" w:cs="宋体" w:hint="eastAsia"/>
                <w:szCs w:val="21"/>
              </w:rPr>
              <w:t>;</w:t>
            </w:r>
            <w:r w:rsidRPr="00131051">
              <w:rPr>
                <w:rFonts w:ascii="宋体" w:hAnsi="宋体" w:cs="宋体" w:hint="eastAsia"/>
                <w:szCs w:val="21"/>
              </w:rPr>
              <w:t>3、冰鲜产品－2～4℃，深冷产品＜－18℃</w:t>
            </w:r>
          </w:p>
          <w:p w14:paraId="22077478" w14:textId="77777777" w:rsidR="0065205E" w:rsidRDefault="0065205E" w:rsidP="0065205E">
            <w:pPr>
              <w:spacing w:line="280" w:lineRule="exact"/>
              <w:ind w:firstLineChars="200" w:firstLine="420"/>
              <w:rPr>
                <w:rFonts w:ascii="宋体" w:hAnsi="宋体" w:cs="宋体"/>
                <w:szCs w:val="21"/>
              </w:rPr>
            </w:pPr>
            <w:r>
              <w:rPr>
                <w:rFonts w:ascii="宋体" w:hAnsi="宋体" w:cs="宋体"/>
                <w:szCs w:val="21"/>
              </w:rPr>
              <w:t>OPRP1</w:t>
            </w:r>
            <w:r>
              <w:rPr>
                <w:rFonts w:ascii="宋体" w:hAnsi="宋体" w:cs="宋体" w:hint="eastAsia"/>
                <w:szCs w:val="21"/>
              </w:rPr>
              <w:t>-</w:t>
            </w:r>
            <w:r>
              <w:rPr>
                <w:rFonts w:ascii="宋体" w:hAnsi="宋体" w:cs="宋体"/>
                <w:szCs w:val="21"/>
              </w:rPr>
              <w:t>2</w:t>
            </w:r>
            <w:r>
              <w:rPr>
                <w:rFonts w:ascii="宋体" w:hAnsi="宋体" w:cs="宋体" w:hint="eastAsia"/>
                <w:szCs w:val="21"/>
              </w:rPr>
              <w:t>：</w:t>
            </w:r>
            <w:r w:rsidRPr="00020E17">
              <w:rPr>
                <w:rFonts w:ascii="宋体" w:hAnsi="宋体" w:cs="宋体" w:hint="eastAsia"/>
                <w:szCs w:val="21"/>
              </w:rPr>
              <w:t>1、来自合格供方；2、送检或索证的药物检测报告等不得检出或超标</w:t>
            </w:r>
          </w:p>
          <w:p w14:paraId="1E142C96" w14:textId="69B91090"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查看采购产品信息，均已纳入供方进行管理，已编制形成《合格供方名录》，共有2</w:t>
            </w:r>
            <w:r>
              <w:rPr>
                <w:rFonts w:ascii="宋体" w:hAnsi="宋体" w:cs="宋体"/>
                <w:szCs w:val="21"/>
              </w:rPr>
              <w:t>0</w:t>
            </w:r>
            <w:r>
              <w:rPr>
                <w:rFonts w:ascii="宋体" w:hAnsi="宋体" w:cs="宋体" w:hint="eastAsia"/>
                <w:szCs w:val="21"/>
              </w:rPr>
              <w:t>家，抽查采购过程管理：</w:t>
            </w:r>
          </w:p>
          <w:p w14:paraId="0AC269AD" w14:textId="65A2D79A" w:rsidR="0065205E" w:rsidRPr="00E74791" w:rsidRDefault="0065205E" w:rsidP="0065205E">
            <w:pPr>
              <w:numPr>
                <w:ilvl w:val="0"/>
                <w:numId w:val="2"/>
              </w:numPr>
              <w:spacing w:line="280" w:lineRule="exact"/>
              <w:ind w:firstLineChars="200" w:firstLine="420"/>
              <w:rPr>
                <w:rFonts w:ascii="宋体" w:hAnsi="宋体" w:cs="宋体"/>
                <w:szCs w:val="21"/>
              </w:rPr>
            </w:pPr>
            <w:r w:rsidRPr="00E74791">
              <w:rPr>
                <w:rFonts w:ascii="宋体" w:hAnsi="宋体" w:cs="宋体" w:hint="eastAsia"/>
                <w:szCs w:val="21"/>
              </w:rPr>
              <w:t>贝类产品供方----杭州农副产品物流中心水产品批发市场王大育水产商行：20</w:t>
            </w:r>
            <w:r w:rsidRPr="00E74791">
              <w:rPr>
                <w:rFonts w:ascii="宋体" w:hAnsi="宋体" w:cs="宋体"/>
                <w:szCs w:val="21"/>
              </w:rPr>
              <w:t>21</w:t>
            </w:r>
            <w:r w:rsidRPr="00E74791">
              <w:rPr>
                <w:rFonts w:ascii="宋体" w:hAnsi="宋体" w:cs="宋体" w:hint="eastAsia"/>
                <w:szCs w:val="21"/>
              </w:rPr>
              <w:t>年</w:t>
            </w:r>
            <w:r w:rsidRPr="00E74791">
              <w:rPr>
                <w:rFonts w:ascii="宋体" w:hAnsi="宋体" w:cs="宋体"/>
                <w:szCs w:val="21"/>
              </w:rPr>
              <w:t>11</w:t>
            </w:r>
            <w:r w:rsidRPr="00E74791">
              <w:rPr>
                <w:rFonts w:ascii="宋体" w:hAnsi="宋体" w:cs="宋体" w:hint="eastAsia"/>
                <w:szCs w:val="21"/>
              </w:rPr>
              <w:t>月</w:t>
            </w:r>
            <w:r w:rsidRPr="00E74791">
              <w:rPr>
                <w:rFonts w:ascii="宋体" w:hAnsi="宋体" w:cs="宋体"/>
                <w:szCs w:val="21"/>
              </w:rPr>
              <w:t>17</w:t>
            </w:r>
            <w:r w:rsidRPr="00E74791">
              <w:rPr>
                <w:rFonts w:ascii="宋体" w:hAnsi="宋体" w:cs="宋体" w:hint="eastAsia"/>
                <w:szCs w:val="21"/>
              </w:rPr>
              <w:t>日进行供方的评价，形成《供方调查评价表》一份，对是否通过ISO9000认证、质量、价格、供货能力、人员素质技术管理水平等内容进行评定，查有：营业执照、食品经营许可证等证件。该供方长期公司合作，公司对其产品质量、交货期等充分信任。有配送人员何建华、检验人员吴彩仙、采购负责人何景威，结论为：同意列入合格供应商。批准人：胡常成。提供了杭州锦江农品汇商业管理有限公司检测中心于2</w:t>
            </w:r>
            <w:r w:rsidRPr="00E74791">
              <w:rPr>
                <w:rFonts w:ascii="宋体" w:hAnsi="宋体" w:cs="宋体"/>
                <w:szCs w:val="21"/>
              </w:rPr>
              <w:t>021</w:t>
            </w:r>
            <w:r w:rsidRPr="00E74791">
              <w:rPr>
                <w:rFonts w:ascii="宋体" w:hAnsi="宋体" w:cs="宋体" w:hint="eastAsia"/>
                <w:szCs w:val="21"/>
              </w:rPr>
              <w:t>年1</w:t>
            </w:r>
            <w:r w:rsidRPr="00E74791">
              <w:rPr>
                <w:rFonts w:ascii="宋体" w:hAnsi="宋体" w:cs="宋体"/>
                <w:szCs w:val="21"/>
              </w:rPr>
              <w:t>1</w:t>
            </w:r>
            <w:r w:rsidRPr="00E74791">
              <w:rPr>
                <w:rFonts w:ascii="宋体" w:hAnsi="宋体" w:cs="宋体" w:hint="eastAsia"/>
                <w:szCs w:val="21"/>
              </w:rPr>
              <w:t>月0</w:t>
            </w:r>
            <w:r w:rsidRPr="00E74791">
              <w:rPr>
                <w:rFonts w:ascii="宋体" w:hAnsi="宋体" w:cs="宋体"/>
                <w:szCs w:val="21"/>
              </w:rPr>
              <w:t>6</w:t>
            </w:r>
            <w:r w:rsidRPr="00E74791">
              <w:rPr>
                <w:rFonts w:ascii="宋体" w:hAnsi="宋体" w:cs="宋体" w:hint="eastAsia"/>
                <w:szCs w:val="21"/>
              </w:rPr>
              <w:t>日出具的</w:t>
            </w:r>
            <w:r>
              <w:rPr>
                <w:rFonts w:hint="eastAsia"/>
                <w:noProof/>
              </w:rPr>
              <w:t>竹蛏中氯霉素的检测报告，结论为合格。另外抽查该供方</w:t>
            </w:r>
            <w:r>
              <w:rPr>
                <w:rFonts w:hint="eastAsia"/>
                <w:noProof/>
              </w:rPr>
              <w:t>2</w:t>
            </w:r>
            <w:r>
              <w:rPr>
                <w:noProof/>
              </w:rPr>
              <w:t>021</w:t>
            </w:r>
            <w:r>
              <w:rPr>
                <w:rFonts w:hint="eastAsia"/>
                <w:noProof/>
              </w:rPr>
              <w:t>年</w:t>
            </w:r>
            <w:r>
              <w:rPr>
                <w:rFonts w:hint="eastAsia"/>
                <w:noProof/>
              </w:rPr>
              <w:t>1</w:t>
            </w:r>
            <w:r>
              <w:rPr>
                <w:noProof/>
              </w:rPr>
              <w:t>1</w:t>
            </w:r>
            <w:r>
              <w:rPr>
                <w:rFonts w:hint="eastAsia"/>
                <w:noProof/>
              </w:rPr>
              <w:t>月</w:t>
            </w:r>
            <w:r>
              <w:rPr>
                <w:rFonts w:hint="eastAsia"/>
                <w:noProof/>
              </w:rPr>
              <w:t>9</w:t>
            </w:r>
            <w:r>
              <w:rPr>
                <w:rFonts w:hint="eastAsia"/>
                <w:noProof/>
              </w:rPr>
              <w:t>日提供的产品，验收结论为合格。</w:t>
            </w:r>
            <w:r w:rsidRPr="00E74791">
              <w:rPr>
                <w:rFonts w:ascii="宋体" w:hAnsi="宋体" w:cs="宋体" w:hint="eastAsia"/>
                <w:szCs w:val="21"/>
              </w:rPr>
              <w:t xml:space="preserve">     </w:t>
            </w:r>
          </w:p>
          <w:p w14:paraId="5F5CCE03" w14:textId="17F2ED87" w:rsidR="0065205E" w:rsidRDefault="0065205E" w:rsidP="0065205E">
            <w:pPr>
              <w:numPr>
                <w:ilvl w:val="0"/>
                <w:numId w:val="2"/>
              </w:numPr>
              <w:spacing w:line="280" w:lineRule="exact"/>
              <w:ind w:firstLineChars="200" w:firstLine="420"/>
              <w:rPr>
                <w:rFonts w:ascii="宋体" w:hAnsi="宋体" w:cs="宋体"/>
                <w:szCs w:val="21"/>
              </w:rPr>
            </w:pPr>
            <w:r>
              <w:rPr>
                <w:rFonts w:ascii="宋体" w:hAnsi="宋体" w:cs="宋体" w:hint="eastAsia"/>
                <w:szCs w:val="21"/>
              </w:rPr>
              <w:t>冻金枪鱼供方-东兴市思丰海产品实业有限公司第一分公司，提供产品：冻品类：20</w:t>
            </w:r>
            <w:r>
              <w:rPr>
                <w:rFonts w:ascii="宋体" w:hAnsi="宋体" w:cs="宋体"/>
                <w:szCs w:val="21"/>
              </w:rPr>
              <w:t>21</w:t>
            </w:r>
            <w:r>
              <w:rPr>
                <w:rFonts w:ascii="宋体" w:hAnsi="宋体" w:cs="宋体" w:hint="eastAsia"/>
                <w:szCs w:val="21"/>
              </w:rPr>
              <w:t>年</w:t>
            </w:r>
            <w:r>
              <w:rPr>
                <w:rFonts w:ascii="宋体" w:hAnsi="宋体" w:cs="宋体"/>
                <w:szCs w:val="21"/>
              </w:rPr>
              <w:t>11</w:t>
            </w:r>
            <w:r>
              <w:rPr>
                <w:rFonts w:ascii="宋体" w:hAnsi="宋体" w:cs="宋体" w:hint="eastAsia"/>
                <w:szCs w:val="21"/>
              </w:rPr>
              <w:t>月</w:t>
            </w:r>
            <w:r>
              <w:rPr>
                <w:rFonts w:ascii="宋体" w:hAnsi="宋体" w:cs="宋体"/>
                <w:szCs w:val="21"/>
              </w:rPr>
              <w:t>17</w:t>
            </w:r>
            <w:r>
              <w:rPr>
                <w:rFonts w:ascii="宋体" w:hAnsi="宋体" w:cs="宋体" w:hint="eastAsia"/>
                <w:szCs w:val="21"/>
              </w:rPr>
              <w:t>日进行供方的评价，形成《供方调查评价表》一份，对是否通过ISO9000认证、质量、价格、供货能力、人员</w:t>
            </w:r>
            <w:r>
              <w:rPr>
                <w:rFonts w:ascii="宋体" w:hAnsi="宋体" w:cs="宋体" w:hint="eastAsia"/>
                <w:szCs w:val="21"/>
              </w:rPr>
              <w:lastRenderedPageBreak/>
              <w:t>素质技术管理水平等内容进行评定。查有：营业执照、食品经营许可证等证件，该供方长期公司合作，公司对其产品质量、交货期等充分信任。结论为：可以评为合格供方。有配送何建华、检验吴彩仙、采购负责人何景威，结论为：同意列入合格供应商。批准人：胡常成。提供了2</w:t>
            </w:r>
            <w:r>
              <w:rPr>
                <w:rFonts w:ascii="宋体" w:hAnsi="宋体" w:cs="宋体"/>
                <w:szCs w:val="21"/>
              </w:rPr>
              <w:t>021</w:t>
            </w:r>
            <w:r>
              <w:rPr>
                <w:rFonts w:ascii="宋体" w:hAnsi="宋体" w:cs="宋体" w:hint="eastAsia"/>
                <w:szCs w:val="21"/>
              </w:rPr>
              <w:t>年3月1日由广西华测检测认证有限公司出具的检测报告，包括无机砷、六六六、氯霉素等指标，结论均为符合。</w:t>
            </w:r>
          </w:p>
          <w:p w14:paraId="065843D4" w14:textId="5D135E46" w:rsidR="0065205E" w:rsidRDefault="0065205E" w:rsidP="0065205E">
            <w:pPr>
              <w:numPr>
                <w:ilvl w:val="0"/>
                <w:numId w:val="2"/>
              </w:numPr>
              <w:spacing w:line="280" w:lineRule="exact"/>
              <w:ind w:firstLineChars="200" w:firstLine="420"/>
              <w:rPr>
                <w:rFonts w:ascii="宋体" w:hAnsi="宋体" w:cs="宋体"/>
                <w:szCs w:val="21"/>
              </w:rPr>
            </w:pPr>
            <w:r>
              <w:rPr>
                <w:rFonts w:ascii="宋体" w:hAnsi="宋体" w:cs="宋体" w:hint="eastAsia"/>
                <w:szCs w:val="21"/>
              </w:rPr>
              <w:t>冻黑虎虾供方-东兴市坚信贸易有限公司，提供产品：冻品类； 情况同上。另外，提供冻黑虎虾2</w:t>
            </w:r>
            <w:r>
              <w:rPr>
                <w:rFonts w:ascii="宋体" w:hAnsi="宋体" w:cs="宋体"/>
                <w:szCs w:val="21"/>
              </w:rPr>
              <w:t>021.5.28</w:t>
            </w:r>
            <w:r>
              <w:rPr>
                <w:rFonts w:ascii="宋体" w:hAnsi="宋体" w:cs="宋体" w:hint="eastAsia"/>
                <w:szCs w:val="21"/>
              </w:rPr>
              <w:t>由钦州市明大检测技术有限公司出具的检测报告，包括总砷、铅、铬、氯霉素等指标，结论均为合格；</w:t>
            </w:r>
          </w:p>
          <w:p w14:paraId="7CAECD3B" w14:textId="0FE65876" w:rsidR="0065205E" w:rsidRDefault="0065205E" w:rsidP="0065205E">
            <w:pPr>
              <w:numPr>
                <w:ilvl w:val="0"/>
                <w:numId w:val="2"/>
              </w:numPr>
              <w:spacing w:line="280" w:lineRule="exact"/>
              <w:ind w:firstLineChars="200" w:firstLine="420"/>
              <w:rPr>
                <w:rFonts w:ascii="宋体" w:hAnsi="宋体" w:cs="宋体"/>
                <w:szCs w:val="21"/>
              </w:rPr>
            </w:pPr>
            <w:r>
              <w:rPr>
                <w:rFonts w:ascii="宋体" w:hAnsi="宋体" w:cs="宋体" w:hint="eastAsia"/>
                <w:szCs w:val="21"/>
              </w:rPr>
              <w:t>鲜活水产（珍珠龙胆）供方-杭州龚氏水产品有限公司，20</w:t>
            </w:r>
            <w:r>
              <w:rPr>
                <w:rFonts w:ascii="宋体" w:hAnsi="宋体" w:cs="宋体"/>
                <w:szCs w:val="21"/>
              </w:rPr>
              <w:t>21</w:t>
            </w:r>
            <w:r>
              <w:rPr>
                <w:rFonts w:ascii="宋体" w:hAnsi="宋体" w:cs="宋体" w:hint="eastAsia"/>
                <w:szCs w:val="21"/>
              </w:rPr>
              <w:t>年</w:t>
            </w:r>
            <w:r>
              <w:rPr>
                <w:rFonts w:ascii="宋体" w:hAnsi="宋体" w:cs="宋体"/>
                <w:szCs w:val="21"/>
              </w:rPr>
              <w:t>11</w:t>
            </w:r>
            <w:r>
              <w:rPr>
                <w:rFonts w:ascii="宋体" w:hAnsi="宋体" w:cs="宋体" w:hint="eastAsia"/>
                <w:szCs w:val="21"/>
              </w:rPr>
              <w:t>月</w:t>
            </w:r>
            <w:r>
              <w:rPr>
                <w:rFonts w:ascii="宋体" w:hAnsi="宋体" w:cs="宋体"/>
                <w:szCs w:val="21"/>
              </w:rPr>
              <w:t>17</w:t>
            </w:r>
            <w:r>
              <w:rPr>
                <w:rFonts w:ascii="宋体" w:hAnsi="宋体" w:cs="宋体" w:hint="eastAsia"/>
                <w:szCs w:val="21"/>
              </w:rPr>
              <w:t>日进行供方的评价，形成《供方调查评价表》一份，对是否通过ISO9000认证、质量、价格、供货能力、人员素质技术管理水平等内容进行评定。查有：营业执照、食品经营许可证等证件，该供方长期公司合作，公司对其产品质量、交货期等充分信任。结论为：可以评为合格供方。有配送何建华、检验吴彩仙、采购负责人何景威，结论为：同意列入合格供应商。批准人：胡常成。提供了2</w:t>
            </w:r>
            <w:r>
              <w:rPr>
                <w:rFonts w:ascii="宋体" w:hAnsi="宋体" w:cs="宋体"/>
                <w:szCs w:val="21"/>
              </w:rPr>
              <w:t>021</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22</w:t>
            </w:r>
            <w:r>
              <w:rPr>
                <w:rFonts w:ascii="宋体" w:hAnsi="宋体" w:cs="宋体" w:hint="eastAsia"/>
                <w:szCs w:val="21"/>
              </w:rPr>
              <w:t>日由海南威尔检测技术有限公司出具的检测报告，包括呋喃它酮代谢物、氯霉素、孔雀石绿等指标，结论均为符合。</w:t>
            </w:r>
          </w:p>
          <w:p w14:paraId="032EBD5D" w14:textId="3F24D94C" w:rsidR="0065205E" w:rsidRDefault="0065205E" w:rsidP="0065205E">
            <w:pPr>
              <w:spacing w:line="280" w:lineRule="exact"/>
              <w:ind w:leftChars="200" w:left="420"/>
              <w:rPr>
                <w:rFonts w:ascii="宋体" w:hAnsi="宋体" w:cs="宋体"/>
                <w:szCs w:val="21"/>
              </w:rPr>
            </w:pPr>
            <w:r>
              <w:rPr>
                <w:rFonts w:ascii="宋体" w:hAnsi="宋体" w:cs="宋体" w:hint="eastAsia"/>
                <w:szCs w:val="21"/>
              </w:rPr>
              <w:t>另外，以上采购验收控制基本符合O</w:t>
            </w:r>
            <w:r>
              <w:rPr>
                <w:rFonts w:ascii="宋体" w:hAnsi="宋体" w:cs="宋体"/>
                <w:szCs w:val="21"/>
              </w:rPr>
              <w:t>PRP</w:t>
            </w:r>
            <w:r>
              <w:rPr>
                <w:rFonts w:ascii="宋体" w:hAnsi="宋体" w:cs="宋体" w:hint="eastAsia"/>
                <w:szCs w:val="21"/>
              </w:rPr>
              <w:t>行动准则的要求。</w:t>
            </w:r>
          </w:p>
          <w:p w14:paraId="332345BE" w14:textId="7BBD60D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采购合同规定运输由供方负责到指定时间和地点，由分拣部专人负责落实信息传递。</w:t>
            </w:r>
          </w:p>
          <w:p w14:paraId="2B3913F7" w14:textId="289B519E"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另外，目前公司逐步纳入浙冷链管理，即各项冷链产品的采购及供方的数据信息均纳入供方管理，抽查浙冷链溯源码为（2</w:t>
            </w:r>
            <w:r>
              <w:rPr>
                <w:rFonts w:ascii="宋体" w:hAnsi="宋体" w:cs="宋体"/>
                <w:szCs w:val="21"/>
              </w:rPr>
              <w:t>02109287904411870</w:t>
            </w:r>
            <w:r>
              <w:rPr>
                <w:rFonts w:ascii="宋体" w:hAnsi="宋体" w:cs="宋体" w:hint="eastAsia"/>
                <w:szCs w:val="21"/>
              </w:rPr>
              <w:t>）冻南极犬牙鱼（属银鳕鱼及其产品），提供了海关进口货物报关单（编号为3</w:t>
            </w:r>
            <w:r>
              <w:rPr>
                <w:rFonts w:ascii="宋体" w:hAnsi="宋体" w:cs="宋体"/>
                <w:szCs w:val="21"/>
              </w:rPr>
              <w:t>50220201020014502</w:t>
            </w:r>
            <w:r>
              <w:rPr>
                <w:rFonts w:ascii="宋体" w:hAnsi="宋体" w:cs="宋体" w:hint="eastAsia"/>
                <w:szCs w:val="21"/>
              </w:rPr>
              <w:t>），入境货物检验检疫证明（1</w:t>
            </w:r>
            <w:r>
              <w:rPr>
                <w:rFonts w:ascii="宋体" w:hAnsi="宋体" w:cs="宋体"/>
                <w:szCs w:val="21"/>
              </w:rPr>
              <w:t>20000008499580001</w:t>
            </w:r>
            <w:r>
              <w:rPr>
                <w:rFonts w:ascii="宋体" w:hAnsi="宋体" w:cs="宋体" w:hint="eastAsia"/>
                <w:szCs w:val="21"/>
              </w:rPr>
              <w:t>），新型冠状病毒核酸检测结果说明（检测时间为2</w:t>
            </w:r>
            <w:r>
              <w:rPr>
                <w:rFonts w:ascii="宋体" w:hAnsi="宋体" w:cs="宋体"/>
                <w:szCs w:val="21"/>
              </w:rPr>
              <w:t>021.1.20</w:t>
            </w:r>
            <w:r>
              <w:rPr>
                <w:rFonts w:ascii="宋体" w:hAnsi="宋体" w:cs="宋体" w:hint="eastAsia"/>
                <w:szCs w:val="21"/>
              </w:rPr>
              <w:t>，检测结果为阴性）。2</w:t>
            </w:r>
            <w:r>
              <w:rPr>
                <w:rFonts w:ascii="宋体" w:hAnsi="宋体" w:cs="宋体"/>
                <w:szCs w:val="21"/>
              </w:rPr>
              <w:t>021.12.27</w:t>
            </w:r>
            <w:r>
              <w:rPr>
                <w:rFonts w:ascii="宋体" w:hAnsi="宋体" w:cs="宋体" w:hint="eastAsia"/>
                <w:szCs w:val="21"/>
              </w:rPr>
              <w:t>到该公司。如下图所示：</w:t>
            </w:r>
          </w:p>
          <w:p w14:paraId="6996E480" w14:textId="6A514758" w:rsidR="0065205E" w:rsidRDefault="0065205E" w:rsidP="0065205E">
            <w:pPr>
              <w:ind w:firstLineChars="200" w:firstLine="420"/>
              <w:rPr>
                <w:rFonts w:ascii="宋体" w:hAnsi="宋体" w:cs="宋体"/>
                <w:szCs w:val="21"/>
              </w:rPr>
            </w:pPr>
            <w:r>
              <w:rPr>
                <w:noProof/>
              </w:rPr>
              <w:drawing>
                <wp:inline distT="0" distB="0" distL="0" distR="0" wp14:anchorId="040E553F" wp14:editId="2ECA585F">
                  <wp:extent cx="1422911" cy="1518521"/>
                  <wp:effectExtent l="0" t="0" r="635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0929" cy="1527078"/>
                          </a:xfrm>
                          <a:prstGeom prst="rect">
                            <a:avLst/>
                          </a:prstGeom>
                        </pic:spPr>
                      </pic:pic>
                    </a:graphicData>
                  </a:graphic>
                </wp:inline>
              </w:drawing>
            </w:r>
          </w:p>
          <w:p w14:paraId="4B2AE3F1" w14:textId="715AD97A" w:rsidR="0065205E" w:rsidRDefault="0065205E" w:rsidP="0065205E">
            <w:pPr>
              <w:ind w:firstLineChars="200" w:firstLine="420"/>
              <w:rPr>
                <w:rFonts w:ascii="宋体" w:hAnsi="宋体" w:cs="宋体"/>
                <w:szCs w:val="21"/>
              </w:rPr>
            </w:pPr>
            <w:r>
              <w:rPr>
                <w:rFonts w:ascii="宋体" w:hAnsi="宋体" w:cs="宋体" w:hint="eastAsia"/>
                <w:szCs w:val="21"/>
              </w:rPr>
              <w:t>另外抽查浙冷链追溯码为2</w:t>
            </w:r>
            <w:r>
              <w:rPr>
                <w:rFonts w:ascii="宋体" w:hAnsi="宋体" w:cs="宋体"/>
                <w:szCs w:val="21"/>
              </w:rPr>
              <w:t>02112200122082657</w:t>
            </w:r>
            <w:r>
              <w:rPr>
                <w:rFonts w:ascii="宋体" w:hAnsi="宋体" w:cs="宋体" w:hint="eastAsia"/>
                <w:szCs w:val="21"/>
              </w:rPr>
              <w:t>批次的三文鱼及其产品，与上述基本一致，采购验收查</w:t>
            </w:r>
            <w:r>
              <w:rPr>
                <w:rFonts w:ascii="宋体" w:hAnsi="宋体" w:cs="宋体" w:hint="eastAsia"/>
                <w:szCs w:val="21"/>
              </w:rPr>
              <w:lastRenderedPageBreak/>
              <w:t>核基本符合验收要求和O</w:t>
            </w:r>
            <w:r>
              <w:rPr>
                <w:rFonts w:ascii="宋体" w:hAnsi="宋体" w:cs="宋体"/>
                <w:szCs w:val="21"/>
              </w:rPr>
              <w:t>PRP</w:t>
            </w:r>
            <w:r>
              <w:rPr>
                <w:rFonts w:ascii="宋体" w:hAnsi="宋体" w:cs="宋体" w:hint="eastAsia"/>
                <w:szCs w:val="21"/>
              </w:rPr>
              <w:t>控制要求。</w:t>
            </w:r>
          </w:p>
          <w:p w14:paraId="407C5952" w14:textId="0CCA6525"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另外，组织提供了鲜活水产-包头鱼于2</w:t>
            </w:r>
            <w:r>
              <w:rPr>
                <w:rFonts w:ascii="宋体" w:hAnsi="宋体" w:cs="宋体"/>
                <w:szCs w:val="21"/>
              </w:rPr>
              <w:t>021</w:t>
            </w:r>
            <w:r>
              <w:rPr>
                <w:rFonts w:ascii="宋体" w:hAnsi="宋体" w:cs="宋体" w:hint="eastAsia"/>
                <w:szCs w:val="21"/>
              </w:rPr>
              <w:t>年1</w:t>
            </w:r>
            <w:r>
              <w:rPr>
                <w:rFonts w:ascii="宋体" w:hAnsi="宋体" w:cs="宋体"/>
                <w:szCs w:val="21"/>
              </w:rPr>
              <w:t>2</w:t>
            </w:r>
            <w:r>
              <w:rPr>
                <w:rFonts w:ascii="宋体" w:hAnsi="宋体" w:cs="宋体" w:hint="eastAsia"/>
                <w:szCs w:val="21"/>
              </w:rPr>
              <w:t>月2日由杭州南开日新生物科技有限公司出具的孔雀石绿指标检测，检测结果为合格。</w:t>
            </w:r>
          </w:p>
          <w:p w14:paraId="4334C8AE" w14:textId="34C5803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在采购控制程序中已规定了采购产品验证的方式，供方提供检测报告，并且应在采购验证的要求中得到规定，在本公司核实送货单和检验报告信息，并在顾客处进行检验情况，由顾客方代表在送货单上签字确认信息，当作产品验收信息。</w:t>
            </w:r>
            <w:r w:rsidR="0095632E">
              <w:rPr>
                <w:rFonts w:ascii="宋体" w:hAnsi="宋体" w:cs="宋体" w:hint="eastAsia"/>
                <w:szCs w:val="21"/>
              </w:rPr>
              <w:t>但未按照规定提供</w:t>
            </w:r>
            <w:r w:rsidR="00004DE4">
              <w:rPr>
                <w:rFonts w:ascii="宋体" w:hAnsi="宋体" w:cs="宋体" w:hint="eastAsia"/>
                <w:szCs w:val="21"/>
              </w:rPr>
              <w:t>《</w:t>
            </w:r>
            <w:r w:rsidR="00004DE4" w:rsidRPr="00004DE4">
              <w:rPr>
                <w:rFonts w:ascii="宋体" w:hAnsi="宋体" w:cs="宋体" w:hint="eastAsia"/>
                <w:szCs w:val="21"/>
              </w:rPr>
              <w:t>分拣部(进货验收/分检记录)</w:t>
            </w:r>
            <w:r w:rsidR="00004DE4">
              <w:rPr>
                <w:rFonts w:ascii="宋体" w:hAnsi="宋体" w:cs="宋体" w:hint="eastAsia"/>
                <w:szCs w:val="21"/>
              </w:rPr>
              <w:t>》，不符合验收规定要求。</w:t>
            </w:r>
          </w:p>
        </w:tc>
        <w:tc>
          <w:tcPr>
            <w:tcW w:w="1585" w:type="dxa"/>
          </w:tcPr>
          <w:p w14:paraId="52A8BB43" w14:textId="77777777" w:rsidR="0065205E" w:rsidRDefault="0065205E" w:rsidP="0065205E">
            <w:r>
              <w:rPr>
                <w:rFonts w:hint="eastAsia"/>
              </w:rPr>
              <w:lastRenderedPageBreak/>
              <w:t>符合</w:t>
            </w:r>
          </w:p>
          <w:p w14:paraId="5561C1E8" w14:textId="77777777" w:rsidR="00004DE4" w:rsidRDefault="00004DE4" w:rsidP="0065205E"/>
          <w:p w14:paraId="455C5467" w14:textId="77777777" w:rsidR="00004DE4" w:rsidRDefault="00004DE4" w:rsidP="0065205E"/>
          <w:p w14:paraId="71D218DD" w14:textId="77777777" w:rsidR="00004DE4" w:rsidRDefault="00004DE4" w:rsidP="0065205E"/>
          <w:p w14:paraId="31FC24F3" w14:textId="77777777" w:rsidR="00004DE4" w:rsidRDefault="00004DE4" w:rsidP="0065205E"/>
          <w:p w14:paraId="0CA133D3" w14:textId="77777777" w:rsidR="00004DE4" w:rsidRDefault="00004DE4" w:rsidP="0065205E"/>
          <w:p w14:paraId="0A7B228D" w14:textId="77777777" w:rsidR="00004DE4" w:rsidRDefault="00004DE4" w:rsidP="0065205E"/>
          <w:p w14:paraId="7A80D3EA" w14:textId="77777777" w:rsidR="00004DE4" w:rsidRDefault="00004DE4" w:rsidP="0065205E"/>
          <w:p w14:paraId="559EE5B5" w14:textId="77777777" w:rsidR="00004DE4" w:rsidRDefault="00004DE4" w:rsidP="0065205E"/>
          <w:p w14:paraId="4AD981BF" w14:textId="77777777" w:rsidR="00004DE4" w:rsidRDefault="00004DE4" w:rsidP="0065205E"/>
          <w:p w14:paraId="374B35D3" w14:textId="77777777" w:rsidR="00004DE4" w:rsidRDefault="00004DE4" w:rsidP="0065205E"/>
          <w:p w14:paraId="0C6229AF" w14:textId="77777777" w:rsidR="00004DE4" w:rsidRDefault="00004DE4" w:rsidP="0065205E"/>
          <w:p w14:paraId="0B24C6F4" w14:textId="77777777" w:rsidR="00004DE4" w:rsidRDefault="00004DE4" w:rsidP="0065205E"/>
          <w:p w14:paraId="6D670BB2" w14:textId="77777777" w:rsidR="00004DE4" w:rsidRDefault="00004DE4" w:rsidP="0065205E"/>
          <w:p w14:paraId="080CAD82" w14:textId="77777777" w:rsidR="00004DE4" w:rsidRDefault="00004DE4" w:rsidP="0065205E"/>
          <w:p w14:paraId="7DC97104" w14:textId="77777777" w:rsidR="00004DE4" w:rsidRDefault="00004DE4" w:rsidP="0065205E"/>
          <w:p w14:paraId="3D3B3A06" w14:textId="77777777" w:rsidR="00004DE4" w:rsidRDefault="00004DE4" w:rsidP="0065205E"/>
          <w:p w14:paraId="0D2C7800" w14:textId="77777777" w:rsidR="00004DE4" w:rsidRDefault="00004DE4" w:rsidP="0065205E"/>
          <w:p w14:paraId="0651B32D" w14:textId="77777777" w:rsidR="00004DE4" w:rsidRDefault="00004DE4" w:rsidP="0065205E"/>
          <w:p w14:paraId="2934FDFB" w14:textId="77777777" w:rsidR="00004DE4" w:rsidRDefault="00004DE4" w:rsidP="0065205E"/>
          <w:p w14:paraId="32F57FF2" w14:textId="77777777" w:rsidR="00004DE4" w:rsidRDefault="00004DE4" w:rsidP="0065205E"/>
          <w:p w14:paraId="44BCACDC" w14:textId="77777777" w:rsidR="00004DE4" w:rsidRDefault="00004DE4" w:rsidP="0065205E"/>
          <w:p w14:paraId="5F783D90" w14:textId="77777777" w:rsidR="00004DE4" w:rsidRDefault="00004DE4" w:rsidP="0065205E"/>
          <w:p w14:paraId="509E81BC" w14:textId="77777777" w:rsidR="00004DE4" w:rsidRDefault="00004DE4" w:rsidP="0065205E"/>
          <w:p w14:paraId="22E92C3B" w14:textId="77777777" w:rsidR="00004DE4" w:rsidRDefault="00004DE4" w:rsidP="0065205E"/>
          <w:p w14:paraId="0986CDDE" w14:textId="77777777" w:rsidR="00004DE4" w:rsidRDefault="00004DE4" w:rsidP="0065205E"/>
          <w:p w14:paraId="42CFD2C2" w14:textId="77777777" w:rsidR="00004DE4" w:rsidRDefault="00004DE4" w:rsidP="0065205E"/>
          <w:p w14:paraId="46157621" w14:textId="77777777" w:rsidR="00004DE4" w:rsidRDefault="00004DE4" w:rsidP="0065205E"/>
          <w:p w14:paraId="7D4FC099" w14:textId="77777777" w:rsidR="00004DE4" w:rsidRDefault="00004DE4" w:rsidP="0065205E"/>
          <w:p w14:paraId="512B451C" w14:textId="77777777" w:rsidR="00004DE4" w:rsidRDefault="00004DE4" w:rsidP="0065205E"/>
          <w:p w14:paraId="21B13997" w14:textId="77777777" w:rsidR="00004DE4" w:rsidRDefault="00004DE4" w:rsidP="0065205E"/>
          <w:p w14:paraId="08F5044B" w14:textId="77777777" w:rsidR="00004DE4" w:rsidRDefault="00004DE4" w:rsidP="0065205E"/>
          <w:p w14:paraId="6A9ACA2F" w14:textId="77777777" w:rsidR="00004DE4" w:rsidRDefault="00004DE4" w:rsidP="0065205E"/>
          <w:p w14:paraId="1A86DBA9" w14:textId="77777777" w:rsidR="00004DE4" w:rsidRDefault="00004DE4" w:rsidP="0065205E"/>
          <w:p w14:paraId="6522E14E" w14:textId="77777777" w:rsidR="00004DE4" w:rsidRDefault="00004DE4" w:rsidP="0065205E"/>
          <w:p w14:paraId="1EF39B48" w14:textId="77777777" w:rsidR="00004DE4" w:rsidRDefault="00004DE4" w:rsidP="0065205E"/>
          <w:p w14:paraId="3C1A2713" w14:textId="77777777" w:rsidR="00004DE4" w:rsidRDefault="00004DE4" w:rsidP="0065205E"/>
          <w:p w14:paraId="5B8E76DB" w14:textId="77777777" w:rsidR="00004DE4" w:rsidRDefault="00004DE4" w:rsidP="0065205E"/>
          <w:p w14:paraId="5B3089AF" w14:textId="77777777" w:rsidR="00004DE4" w:rsidRDefault="00004DE4" w:rsidP="0065205E"/>
          <w:p w14:paraId="6BDF7AFA" w14:textId="77777777" w:rsidR="00004DE4" w:rsidRDefault="00004DE4" w:rsidP="0065205E"/>
          <w:p w14:paraId="2DE0D096" w14:textId="77777777" w:rsidR="00004DE4" w:rsidRDefault="00004DE4" w:rsidP="0065205E"/>
          <w:p w14:paraId="619A83A8" w14:textId="77777777" w:rsidR="00004DE4" w:rsidRDefault="00004DE4" w:rsidP="0065205E"/>
          <w:p w14:paraId="47A4D251" w14:textId="77777777" w:rsidR="00004DE4" w:rsidRDefault="00004DE4" w:rsidP="0065205E"/>
          <w:p w14:paraId="48C98F3E" w14:textId="77777777" w:rsidR="00004DE4" w:rsidRDefault="00004DE4" w:rsidP="0065205E"/>
          <w:p w14:paraId="6115BF2C" w14:textId="6E44F150" w:rsidR="00004DE4" w:rsidRDefault="00491A35" w:rsidP="0065205E">
            <w:r>
              <w:rPr>
                <w:rFonts w:hint="eastAsia"/>
              </w:rPr>
              <w:t>N</w:t>
            </w:r>
          </w:p>
          <w:p w14:paraId="5B0394D3" w14:textId="778915C9" w:rsidR="00004DE4" w:rsidRDefault="00004DE4" w:rsidP="0065205E">
            <w:pPr>
              <w:rPr>
                <w:rFonts w:hint="eastAsia"/>
              </w:rPr>
            </w:pPr>
          </w:p>
        </w:tc>
      </w:tr>
      <w:tr w:rsidR="0065205E" w14:paraId="64BD6485" w14:textId="77777777" w:rsidTr="00196B85">
        <w:trPr>
          <w:trHeight w:val="949"/>
        </w:trPr>
        <w:tc>
          <w:tcPr>
            <w:tcW w:w="2160" w:type="dxa"/>
          </w:tcPr>
          <w:p w14:paraId="0F466C90" w14:textId="2B25F8E2" w:rsidR="0065205E" w:rsidRDefault="0065205E" w:rsidP="0065205E">
            <w:pPr>
              <w:rPr>
                <w:rFonts w:ascii="宋体" w:hAnsi="宋体" w:cs="Arial"/>
                <w:szCs w:val="21"/>
              </w:rPr>
            </w:pPr>
            <w:r>
              <w:rPr>
                <w:rFonts w:ascii="宋体" w:hAnsi="宋体" w:cs="Arial" w:hint="eastAsia"/>
                <w:szCs w:val="21"/>
              </w:rPr>
              <w:lastRenderedPageBreak/>
              <w:t>生产和服务提供的控制/放行</w:t>
            </w:r>
          </w:p>
          <w:p w14:paraId="32060CA6" w14:textId="77777777" w:rsidR="0065205E" w:rsidRDefault="0065205E" w:rsidP="0065205E">
            <w:pPr>
              <w:rPr>
                <w:rFonts w:ascii="宋体" w:hAnsi="宋体" w:cs="Arial"/>
                <w:szCs w:val="21"/>
              </w:rPr>
            </w:pPr>
            <w:r>
              <w:rPr>
                <w:rFonts w:ascii="宋体" w:hAnsi="宋体" w:cs="Arial" w:hint="eastAsia"/>
                <w:szCs w:val="21"/>
              </w:rPr>
              <w:t>危害控制计划</w:t>
            </w:r>
          </w:p>
          <w:p w14:paraId="00ED545F" w14:textId="268ACA6F" w:rsidR="0065205E" w:rsidRDefault="0065205E" w:rsidP="0065205E">
            <w:pPr>
              <w:rPr>
                <w:rFonts w:ascii="宋体" w:hAnsi="宋体" w:cs="Arial"/>
                <w:szCs w:val="21"/>
              </w:rPr>
            </w:pPr>
            <w:r>
              <w:rPr>
                <w:rFonts w:ascii="宋体" w:hAnsi="宋体" w:cs="Arial" w:hint="eastAsia"/>
                <w:szCs w:val="21"/>
              </w:rPr>
              <w:t>标识和可追溯性</w:t>
            </w:r>
          </w:p>
        </w:tc>
        <w:tc>
          <w:tcPr>
            <w:tcW w:w="960" w:type="dxa"/>
          </w:tcPr>
          <w:p w14:paraId="41F9AA43" w14:textId="6AC9CB25" w:rsidR="0065205E" w:rsidRDefault="0065205E" w:rsidP="0065205E">
            <w:pPr>
              <w:rPr>
                <w:rFonts w:ascii="宋体" w:hAnsi="宋体" w:cs="Arial"/>
                <w:szCs w:val="21"/>
              </w:rPr>
            </w:pPr>
            <w:r>
              <w:rPr>
                <w:rFonts w:ascii="宋体" w:hAnsi="宋体" w:cs="Arial" w:hint="eastAsia"/>
                <w:szCs w:val="21"/>
              </w:rPr>
              <w:t>Q8.5.1</w:t>
            </w:r>
          </w:p>
          <w:p w14:paraId="5A832A80" w14:textId="36E9F035" w:rsidR="0065205E" w:rsidRDefault="0065205E" w:rsidP="0065205E">
            <w:pPr>
              <w:rPr>
                <w:rFonts w:ascii="宋体" w:hAnsi="宋体" w:cs="Arial"/>
                <w:szCs w:val="21"/>
              </w:rPr>
            </w:pPr>
            <w:r>
              <w:rPr>
                <w:rFonts w:ascii="宋体" w:hAnsi="宋体" w:cs="Arial"/>
                <w:szCs w:val="21"/>
              </w:rPr>
              <w:t>Q8.6</w:t>
            </w:r>
          </w:p>
          <w:p w14:paraId="44296FFE" w14:textId="77777777" w:rsidR="0065205E" w:rsidRDefault="0065205E" w:rsidP="0065205E">
            <w:pPr>
              <w:rPr>
                <w:rFonts w:ascii="宋体" w:hAnsi="宋体" w:cs="Arial"/>
                <w:szCs w:val="21"/>
              </w:rPr>
            </w:pPr>
            <w:r>
              <w:rPr>
                <w:rFonts w:ascii="宋体" w:hAnsi="宋体" w:cs="Arial"/>
                <w:szCs w:val="21"/>
              </w:rPr>
              <w:t>F8.5.4.5</w:t>
            </w:r>
          </w:p>
          <w:p w14:paraId="49401A78" w14:textId="77777777" w:rsidR="0065205E" w:rsidRDefault="0065205E" w:rsidP="0065205E">
            <w:pPr>
              <w:rPr>
                <w:rFonts w:ascii="宋体" w:hAnsi="宋体" w:cs="Arial"/>
                <w:szCs w:val="21"/>
              </w:rPr>
            </w:pPr>
            <w:r>
              <w:rPr>
                <w:rFonts w:ascii="宋体" w:hAnsi="宋体" w:cs="Arial"/>
                <w:szCs w:val="21"/>
              </w:rPr>
              <w:t>Q8.5.2</w:t>
            </w:r>
          </w:p>
          <w:p w14:paraId="2BCA7A35" w14:textId="39F5DDA3"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8.3</w:t>
            </w:r>
          </w:p>
        </w:tc>
        <w:tc>
          <w:tcPr>
            <w:tcW w:w="10004" w:type="dxa"/>
          </w:tcPr>
          <w:p w14:paraId="4E34C79B" w14:textId="44E9A89B" w:rsidR="0065205E" w:rsidRDefault="0065205E" w:rsidP="0065205E">
            <w:pPr>
              <w:spacing w:line="280" w:lineRule="exact"/>
              <w:ind w:firstLineChars="200" w:firstLine="420"/>
              <w:rPr>
                <w:color w:val="000000"/>
                <w:szCs w:val="21"/>
              </w:rPr>
            </w:pPr>
            <w:r>
              <w:rPr>
                <w:rFonts w:hint="eastAsia"/>
                <w:color w:val="000000"/>
                <w:szCs w:val="21"/>
              </w:rPr>
              <w:t>结合追溯思路询问销售服务提供过程及追溯情况：分拣部通过和客户电话联系、上门回访、邮箱联系等方式进行服务宣传，向顾客介绍服务，回答顾客的咨询，让顾客了解公司及服务情况。分拣部负责按照合同或订单采购产品，组织采购配货；按要求送达客户；</w:t>
            </w:r>
          </w:p>
          <w:p w14:paraId="5439A5DC" w14:textId="67CF5C37" w:rsidR="0065205E" w:rsidRDefault="0065205E" w:rsidP="0065205E">
            <w:pPr>
              <w:spacing w:line="280" w:lineRule="exact"/>
              <w:ind w:firstLine="480"/>
              <w:rPr>
                <w:rFonts w:ascii="宋体" w:hAnsi="宋体" w:cs="宋体"/>
                <w:szCs w:val="21"/>
              </w:rPr>
            </w:pPr>
            <w:r>
              <w:rPr>
                <w:rFonts w:hint="eastAsia"/>
                <w:color w:val="000000"/>
                <w:szCs w:val="21"/>
              </w:rPr>
              <w:t>订单确定后，分拣部与分拣部一起负责采购并分拣配货；</w:t>
            </w:r>
            <w:r>
              <w:rPr>
                <w:rFonts w:hint="eastAsia"/>
                <w:color w:val="000000"/>
                <w:szCs w:val="21"/>
              </w:rPr>
              <w:t xml:space="preserve"> </w:t>
            </w:r>
            <w:r>
              <w:rPr>
                <w:rFonts w:hint="eastAsia"/>
                <w:color w:val="000000"/>
                <w:szCs w:val="21"/>
              </w:rPr>
              <w:t>货品</w:t>
            </w:r>
            <w:r>
              <w:rPr>
                <w:rFonts w:ascii="宋体" w:hAnsi="宋体" w:cs="宋体" w:hint="eastAsia"/>
                <w:szCs w:val="21"/>
              </w:rPr>
              <w:t>分拣形式有以下形式：在市场按照要求采购后、直接配送；有少量冻品和鲜活水产，会在公司进行暂养。按照追溯思路抽：</w:t>
            </w:r>
          </w:p>
          <w:p w14:paraId="429CC5AF" w14:textId="77777777" w:rsidR="0065205E" w:rsidRDefault="0065205E" w:rsidP="0065205E">
            <w:pPr>
              <w:spacing w:line="280" w:lineRule="exact"/>
              <w:rPr>
                <w:rFonts w:ascii="宋体" w:hAnsi="宋体" w:cs="宋体"/>
                <w:szCs w:val="21"/>
              </w:rPr>
            </w:pPr>
            <w:r>
              <w:rPr>
                <w:rFonts w:ascii="宋体" w:hAnsi="宋体" w:cs="宋体" w:hint="eastAsia"/>
                <w:szCs w:val="21"/>
              </w:rPr>
              <w:t>1、订单市场直接采购，直接分拣，为客户组织产品；为了提升工作效率，分拣人员要求：</w:t>
            </w:r>
          </w:p>
          <w:p w14:paraId="13589F79" w14:textId="750027E1" w:rsidR="0065205E" w:rsidRDefault="0065205E" w:rsidP="0065205E">
            <w:pPr>
              <w:spacing w:line="280" w:lineRule="exact"/>
              <w:rPr>
                <w:rFonts w:ascii="宋体" w:hAnsi="宋体" w:cs="宋体"/>
                <w:szCs w:val="21"/>
              </w:rPr>
            </w:pPr>
            <w:r>
              <w:rPr>
                <w:rFonts w:ascii="宋体" w:hAnsi="宋体" w:cs="宋体" w:hint="eastAsia"/>
                <w:szCs w:val="21"/>
              </w:rPr>
              <w:t>公司三年以上具有一定经验的员工；</w:t>
            </w:r>
          </w:p>
          <w:p w14:paraId="49EA90B7" w14:textId="5B669FFA" w:rsidR="0065205E" w:rsidRDefault="0065205E" w:rsidP="0065205E">
            <w:pPr>
              <w:spacing w:line="280" w:lineRule="exact"/>
              <w:rPr>
                <w:rFonts w:ascii="宋体" w:hAnsi="宋体" w:cs="宋体"/>
                <w:szCs w:val="21"/>
              </w:rPr>
            </w:pPr>
            <w:r>
              <w:rPr>
                <w:rFonts w:ascii="宋体" w:hAnsi="宋体" w:cs="宋体" w:hint="eastAsia"/>
                <w:szCs w:val="21"/>
              </w:rPr>
              <w:t>查：</w:t>
            </w:r>
            <w:r>
              <w:rPr>
                <w:rFonts w:hint="eastAsia"/>
              </w:rPr>
              <w:t>阿里未来酒店（已签订合同）</w:t>
            </w:r>
            <w:r>
              <w:rPr>
                <w:rFonts w:ascii="宋体" w:hAnsi="宋体" w:cs="宋体" w:hint="eastAsia"/>
                <w:szCs w:val="21"/>
              </w:rPr>
              <w:t>NO:</w:t>
            </w:r>
            <w:r>
              <w:rPr>
                <w:rFonts w:ascii="宋体" w:hAnsi="宋体" w:cs="宋体"/>
                <w:szCs w:val="21"/>
              </w:rPr>
              <w:t>2107574</w:t>
            </w:r>
            <w:r>
              <w:rPr>
                <w:rFonts w:ascii="宋体" w:hAnsi="宋体" w:cs="宋体" w:hint="eastAsia"/>
                <w:szCs w:val="21"/>
              </w:rPr>
              <w:t>订单（2</w:t>
            </w:r>
            <w:r>
              <w:rPr>
                <w:rFonts w:ascii="宋体" w:hAnsi="宋体" w:cs="宋体"/>
                <w:szCs w:val="21"/>
              </w:rPr>
              <w:t>021</w:t>
            </w:r>
            <w:r>
              <w:rPr>
                <w:rFonts w:ascii="宋体" w:hAnsi="宋体" w:cs="宋体" w:hint="eastAsia"/>
                <w:szCs w:val="21"/>
              </w:rPr>
              <w:t>年8月2</w:t>
            </w:r>
            <w:r>
              <w:rPr>
                <w:rFonts w:ascii="宋体" w:hAnsi="宋体" w:cs="宋体"/>
                <w:szCs w:val="21"/>
              </w:rPr>
              <w:t>7</w:t>
            </w:r>
            <w:r>
              <w:rPr>
                <w:rFonts w:ascii="宋体" w:hAnsi="宋体" w:cs="宋体" w:hint="eastAsia"/>
                <w:szCs w:val="21"/>
              </w:rPr>
              <w:t>日）中所示的活的水产品：鳊鱼3</w:t>
            </w:r>
            <w:r>
              <w:rPr>
                <w:rFonts w:ascii="宋体" w:hAnsi="宋体" w:cs="宋体"/>
                <w:szCs w:val="21"/>
              </w:rPr>
              <w:t>.5</w:t>
            </w:r>
            <w:r>
              <w:rPr>
                <w:rFonts w:ascii="宋体" w:hAnsi="宋体" w:cs="宋体" w:hint="eastAsia"/>
                <w:szCs w:val="21"/>
              </w:rPr>
              <w:t>kg；小龙虾4</w:t>
            </w:r>
            <w:r>
              <w:rPr>
                <w:rFonts w:ascii="宋体" w:hAnsi="宋体" w:cs="宋体"/>
                <w:szCs w:val="21"/>
              </w:rPr>
              <w:t>0</w:t>
            </w:r>
            <w:r>
              <w:rPr>
                <w:rFonts w:ascii="宋体" w:hAnsi="宋体" w:cs="宋体" w:hint="eastAsia"/>
                <w:szCs w:val="21"/>
              </w:rPr>
              <w:t>kg；花蛤4kg；蛏子4kg；翡翠螺4kg；冰鲜：八爪鱼3kg；小鲳鱼3kg；小黄鱼5kg等；提供了浙江近江农品汇抽样检测结果公示信息显示，海鲈鱼，氯霉素检测符合要求。</w:t>
            </w:r>
          </w:p>
          <w:p w14:paraId="190C944A" w14:textId="171A1D1B" w:rsidR="0065205E" w:rsidRDefault="0065205E" w:rsidP="0065205E">
            <w:pPr>
              <w:spacing w:line="280" w:lineRule="exact"/>
              <w:ind w:firstLine="480"/>
              <w:rPr>
                <w:rFonts w:ascii="宋体" w:hAnsi="宋体" w:cs="宋体"/>
                <w:szCs w:val="21"/>
              </w:rPr>
            </w:pPr>
            <w:r>
              <w:rPr>
                <w:rFonts w:ascii="宋体" w:hAnsi="宋体" w:cs="宋体" w:hint="eastAsia"/>
                <w:szCs w:val="21"/>
              </w:rPr>
              <w:t>分拣后，由分拣部负责分类打包； 并按当日设计的送货线路（按照路线安排显示配送车辆为五菱面包车浙A</w:t>
            </w:r>
            <w:r>
              <w:rPr>
                <w:rFonts w:ascii="宋体" w:hAnsi="宋体" w:cs="宋体"/>
                <w:szCs w:val="21"/>
              </w:rPr>
              <w:t>B83P1</w:t>
            </w:r>
            <w:r>
              <w:rPr>
                <w:rFonts w:ascii="宋体" w:hAnsi="宋体" w:cs="宋体" w:hint="eastAsia"/>
                <w:szCs w:val="21"/>
              </w:rPr>
              <w:t>，李承志）。涉及冷鲜产品，查看当天车辆清洁消毒记录，现场车辆温度监控记录，显示温度为-</w:t>
            </w:r>
            <w:r>
              <w:rPr>
                <w:rFonts w:ascii="宋体" w:hAnsi="宋体" w:cs="宋体"/>
                <w:szCs w:val="21"/>
              </w:rPr>
              <w:t>8.9</w:t>
            </w:r>
            <w:r>
              <w:rPr>
                <w:rFonts w:ascii="宋体" w:hAnsi="宋体" w:cs="宋体" w:hint="eastAsia"/>
                <w:szCs w:val="21"/>
              </w:rPr>
              <w:t>℃，基本符合C</w:t>
            </w:r>
            <w:r>
              <w:rPr>
                <w:rFonts w:ascii="宋体" w:hAnsi="宋体" w:cs="宋体"/>
                <w:szCs w:val="21"/>
              </w:rPr>
              <w:t>CP</w:t>
            </w:r>
            <w:r>
              <w:rPr>
                <w:rFonts w:ascii="宋体" w:hAnsi="宋体" w:cs="宋体" w:hint="eastAsia"/>
                <w:szCs w:val="21"/>
              </w:rPr>
              <w:t>点要求。另外，提供了《冷库温度检查表》，记录了冷库温度为-</w:t>
            </w:r>
            <w:r>
              <w:rPr>
                <w:rFonts w:ascii="宋体" w:hAnsi="宋体" w:cs="宋体"/>
                <w:szCs w:val="21"/>
              </w:rPr>
              <w:t>17.7</w:t>
            </w:r>
            <w:r>
              <w:rPr>
                <w:rFonts w:ascii="宋体" w:hAnsi="宋体" w:cs="宋体" w:hint="eastAsia"/>
                <w:szCs w:val="21"/>
              </w:rPr>
              <w:t>℃；记录人为吴彩仙。</w:t>
            </w:r>
          </w:p>
          <w:p w14:paraId="12A1A8E3" w14:textId="008F04D3" w:rsidR="0065205E" w:rsidRDefault="0065205E" w:rsidP="0065205E">
            <w:pPr>
              <w:numPr>
                <w:ilvl w:val="0"/>
                <w:numId w:val="1"/>
              </w:numPr>
              <w:spacing w:line="280" w:lineRule="exact"/>
              <w:rPr>
                <w:rFonts w:ascii="宋体" w:hAnsi="宋体" w:cs="宋体"/>
                <w:szCs w:val="21"/>
              </w:rPr>
            </w:pPr>
            <w:r>
              <w:rPr>
                <w:rFonts w:ascii="宋体" w:hAnsi="宋体" w:cs="宋体" w:hint="eastAsia"/>
                <w:szCs w:val="21"/>
              </w:rPr>
              <w:t>查看现场鲜活水产品，统一采购进行分拣存放：现场查看大闸蟹按大小进行分拣，水池暂养；分拣按工人经验，要求三年以上经验；</w:t>
            </w:r>
          </w:p>
          <w:p w14:paraId="5ED8C350" w14:textId="77777777" w:rsidR="0065205E" w:rsidRDefault="0065205E" w:rsidP="0065205E">
            <w:pPr>
              <w:spacing w:line="280" w:lineRule="exact"/>
              <w:rPr>
                <w:rFonts w:ascii="宋体" w:hAnsi="宋体" w:cs="宋体"/>
                <w:szCs w:val="21"/>
              </w:rPr>
            </w:pPr>
            <w:r>
              <w:rPr>
                <w:rFonts w:ascii="宋体" w:hAnsi="宋体" w:cs="宋体" w:hint="eastAsia"/>
                <w:szCs w:val="21"/>
              </w:rPr>
              <w:t>水池底部放珊瑚石，用于清理水质，减少换水频次，节约用水；并提供水池换水时间和消毒记录。</w:t>
            </w:r>
          </w:p>
          <w:p w14:paraId="3CC9AC67" w14:textId="2F8D1057" w:rsidR="0065205E" w:rsidRDefault="0065205E" w:rsidP="0065205E">
            <w:pPr>
              <w:spacing w:line="280" w:lineRule="exact"/>
              <w:rPr>
                <w:rFonts w:ascii="宋体" w:hAnsi="宋体" w:cs="宋体"/>
                <w:szCs w:val="21"/>
              </w:rPr>
            </w:pPr>
            <w:r>
              <w:rPr>
                <w:rFonts w:ascii="宋体" w:hAnsi="宋体" w:cs="宋体" w:hint="eastAsia"/>
                <w:szCs w:val="21"/>
              </w:rPr>
              <w:t xml:space="preserve"> 查分拣记录：202</w:t>
            </w:r>
            <w:r>
              <w:rPr>
                <w:rFonts w:ascii="宋体" w:hAnsi="宋体" w:cs="宋体"/>
                <w:szCs w:val="21"/>
              </w:rPr>
              <w:t>1</w:t>
            </w:r>
            <w:r>
              <w:rPr>
                <w:rFonts w:ascii="宋体" w:hAnsi="宋体" w:cs="宋体" w:hint="eastAsia"/>
                <w:szCs w:val="21"/>
              </w:rPr>
              <w:t>.</w:t>
            </w:r>
            <w:r>
              <w:rPr>
                <w:rFonts w:ascii="宋体" w:hAnsi="宋体" w:cs="宋体"/>
                <w:szCs w:val="21"/>
              </w:rPr>
              <w:t>9</w:t>
            </w:r>
            <w:r>
              <w:rPr>
                <w:rFonts w:ascii="宋体" w:hAnsi="宋体" w:cs="宋体" w:hint="eastAsia"/>
                <w:szCs w:val="21"/>
              </w:rPr>
              <w:t>.</w:t>
            </w:r>
            <w:r>
              <w:rPr>
                <w:rFonts w:ascii="宋体" w:hAnsi="宋体" w:cs="宋体"/>
                <w:szCs w:val="21"/>
              </w:rPr>
              <w:t>18</w:t>
            </w:r>
            <w:r>
              <w:rPr>
                <w:rFonts w:ascii="宋体" w:hAnsi="宋体" w:cs="宋体" w:hint="eastAsia"/>
                <w:szCs w:val="21"/>
              </w:rPr>
              <w:t>日，大闸蟹，数量：500斤； 按大小分池存放。</w:t>
            </w:r>
          </w:p>
          <w:p w14:paraId="1FE7CB2E" w14:textId="451BD3B1" w:rsidR="0065205E" w:rsidRDefault="0065205E" w:rsidP="0065205E">
            <w:pPr>
              <w:numPr>
                <w:ilvl w:val="0"/>
                <w:numId w:val="1"/>
              </w:numPr>
              <w:spacing w:line="280" w:lineRule="exact"/>
              <w:rPr>
                <w:rFonts w:ascii="宋体" w:hAnsi="宋体" w:cs="宋体"/>
                <w:szCs w:val="21"/>
              </w:rPr>
            </w:pPr>
            <w:r>
              <w:rPr>
                <w:rFonts w:ascii="宋体" w:hAnsi="宋体" w:cs="宋体" w:hint="eastAsia"/>
                <w:szCs w:val="21"/>
              </w:rPr>
              <w:t>冰冻产品，查看</w:t>
            </w:r>
            <w:r w:rsidRPr="00A659C9">
              <w:rPr>
                <w:rFonts w:ascii="宋体" w:hAnsi="宋体" w:cs="宋体" w:hint="eastAsia"/>
                <w:szCs w:val="21"/>
              </w:rPr>
              <w:t>冻南极犬牙鱼</w:t>
            </w:r>
            <w:r>
              <w:rPr>
                <w:rFonts w:ascii="宋体" w:hAnsi="宋体" w:cs="宋体" w:hint="eastAsia"/>
                <w:szCs w:val="21"/>
              </w:rPr>
              <w:t>分拣记录，进货时间：202</w:t>
            </w:r>
            <w:r>
              <w:rPr>
                <w:rFonts w:ascii="宋体" w:hAnsi="宋体" w:cs="宋体"/>
                <w:szCs w:val="21"/>
              </w:rPr>
              <w:t>1</w:t>
            </w:r>
            <w:r>
              <w:rPr>
                <w:rFonts w:ascii="宋体" w:hAnsi="宋体" w:cs="宋体" w:hint="eastAsia"/>
                <w:szCs w:val="21"/>
              </w:rPr>
              <w:t>.</w:t>
            </w:r>
            <w:r>
              <w:rPr>
                <w:rFonts w:ascii="宋体" w:hAnsi="宋体" w:cs="宋体"/>
                <w:szCs w:val="21"/>
              </w:rPr>
              <w:t>12</w:t>
            </w:r>
            <w:r>
              <w:rPr>
                <w:rFonts w:ascii="宋体" w:hAnsi="宋体" w:cs="宋体" w:hint="eastAsia"/>
                <w:szCs w:val="21"/>
              </w:rPr>
              <w:t>.</w:t>
            </w:r>
            <w:r>
              <w:rPr>
                <w:rFonts w:ascii="宋体" w:hAnsi="宋体" w:cs="宋体"/>
                <w:szCs w:val="21"/>
              </w:rPr>
              <w:t>27</w:t>
            </w:r>
            <w:r>
              <w:rPr>
                <w:rFonts w:ascii="宋体" w:hAnsi="宋体" w:cs="宋体" w:hint="eastAsia"/>
                <w:szCs w:val="21"/>
              </w:rPr>
              <w:t>，供应商</w:t>
            </w:r>
            <w:r w:rsidRPr="00A659C9">
              <w:rPr>
                <w:rFonts w:ascii="宋体" w:hAnsi="宋体" w:cs="宋体" w:hint="eastAsia"/>
                <w:szCs w:val="21"/>
              </w:rPr>
              <w:t>杭州龚氏水产品有限公司</w:t>
            </w:r>
            <w:r>
              <w:rPr>
                <w:rFonts w:ascii="宋体" w:hAnsi="宋体" w:cs="宋体" w:hint="eastAsia"/>
                <w:szCs w:val="21"/>
              </w:rPr>
              <w:t>，入冷库保存；冷库内货物离墙放置木托垫板存放；并提供海关</w:t>
            </w:r>
            <w:r>
              <w:rPr>
                <w:rFonts w:hint="eastAsia"/>
                <w:color w:val="000000"/>
                <w:szCs w:val="21"/>
              </w:rPr>
              <w:t>核酸检测报告。</w:t>
            </w:r>
            <w:r>
              <w:rPr>
                <w:rFonts w:ascii="宋体" w:hAnsi="宋体" w:cs="宋体" w:hint="eastAsia"/>
                <w:szCs w:val="21"/>
              </w:rPr>
              <w:t>提供了《冷库温度检查表》，记录了冷库温度上午为-</w:t>
            </w:r>
            <w:r>
              <w:rPr>
                <w:rFonts w:ascii="宋体" w:hAnsi="宋体" w:cs="宋体"/>
                <w:szCs w:val="21"/>
              </w:rPr>
              <w:t>18.1</w:t>
            </w:r>
            <w:r>
              <w:rPr>
                <w:rFonts w:ascii="宋体" w:hAnsi="宋体" w:cs="宋体" w:hint="eastAsia"/>
                <w:szCs w:val="21"/>
              </w:rPr>
              <w:t>℃；下午为-</w:t>
            </w:r>
            <w:r>
              <w:rPr>
                <w:rFonts w:ascii="宋体" w:hAnsi="宋体" w:cs="宋体"/>
                <w:szCs w:val="21"/>
              </w:rPr>
              <w:t>17.4</w:t>
            </w:r>
            <w:r>
              <w:rPr>
                <w:rFonts w:ascii="宋体" w:hAnsi="宋体" w:cs="宋体" w:hint="eastAsia"/>
                <w:szCs w:val="21"/>
              </w:rPr>
              <w:t>℃，记录人为吴彩仙。</w:t>
            </w:r>
            <w:r>
              <w:rPr>
                <w:rFonts w:hint="eastAsia"/>
                <w:color w:val="000000"/>
                <w:szCs w:val="21"/>
              </w:rPr>
              <w:t>现场查看，有少量冷冻</w:t>
            </w:r>
            <w:r>
              <w:rPr>
                <w:rFonts w:hint="eastAsia"/>
                <w:color w:val="000000"/>
                <w:szCs w:val="21"/>
              </w:rPr>
              <w:t>/</w:t>
            </w:r>
            <w:r>
              <w:rPr>
                <w:rFonts w:hint="eastAsia"/>
                <w:color w:val="000000"/>
                <w:szCs w:val="21"/>
              </w:rPr>
              <w:t>冷藏储存，摆放整齐，货架贴有产品相应的标识，因存放数量不多，一般直接可见，具体以出入库台账为主。询问得知直接配送更多，查看现场，冷库温度为</w:t>
            </w:r>
            <w:r>
              <w:rPr>
                <w:rFonts w:hint="eastAsia"/>
                <w:color w:val="000000"/>
                <w:szCs w:val="21"/>
              </w:rPr>
              <w:t>-</w:t>
            </w:r>
            <w:r>
              <w:rPr>
                <w:color w:val="000000"/>
                <w:szCs w:val="21"/>
              </w:rPr>
              <w:t>17.8</w:t>
            </w:r>
            <w:r>
              <w:rPr>
                <w:rFonts w:hint="eastAsia"/>
                <w:color w:val="000000"/>
                <w:szCs w:val="21"/>
              </w:rPr>
              <w:t>℃，冷藏库目前没有使用。</w:t>
            </w:r>
          </w:p>
          <w:p w14:paraId="1A6A5C6F" w14:textId="77777777" w:rsidR="0065205E" w:rsidRDefault="0065205E" w:rsidP="0065205E">
            <w:pPr>
              <w:spacing w:line="280" w:lineRule="exact"/>
              <w:rPr>
                <w:rFonts w:ascii="宋体" w:hAnsi="宋体" w:cs="宋体"/>
                <w:szCs w:val="21"/>
              </w:rPr>
            </w:pPr>
          </w:p>
          <w:p w14:paraId="5DB28320" w14:textId="74D129EF" w:rsidR="0065205E" w:rsidRDefault="0065205E" w:rsidP="0065205E">
            <w:pPr>
              <w:spacing w:line="280" w:lineRule="exact"/>
              <w:rPr>
                <w:color w:val="000000"/>
                <w:szCs w:val="21"/>
              </w:rPr>
            </w:pPr>
            <w:r>
              <w:rPr>
                <w:rFonts w:ascii="宋体" w:hAnsi="宋体" w:cs="宋体" w:hint="eastAsia"/>
                <w:szCs w:val="21"/>
              </w:rPr>
              <w:t>提供并查看运输车辆及行驶证，浙AF01V8，所有人：杭州三合水产养殖场；浙AZV382,</w:t>
            </w:r>
            <w:r>
              <w:rPr>
                <w:rFonts w:hint="eastAsia"/>
                <w:color w:val="000000"/>
                <w:szCs w:val="21"/>
              </w:rPr>
              <w:t xml:space="preserve"> </w:t>
            </w:r>
          </w:p>
          <w:p w14:paraId="7D68D50E" w14:textId="245D3978" w:rsidR="0065205E" w:rsidRDefault="0065205E" w:rsidP="0065205E">
            <w:pPr>
              <w:spacing w:line="280" w:lineRule="exact"/>
              <w:rPr>
                <w:rFonts w:ascii="宋体" w:hAnsi="宋体" w:cs="宋体"/>
                <w:szCs w:val="21"/>
              </w:rPr>
            </w:pPr>
            <w:r>
              <w:rPr>
                <w:rFonts w:ascii="宋体" w:hAnsi="宋体" w:cs="宋体" w:hint="eastAsia"/>
                <w:szCs w:val="21"/>
              </w:rPr>
              <w:t>所有人：杭州三合水产养殖场； 浙AG6Y01,所有人：杭州三合水产养殖场; 行驶证均在有效期内。</w:t>
            </w:r>
          </w:p>
          <w:p w14:paraId="39C265E9" w14:textId="77777777" w:rsidR="0065205E" w:rsidRPr="00470C0C" w:rsidRDefault="0065205E" w:rsidP="0065205E">
            <w:pPr>
              <w:spacing w:line="280" w:lineRule="exact"/>
              <w:rPr>
                <w:rFonts w:ascii="宋体" w:hAnsi="宋体" w:cs="宋体"/>
                <w:szCs w:val="21"/>
              </w:rPr>
            </w:pPr>
          </w:p>
          <w:p w14:paraId="71CC5DCE" w14:textId="77777777" w:rsidR="0065205E" w:rsidRDefault="0065205E" w:rsidP="0065205E">
            <w:pPr>
              <w:spacing w:line="280" w:lineRule="exact"/>
              <w:rPr>
                <w:rFonts w:ascii="宋体" w:hAnsi="宋体" w:cs="宋体"/>
                <w:szCs w:val="21"/>
              </w:rPr>
            </w:pPr>
            <w:r>
              <w:rPr>
                <w:rFonts w:ascii="宋体" w:hAnsi="宋体" w:cs="宋体" w:hint="eastAsia"/>
                <w:szCs w:val="21"/>
              </w:rPr>
              <w:t>提供车辆安排记录，查看：</w:t>
            </w:r>
          </w:p>
          <w:p w14:paraId="48379096" w14:textId="078E9CC8" w:rsidR="0065205E" w:rsidRDefault="0065205E" w:rsidP="0065205E">
            <w:pPr>
              <w:spacing w:line="280" w:lineRule="exact"/>
              <w:rPr>
                <w:color w:val="000000"/>
                <w:szCs w:val="21"/>
              </w:rPr>
            </w:pPr>
            <w:r>
              <w:rPr>
                <w:rFonts w:ascii="宋体" w:hAnsi="宋体" w:cs="宋体" w:hint="eastAsia"/>
                <w:szCs w:val="21"/>
              </w:rPr>
              <w:t>1、202</w:t>
            </w:r>
            <w:r>
              <w:rPr>
                <w:rFonts w:ascii="宋体" w:hAnsi="宋体" w:cs="宋体"/>
                <w:szCs w:val="21"/>
              </w:rPr>
              <w:t>1</w:t>
            </w:r>
            <w:r>
              <w:rPr>
                <w:rFonts w:ascii="宋体" w:hAnsi="宋体" w:cs="宋体" w:hint="eastAsia"/>
                <w:szCs w:val="21"/>
              </w:rPr>
              <w:t>.</w:t>
            </w:r>
            <w:r>
              <w:rPr>
                <w:rFonts w:ascii="宋体" w:hAnsi="宋体" w:cs="宋体"/>
                <w:szCs w:val="21"/>
              </w:rPr>
              <w:t>8</w:t>
            </w:r>
            <w:r>
              <w:rPr>
                <w:rFonts w:ascii="宋体" w:hAnsi="宋体" w:cs="宋体" w:hint="eastAsia"/>
                <w:szCs w:val="21"/>
              </w:rPr>
              <w:t>.</w:t>
            </w:r>
            <w:r>
              <w:rPr>
                <w:rFonts w:ascii="宋体" w:hAnsi="宋体" w:cs="宋体"/>
                <w:szCs w:val="21"/>
              </w:rPr>
              <w:t>27</w:t>
            </w:r>
            <w:r>
              <w:rPr>
                <w:rFonts w:ascii="宋体" w:hAnsi="宋体" w:cs="宋体" w:hint="eastAsia"/>
                <w:szCs w:val="21"/>
              </w:rPr>
              <w:t>，浙AG6Y01,配送客户</w:t>
            </w:r>
            <w:r w:rsidRPr="00470C0C">
              <w:rPr>
                <w:rFonts w:ascii="宋体" w:hAnsi="宋体" w:cs="宋体" w:hint="eastAsia"/>
                <w:szCs w:val="21"/>
              </w:rPr>
              <w:t>阿里未来酒店</w:t>
            </w:r>
            <w:r>
              <w:rPr>
                <w:rFonts w:hint="eastAsia"/>
                <w:color w:val="000000"/>
                <w:szCs w:val="21"/>
              </w:rPr>
              <w:t>安排；</w:t>
            </w:r>
          </w:p>
          <w:p w14:paraId="16B2A1F0" w14:textId="4A080F13" w:rsidR="0065205E" w:rsidRDefault="0065205E" w:rsidP="0065205E">
            <w:pPr>
              <w:spacing w:line="280" w:lineRule="exact"/>
              <w:rPr>
                <w:color w:val="000000"/>
                <w:szCs w:val="21"/>
              </w:rPr>
            </w:pPr>
            <w:r>
              <w:rPr>
                <w:rFonts w:hint="eastAsia"/>
                <w:color w:val="000000"/>
                <w:szCs w:val="21"/>
              </w:rPr>
              <w:t>2</w:t>
            </w:r>
            <w:r>
              <w:rPr>
                <w:rFonts w:hint="eastAsia"/>
                <w:color w:val="000000"/>
                <w:szCs w:val="21"/>
              </w:rPr>
              <w:t>、</w:t>
            </w:r>
            <w:r>
              <w:rPr>
                <w:rFonts w:hint="eastAsia"/>
                <w:color w:val="000000"/>
                <w:szCs w:val="21"/>
              </w:rPr>
              <w:t>20</w:t>
            </w:r>
            <w:r>
              <w:rPr>
                <w:color w:val="000000"/>
                <w:szCs w:val="21"/>
              </w:rPr>
              <w:t>21</w:t>
            </w:r>
            <w:r>
              <w:rPr>
                <w:rFonts w:hint="eastAsia"/>
                <w:color w:val="000000"/>
                <w:szCs w:val="21"/>
              </w:rPr>
              <w:t>.</w:t>
            </w:r>
            <w:r>
              <w:rPr>
                <w:color w:val="000000"/>
                <w:szCs w:val="21"/>
              </w:rPr>
              <w:t>10</w:t>
            </w:r>
            <w:r>
              <w:rPr>
                <w:rFonts w:hint="eastAsia"/>
                <w:color w:val="000000"/>
                <w:szCs w:val="21"/>
              </w:rPr>
              <w:t>.05</w:t>
            </w:r>
            <w:r>
              <w:rPr>
                <w:rFonts w:hint="eastAsia"/>
                <w:color w:val="000000"/>
                <w:szCs w:val="21"/>
              </w:rPr>
              <w:t>，</w:t>
            </w:r>
            <w:r>
              <w:rPr>
                <w:rFonts w:ascii="宋体" w:hAnsi="宋体" w:cs="宋体" w:hint="eastAsia"/>
                <w:szCs w:val="21"/>
              </w:rPr>
              <w:t>浙AF01V8,</w:t>
            </w:r>
            <w:r>
              <w:rPr>
                <w:rFonts w:hint="eastAsia"/>
                <w:color w:val="000000"/>
                <w:szCs w:val="21"/>
              </w:rPr>
              <w:t>杭州梅地亚</w:t>
            </w:r>
            <w:r>
              <w:rPr>
                <w:rFonts w:hint="eastAsia"/>
              </w:rPr>
              <w:t>新闻交流中心</w:t>
            </w:r>
            <w:r>
              <w:rPr>
                <w:rFonts w:hint="eastAsia"/>
                <w:color w:val="000000"/>
                <w:szCs w:val="21"/>
              </w:rPr>
              <w:t>杭州万盛达雷迪森酒店车辆安排；</w:t>
            </w:r>
          </w:p>
          <w:p w14:paraId="5DFB26B0" w14:textId="1F949ABF" w:rsidR="0065205E" w:rsidRDefault="0065205E" w:rsidP="0065205E">
            <w:pPr>
              <w:spacing w:line="280" w:lineRule="exact"/>
              <w:rPr>
                <w:color w:val="000000"/>
                <w:szCs w:val="21"/>
              </w:rPr>
            </w:pPr>
            <w:r>
              <w:rPr>
                <w:rFonts w:hint="eastAsia"/>
                <w:color w:val="000000"/>
                <w:szCs w:val="21"/>
              </w:rPr>
              <w:t>3</w:t>
            </w:r>
            <w:r>
              <w:rPr>
                <w:rFonts w:hint="eastAsia"/>
                <w:color w:val="000000"/>
                <w:szCs w:val="21"/>
              </w:rPr>
              <w:t>、</w:t>
            </w:r>
            <w:r>
              <w:rPr>
                <w:rFonts w:hint="eastAsia"/>
                <w:color w:val="000000"/>
                <w:szCs w:val="21"/>
              </w:rPr>
              <w:t>202</w:t>
            </w:r>
            <w:r>
              <w:rPr>
                <w:color w:val="000000"/>
                <w:szCs w:val="21"/>
              </w:rPr>
              <w:t>1</w:t>
            </w:r>
            <w:r>
              <w:rPr>
                <w:rFonts w:hint="eastAsia"/>
                <w:color w:val="000000"/>
                <w:szCs w:val="21"/>
              </w:rPr>
              <w:t>.10.21</w:t>
            </w:r>
            <w:r>
              <w:rPr>
                <w:rFonts w:hint="eastAsia"/>
                <w:color w:val="000000"/>
                <w:szCs w:val="21"/>
              </w:rPr>
              <w:t>，</w:t>
            </w:r>
            <w:r>
              <w:rPr>
                <w:rFonts w:ascii="宋体" w:hAnsi="宋体" w:cs="宋体" w:hint="eastAsia"/>
                <w:szCs w:val="21"/>
              </w:rPr>
              <w:t>浙</w:t>
            </w:r>
            <w:r w:rsidRPr="00106D50">
              <w:rPr>
                <w:rFonts w:ascii="宋体" w:hAnsi="宋体" w:cs="宋体"/>
                <w:szCs w:val="21"/>
              </w:rPr>
              <w:t>AG6Y01</w:t>
            </w:r>
            <w:r>
              <w:rPr>
                <w:rFonts w:ascii="宋体" w:hAnsi="宋体" w:cs="宋体" w:hint="eastAsia"/>
                <w:szCs w:val="21"/>
              </w:rPr>
              <w:t>,</w:t>
            </w:r>
            <w:r>
              <w:rPr>
                <w:rFonts w:hint="eastAsia"/>
                <w:color w:val="000000"/>
                <w:szCs w:val="21"/>
              </w:rPr>
              <w:t>杭州花家山庄送货车辆安排；</w:t>
            </w:r>
          </w:p>
          <w:p w14:paraId="0708181D" w14:textId="77777777" w:rsidR="0065205E" w:rsidRDefault="0065205E" w:rsidP="0065205E">
            <w:pPr>
              <w:spacing w:line="280" w:lineRule="exact"/>
              <w:rPr>
                <w:color w:val="000000"/>
                <w:szCs w:val="21"/>
              </w:rPr>
            </w:pPr>
            <w:r>
              <w:rPr>
                <w:rFonts w:hint="eastAsia"/>
                <w:color w:val="000000"/>
                <w:szCs w:val="21"/>
              </w:rPr>
              <w:t>并提供以上送货单，见客户收货签字确认。并对驾驶人员资格进行确认。未提供对车辆保温效果监测的有效记录。</w:t>
            </w:r>
          </w:p>
          <w:p w14:paraId="2A079949" w14:textId="1A9AC941" w:rsidR="0065205E" w:rsidRDefault="00057704" w:rsidP="0065205E">
            <w:pPr>
              <w:spacing w:line="280" w:lineRule="exact"/>
              <w:rPr>
                <w:rFonts w:hint="eastAsia"/>
                <w:color w:val="000000"/>
                <w:szCs w:val="21"/>
              </w:rPr>
            </w:pPr>
            <w:r>
              <w:rPr>
                <w:rFonts w:hint="eastAsia"/>
                <w:color w:val="000000"/>
                <w:szCs w:val="21"/>
              </w:rPr>
              <w:t>抽查</w:t>
            </w:r>
            <w:r>
              <w:rPr>
                <w:rFonts w:hint="eastAsia"/>
                <w:color w:val="000000"/>
                <w:szCs w:val="21"/>
              </w:rPr>
              <w:t>2</w:t>
            </w:r>
            <w:r>
              <w:rPr>
                <w:color w:val="000000"/>
                <w:szCs w:val="21"/>
              </w:rPr>
              <w:t>021.11.18</w:t>
            </w:r>
            <w:r>
              <w:rPr>
                <w:rFonts w:hint="eastAsia"/>
                <w:color w:val="000000"/>
                <w:szCs w:val="21"/>
              </w:rPr>
              <w:t>日，未提供</w:t>
            </w:r>
          </w:p>
          <w:p w14:paraId="614FBF48" w14:textId="77777777" w:rsidR="0065205E" w:rsidRDefault="0065205E" w:rsidP="0065205E">
            <w:pPr>
              <w:spacing w:line="280" w:lineRule="exact"/>
              <w:rPr>
                <w:color w:val="000000"/>
                <w:szCs w:val="21"/>
              </w:rPr>
            </w:pPr>
            <w:r>
              <w:rPr>
                <w:rFonts w:hint="eastAsia"/>
                <w:color w:val="000000"/>
                <w:szCs w:val="21"/>
              </w:rPr>
              <w:t>过程确认主要为：</w:t>
            </w:r>
            <w:r>
              <w:rPr>
                <w:rFonts w:hint="eastAsia"/>
                <w:color w:val="000000"/>
                <w:szCs w:val="21"/>
              </w:rPr>
              <w:t>1</w:t>
            </w:r>
            <w:r>
              <w:rPr>
                <w:rFonts w:hint="eastAsia"/>
                <w:color w:val="000000"/>
                <w:szCs w:val="21"/>
              </w:rPr>
              <w:t>、对分拣人员的能力确认，目前公司要求具有三年工作经验的老员工负责分拣工作；并要求具有健康证；</w:t>
            </w:r>
            <w:r>
              <w:rPr>
                <w:rFonts w:hint="eastAsia"/>
                <w:color w:val="000000"/>
                <w:szCs w:val="21"/>
              </w:rPr>
              <w:t xml:space="preserve"> 2</w:t>
            </w:r>
            <w:r>
              <w:rPr>
                <w:rFonts w:hint="eastAsia"/>
                <w:color w:val="000000"/>
                <w:szCs w:val="21"/>
              </w:rPr>
              <w:t>、对鲜活水产品暂养水池，进行定期水质监测及定期更换水及消毒工作；</w:t>
            </w:r>
          </w:p>
          <w:p w14:paraId="11BF17DA" w14:textId="4B6A26B1" w:rsidR="0065205E" w:rsidRDefault="0065205E" w:rsidP="0065205E">
            <w:pPr>
              <w:spacing w:line="280" w:lineRule="exact"/>
              <w:ind w:firstLineChars="200" w:firstLine="420"/>
              <w:rPr>
                <w:rFonts w:ascii="宋体" w:hAnsi="宋体" w:cs="宋体"/>
                <w:szCs w:val="21"/>
              </w:rPr>
            </w:pPr>
            <w:r>
              <w:rPr>
                <w:rFonts w:hint="eastAsia"/>
                <w:color w:val="000000"/>
                <w:szCs w:val="21"/>
              </w:rPr>
              <w:t>3</w:t>
            </w:r>
            <w:r>
              <w:rPr>
                <w:rFonts w:hint="eastAsia"/>
                <w:color w:val="000000"/>
                <w:szCs w:val="21"/>
              </w:rPr>
              <w:t>、对冰冻产品冷库，保证冷库温度，记录温度；</w:t>
            </w:r>
            <w:r>
              <w:rPr>
                <w:rFonts w:hint="eastAsia"/>
                <w:color w:val="000000"/>
                <w:szCs w:val="21"/>
              </w:rPr>
              <w:t>4</w:t>
            </w:r>
            <w:r>
              <w:rPr>
                <w:rFonts w:hint="eastAsia"/>
                <w:color w:val="000000"/>
                <w:szCs w:val="21"/>
              </w:rPr>
              <w:t>、进口产品，确认核酸检测报告；</w:t>
            </w:r>
            <w:r>
              <w:rPr>
                <w:rFonts w:hint="eastAsia"/>
                <w:color w:val="000000"/>
                <w:szCs w:val="21"/>
              </w:rPr>
              <w:t>5</w:t>
            </w:r>
            <w:r>
              <w:rPr>
                <w:rFonts w:hint="eastAsia"/>
                <w:color w:val="000000"/>
                <w:szCs w:val="21"/>
              </w:rPr>
              <w:t>、送货驾驶人员资格确认。</w:t>
            </w:r>
          </w:p>
        </w:tc>
        <w:tc>
          <w:tcPr>
            <w:tcW w:w="1585" w:type="dxa"/>
          </w:tcPr>
          <w:p w14:paraId="6B02C7F1" w14:textId="425B1F9B" w:rsidR="0065205E" w:rsidRDefault="0065205E" w:rsidP="0065205E">
            <w:r>
              <w:rPr>
                <w:rFonts w:hint="eastAsia"/>
              </w:rPr>
              <w:lastRenderedPageBreak/>
              <w:t>Y</w:t>
            </w:r>
          </w:p>
        </w:tc>
      </w:tr>
      <w:tr w:rsidR="0065205E" w14:paraId="129436F4" w14:textId="77777777" w:rsidTr="00196B85">
        <w:trPr>
          <w:trHeight w:val="104"/>
        </w:trPr>
        <w:tc>
          <w:tcPr>
            <w:tcW w:w="2160" w:type="dxa"/>
          </w:tcPr>
          <w:p w14:paraId="6680BCC0" w14:textId="5B0CF8D1" w:rsidR="0065205E" w:rsidRDefault="0065205E" w:rsidP="0065205E">
            <w:pPr>
              <w:rPr>
                <w:rFonts w:ascii="宋体" w:hAnsi="宋体" w:cs="Arial"/>
                <w:szCs w:val="21"/>
              </w:rPr>
            </w:pPr>
            <w:r>
              <w:rPr>
                <w:rFonts w:ascii="宋体" w:hAnsi="宋体" w:cs="Arial" w:hint="eastAsia"/>
                <w:szCs w:val="21"/>
              </w:rPr>
              <w:t>顾客或外部供方的财产</w:t>
            </w:r>
          </w:p>
        </w:tc>
        <w:tc>
          <w:tcPr>
            <w:tcW w:w="960" w:type="dxa"/>
          </w:tcPr>
          <w:p w14:paraId="1BB26363" w14:textId="77777777" w:rsidR="0065205E" w:rsidRDefault="0065205E" w:rsidP="0065205E">
            <w:pPr>
              <w:rPr>
                <w:rFonts w:ascii="宋体" w:hAnsi="宋体" w:cs="Arial"/>
                <w:szCs w:val="21"/>
              </w:rPr>
            </w:pPr>
            <w:r>
              <w:rPr>
                <w:rFonts w:ascii="宋体" w:hAnsi="宋体" w:cs="Arial" w:hint="eastAsia"/>
                <w:szCs w:val="21"/>
              </w:rPr>
              <w:t>QMS</w:t>
            </w:r>
          </w:p>
          <w:p w14:paraId="73D5EF08" w14:textId="259B914D" w:rsidR="0065205E" w:rsidRDefault="0065205E" w:rsidP="0065205E">
            <w:pPr>
              <w:rPr>
                <w:rFonts w:ascii="宋体" w:hAnsi="宋体" w:cs="Arial"/>
                <w:szCs w:val="21"/>
              </w:rPr>
            </w:pPr>
            <w:r>
              <w:rPr>
                <w:rFonts w:ascii="宋体" w:hAnsi="宋体" w:cs="Arial" w:hint="eastAsia"/>
                <w:szCs w:val="21"/>
              </w:rPr>
              <w:t>8.5.3</w:t>
            </w:r>
          </w:p>
        </w:tc>
        <w:tc>
          <w:tcPr>
            <w:tcW w:w="10004" w:type="dxa"/>
          </w:tcPr>
          <w:p w14:paraId="71400B93" w14:textId="5C22039F" w:rsidR="0065205E" w:rsidRDefault="0065205E" w:rsidP="0065205E">
            <w:pPr>
              <w:spacing w:line="280" w:lineRule="exact"/>
              <w:ind w:firstLineChars="200" w:firstLine="420"/>
              <w:rPr>
                <w:rFonts w:ascii="宋体" w:hAnsi="宋体" w:cs="宋体"/>
                <w:szCs w:val="21"/>
              </w:rPr>
            </w:pPr>
            <w:r>
              <w:rPr>
                <w:rFonts w:ascii="宋体" w:hAnsi="宋体" w:cs="宋体" w:hint="eastAsia"/>
                <w:color w:val="000000"/>
                <w:szCs w:val="21"/>
              </w:rPr>
              <w:t>顾客或外部供方的财产包括：资质证明文件（如营业执照、经营许可证和其它资质文件）、银行账号、联系方式、经营地址及档案资料等信息，由部门专门人员负责管理，分类登记放置。未发生损坏丢失等现象。</w:t>
            </w:r>
          </w:p>
        </w:tc>
        <w:tc>
          <w:tcPr>
            <w:tcW w:w="1585" w:type="dxa"/>
          </w:tcPr>
          <w:p w14:paraId="41090867" w14:textId="1FF1E3FF" w:rsidR="0065205E" w:rsidRDefault="0065205E" w:rsidP="0065205E">
            <w:r>
              <w:rPr>
                <w:rFonts w:hint="eastAsia"/>
              </w:rPr>
              <w:t>Y</w:t>
            </w:r>
          </w:p>
        </w:tc>
      </w:tr>
      <w:tr w:rsidR="0065205E" w14:paraId="2E009600" w14:textId="77777777" w:rsidTr="00196B85">
        <w:trPr>
          <w:trHeight w:val="183"/>
        </w:trPr>
        <w:tc>
          <w:tcPr>
            <w:tcW w:w="2160" w:type="dxa"/>
          </w:tcPr>
          <w:p w14:paraId="369B9160" w14:textId="6787506B" w:rsidR="0065205E" w:rsidRDefault="0065205E" w:rsidP="0065205E">
            <w:pPr>
              <w:rPr>
                <w:rFonts w:ascii="宋体" w:hAnsi="宋体" w:cs="Arial"/>
                <w:szCs w:val="21"/>
              </w:rPr>
            </w:pPr>
            <w:r>
              <w:rPr>
                <w:rFonts w:ascii="宋体" w:hAnsi="宋体" w:cs="Arial" w:hint="eastAsia"/>
                <w:szCs w:val="21"/>
              </w:rPr>
              <w:t>产品防护</w:t>
            </w:r>
          </w:p>
        </w:tc>
        <w:tc>
          <w:tcPr>
            <w:tcW w:w="960" w:type="dxa"/>
          </w:tcPr>
          <w:p w14:paraId="4D251195" w14:textId="77777777" w:rsidR="0065205E" w:rsidRDefault="0065205E" w:rsidP="0065205E">
            <w:pPr>
              <w:rPr>
                <w:rFonts w:ascii="宋体" w:hAnsi="宋体" w:cs="Arial"/>
                <w:szCs w:val="21"/>
              </w:rPr>
            </w:pPr>
            <w:r>
              <w:rPr>
                <w:rFonts w:ascii="宋体" w:hAnsi="宋体" w:cs="Arial" w:hint="eastAsia"/>
                <w:szCs w:val="21"/>
              </w:rPr>
              <w:t>QMS</w:t>
            </w:r>
          </w:p>
          <w:p w14:paraId="0924EA64" w14:textId="22204C82" w:rsidR="0065205E" w:rsidRDefault="0065205E" w:rsidP="0065205E">
            <w:pPr>
              <w:rPr>
                <w:rFonts w:ascii="宋体" w:hAnsi="宋体" w:cs="Arial"/>
                <w:szCs w:val="21"/>
              </w:rPr>
            </w:pPr>
            <w:r>
              <w:rPr>
                <w:rFonts w:ascii="宋体" w:hAnsi="宋体" w:cs="Arial" w:hint="eastAsia"/>
                <w:szCs w:val="21"/>
              </w:rPr>
              <w:t>8.5.4</w:t>
            </w:r>
          </w:p>
        </w:tc>
        <w:tc>
          <w:tcPr>
            <w:tcW w:w="10004" w:type="dxa"/>
          </w:tcPr>
          <w:p w14:paraId="4C23E6BA" w14:textId="77777777" w:rsidR="0065205E" w:rsidRDefault="0065205E" w:rsidP="0065205E">
            <w:pPr>
              <w:spacing w:line="280" w:lineRule="exact"/>
              <w:ind w:firstLine="480"/>
              <w:rPr>
                <w:rFonts w:ascii="宋体" w:hAnsi="宋体" w:cs="宋体"/>
                <w:szCs w:val="21"/>
              </w:rPr>
            </w:pPr>
            <w:r>
              <w:rPr>
                <w:rFonts w:ascii="宋体" w:hAnsi="宋体" w:cs="宋体" w:hint="eastAsia"/>
                <w:szCs w:val="21"/>
              </w:rPr>
              <w:t>公司销售在采购、运输和到达顾客地要加强个人防护，如口罩、手套，按照顾客地的要求执行。运输车辆密封、具有保温效果。</w:t>
            </w:r>
          </w:p>
          <w:p w14:paraId="6840C1FC" w14:textId="18573CB3" w:rsidR="0065205E" w:rsidRDefault="0065205E" w:rsidP="0065205E">
            <w:pPr>
              <w:spacing w:line="280" w:lineRule="exact"/>
              <w:ind w:firstLineChars="200" w:firstLine="420"/>
              <w:rPr>
                <w:rFonts w:ascii="宋体" w:hAnsi="宋体" w:cs="宋体"/>
                <w:color w:val="000000"/>
                <w:szCs w:val="21"/>
              </w:rPr>
            </w:pPr>
            <w:r>
              <w:rPr>
                <w:rFonts w:ascii="宋体" w:hAnsi="宋体" w:cs="宋体" w:hint="eastAsia"/>
                <w:szCs w:val="21"/>
              </w:rPr>
              <w:t>产品防护基本有序。</w:t>
            </w:r>
          </w:p>
        </w:tc>
        <w:tc>
          <w:tcPr>
            <w:tcW w:w="1585" w:type="dxa"/>
          </w:tcPr>
          <w:p w14:paraId="175EE194" w14:textId="65C04B4F" w:rsidR="0065205E" w:rsidRDefault="0065205E" w:rsidP="0065205E">
            <w:r>
              <w:rPr>
                <w:rFonts w:hint="eastAsia"/>
              </w:rPr>
              <w:t>Y</w:t>
            </w:r>
          </w:p>
        </w:tc>
      </w:tr>
      <w:tr w:rsidR="0065205E" w14:paraId="2F27F1EB" w14:textId="77777777" w:rsidTr="00F0647F">
        <w:trPr>
          <w:trHeight w:val="465"/>
        </w:trPr>
        <w:tc>
          <w:tcPr>
            <w:tcW w:w="2160" w:type="dxa"/>
          </w:tcPr>
          <w:p w14:paraId="7B53FB69" w14:textId="2A78845D" w:rsidR="0065205E" w:rsidRDefault="0065205E" w:rsidP="0065205E">
            <w:pPr>
              <w:rPr>
                <w:rFonts w:ascii="宋体" w:hAnsi="宋体" w:cs="Arial"/>
                <w:szCs w:val="21"/>
              </w:rPr>
            </w:pPr>
            <w:r>
              <w:rPr>
                <w:rFonts w:ascii="宋体" w:hAnsi="宋体" w:cs="Arial" w:hint="eastAsia"/>
                <w:szCs w:val="21"/>
              </w:rPr>
              <w:t>交付后的活动</w:t>
            </w:r>
          </w:p>
        </w:tc>
        <w:tc>
          <w:tcPr>
            <w:tcW w:w="960" w:type="dxa"/>
          </w:tcPr>
          <w:p w14:paraId="6C7A9BE7" w14:textId="77777777" w:rsidR="0065205E" w:rsidRDefault="0065205E" w:rsidP="0065205E">
            <w:pPr>
              <w:rPr>
                <w:rFonts w:ascii="宋体" w:hAnsi="宋体" w:cs="Arial"/>
                <w:szCs w:val="21"/>
              </w:rPr>
            </w:pPr>
            <w:r>
              <w:rPr>
                <w:rFonts w:ascii="宋体" w:hAnsi="宋体" w:cs="Arial" w:hint="eastAsia"/>
                <w:szCs w:val="21"/>
              </w:rPr>
              <w:t>QMS</w:t>
            </w:r>
          </w:p>
          <w:p w14:paraId="5FE0D804" w14:textId="36BBEEFF" w:rsidR="0065205E" w:rsidRDefault="0065205E" w:rsidP="0065205E">
            <w:pPr>
              <w:rPr>
                <w:rFonts w:ascii="宋体" w:hAnsi="宋体" w:cs="Arial"/>
                <w:szCs w:val="21"/>
              </w:rPr>
            </w:pPr>
            <w:r>
              <w:rPr>
                <w:rFonts w:ascii="宋体" w:hAnsi="宋体" w:cs="Arial" w:hint="eastAsia"/>
                <w:szCs w:val="21"/>
              </w:rPr>
              <w:t xml:space="preserve">8.5.5 </w:t>
            </w:r>
          </w:p>
        </w:tc>
        <w:tc>
          <w:tcPr>
            <w:tcW w:w="10004" w:type="dxa"/>
          </w:tcPr>
          <w:p w14:paraId="4FCBE872" w14:textId="78FD6D43" w:rsidR="0065205E" w:rsidRDefault="0065205E" w:rsidP="0065205E">
            <w:pPr>
              <w:spacing w:line="280" w:lineRule="exact"/>
              <w:ind w:firstLine="480"/>
              <w:rPr>
                <w:rFonts w:ascii="宋体" w:hAnsi="宋体" w:cs="宋体"/>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询问分拣部，体系运行期间，有问题一般当场处理，但未保留证据，现场沟通。</w:t>
            </w:r>
          </w:p>
        </w:tc>
        <w:tc>
          <w:tcPr>
            <w:tcW w:w="1585" w:type="dxa"/>
          </w:tcPr>
          <w:p w14:paraId="5CA132D5" w14:textId="5772F47B" w:rsidR="0065205E" w:rsidRDefault="0065205E" w:rsidP="0065205E">
            <w:r>
              <w:rPr>
                <w:rFonts w:hint="eastAsia"/>
              </w:rPr>
              <w:t>Y</w:t>
            </w:r>
          </w:p>
        </w:tc>
      </w:tr>
      <w:tr w:rsidR="0065205E" w14:paraId="679F86B5" w14:textId="77777777" w:rsidTr="00F0647F">
        <w:trPr>
          <w:trHeight w:val="567"/>
        </w:trPr>
        <w:tc>
          <w:tcPr>
            <w:tcW w:w="2160" w:type="dxa"/>
          </w:tcPr>
          <w:p w14:paraId="308F1507" w14:textId="6DFFB5AD" w:rsidR="0065205E" w:rsidRDefault="0065205E" w:rsidP="0065205E">
            <w:pPr>
              <w:rPr>
                <w:rFonts w:ascii="宋体" w:hAnsi="宋体" w:cs="Arial"/>
                <w:szCs w:val="21"/>
              </w:rPr>
            </w:pPr>
            <w:r>
              <w:rPr>
                <w:rFonts w:ascii="宋体" w:hAnsi="宋体" w:cs="Arial" w:hint="eastAsia"/>
                <w:szCs w:val="21"/>
              </w:rPr>
              <w:t>生产和服务提供的更改控制</w:t>
            </w:r>
          </w:p>
        </w:tc>
        <w:tc>
          <w:tcPr>
            <w:tcW w:w="960" w:type="dxa"/>
          </w:tcPr>
          <w:p w14:paraId="05E9AB95" w14:textId="77777777" w:rsidR="0065205E" w:rsidRDefault="0065205E" w:rsidP="0065205E">
            <w:pPr>
              <w:rPr>
                <w:rFonts w:ascii="宋体" w:hAnsi="宋体" w:cs="Arial"/>
                <w:szCs w:val="21"/>
              </w:rPr>
            </w:pPr>
            <w:r>
              <w:rPr>
                <w:rFonts w:ascii="宋体" w:hAnsi="宋体" w:cs="Arial" w:hint="eastAsia"/>
                <w:szCs w:val="21"/>
              </w:rPr>
              <w:t>QMS</w:t>
            </w:r>
          </w:p>
          <w:p w14:paraId="7C267DDD" w14:textId="70681ECF" w:rsidR="0065205E" w:rsidRDefault="0065205E" w:rsidP="0065205E">
            <w:pPr>
              <w:rPr>
                <w:rFonts w:ascii="宋体" w:hAnsi="宋体" w:cs="Arial"/>
                <w:szCs w:val="21"/>
              </w:rPr>
            </w:pPr>
            <w:r>
              <w:rPr>
                <w:rFonts w:ascii="宋体" w:hAnsi="宋体" w:cs="Arial" w:hint="eastAsia"/>
                <w:szCs w:val="21"/>
              </w:rPr>
              <w:t>8.5.6</w:t>
            </w:r>
          </w:p>
        </w:tc>
        <w:tc>
          <w:tcPr>
            <w:tcW w:w="10004" w:type="dxa"/>
          </w:tcPr>
          <w:p w14:paraId="6BB77CB2" w14:textId="2E6A7594" w:rsidR="0065205E" w:rsidRDefault="0065205E" w:rsidP="0065205E">
            <w:pPr>
              <w:spacing w:line="280" w:lineRule="exact"/>
              <w:ind w:firstLine="480"/>
              <w:rPr>
                <w:color w:val="000000"/>
                <w:szCs w:val="21"/>
              </w:rPr>
            </w:pPr>
            <w:r>
              <w:rPr>
                <w:rFonts w:ascii="宋体" w:hAnsi="宋体" w:cs="宋体" w:hint="eastAsia"/>
                <w:szCs w:val="21"/>
              </w:rPr>
              <w:t>询问，因产品订货时间较短，较为明确，暂无销售订单更改。</w:t>
            </w:r>
          </w:p>
        </w:tc>
        <w:tc>
          <w:tcPr>
            <w:tcW w:w="1585" w:type="dxa"/>
          </w:tcPr>
          <w:p w14:paraId="7937AAC7" w14:textId="04254719" w:rsidR="0065205E" w:rsidRDefault="0065205E" w:rsidP="0065205E">
            <w:r>
              <w:rPr>
                <w:rFonts w:hint="eastAsia"/>
              </w:rPr>
              <w:t>Y</w:t>
            </w:r>
          </w:p>
        </w:tc>
      </w:tr>
      <w:tr w:rsidR="0065205E" w14:paraId="5826198E" w14:textId="77777777" w:rsidTr="00F0647F">
        <w:trPr>
          <w:trHeight w:val="567"/>
        </w:trPr>
        <w:tc>
          <w:tcPr>
            <w:tcW w:w="2160" w:type="dxa"/>
          </w:tcPr>
          <w:p w14:paraId="24821720" w14:textId="2B7D9806" w:rsidR="0065205E" w:rsidRDefault="0065205E" w:rsidP="0065205E">
            <w:pPr>
              <w:rPr>
                <w:rFonts w:ascii="宋体" w:hAnsi="宋体" w:cs="Arial"/>
                <w:szCs w:val="21"/>
              </w:rPr>
            </w:pPr>
            <w:r>
              <w:rPr>
                <w:rFonts w:ascii="宋体" w:hAnsi="宋体" w:hint="eastAsia"/>
                <w:szCs w:val="21"/>
              </w:rPr>
              <w:t>不符合控制</w:t>
            </w:r>
          </w:p>
        </w:tc>
        <w:tc>
          <w:tcPr>
            <w:tcW w:w="960" w:type="dxa"/>
          </w:tcPr>
          <w:p w14:paraId="6F845773" w14:textId="77777777" w:rsidR="0065205E" w:rsidRDefault="0065205E" w:rsidP="0065205E">
            <w:pPr>
              <w:rPr>
                <w:rFonts w:ascii="宋体" w:hAnsi="宋体"/>
                <w:szCs w:val="21"/>
              </w:rPr>
            </w:pPr>
            <w:r>
              <w:rPr>
                <w:rFonts w:ascii="宋体" w:hAnsi="宋体"/>
                <w:szCs w:val="21"/>
              </w:rPr>
              <w:t>Q8.7</w:t>
            </w:r>
          </w:p>
          <w:p w14:paraId="2DBDFBE5" w14:textId="431BC945" w:rsidR="0065205E" w:rsidRDefault="0065205E" w:rsidP="0065205E">
            <w:pPr>
              <w:rPr>
                <w:rFonts w:ascii="宋体" w:hAnsi="宋体" w:cs="Arial"/>
                <w:szCs w:val="21"/>
              </w:rPr>
            </w:pPr>
            <w:r>
              <w:rPr>
                <w:rFonts w:ascii="宋体" w:hAnsi="宋体"/>
                <w:szCs w:val="21"/>
              </w:rPr>
              <w:t>F8.9</w:t>
            </w:r>
          </w:p>
        </w:tc>
        <w:tc>
          <w:tcPr>
            <w:tcW w:w="10004" w:type="dxa"/>
          </w:tcPr>
          <w:p w14:paraId="40CDE493" w14:textId="77777777" w:rsidR="0065205E" w:rsidRDefault="0065205E" w:rsidP="0065205E">
            <w:pPr>
              <w:rPr>
                <w:rFonts w:ascii="宋体" w:hAnsi="宋体"/>
                <w:szCs w:val="21"/>
              </w:rPr>
            </w:pPr>
            <w:r>
              <w:rPr>
                <w:rFonts w:ascii="宋体" w:hAnsi="宋体" w:hint="eastAsia"/>
                <w:szCs w:val="21"/>
              </w:rPr>
              <w:t>1. 制定了《不合格品控制程序》，明确了不合格品控制要求，分拣部主要对采购、分拣、配送等过程中涉及的不合格品进行控制。</w:t>
            </w:r>
          </w:p>
          <w:p w14:paraId="35C6B1A5" w14:textId="61718F49" w:rsidR="0065205E" w:rsidRPr="00025823" w:rsidRDefault="0065205E" w:rsidP="0065205E">
            <w:pPr>
              <w:rPr>
                <w:rFonts w:ascii="宋体" w:hAnsi="宋体"/>
                <w:szCs w:val="21"/>
              </w:rPr>
            </w:pPr>
            <w:r w:rsidRPr="00025823">
              <w:rPr>
                <w:rFonts w:ascii="宋体" w:hAnsi="宋体" w:hint="eastAsia"/>
                <w:szCs w:val="21"/>
              </w:rPr>
              <w:t>2.公司建立</w:t>
            </w:r>
            <w:r>
              <w:rPr>
                <w:rFonts w:ascii="宋体" w:hAnsi="宋体" w:hint="eastAsia"/>
                <w:szCs w:val="21"/>
              </w:rPr>
              <w:t>质量和</w:t>
            </w:r>
            <w:r w:rsidRPr="00025823">
              <w:rPr>
                <w:rFonts w:ascii="宋体" w:hAnsi="宋体" w:hint="eastAsia"/>
                <w:szCs w:val="21"/>
              </w:rPr>
              <w:t>食品安全管理体系，从</w:t>
            </w:r>
            <w:r>
              <w:rPr>
                <w:rFonts w:ascii="宋体" w:hAnsi="宋体" w:hint="eastAsia"/>
                <w:szCs w:val="21"/>
              </w:rPr>
              <w:t>2</w:t>
            </w:r>
            <w:r>
              <w:rPr>
                <w:rFonts w:ascii="宋体" w:hAnsi="宋体"/>
                <w:szCs w:val="21"/>
              </w:rPr>
              <w:t>020.11</w:t>
            </w:r>
            <w:r>
              <w:rPr>
                <w:rFonts w:ascii="宋体" w:hAnsi="宋体" w:hint="eastAsia"/>
                <w:szCs w:val="21"/>
              </w:rPr>
              <w:t>至今</w:t>
            </w:r>
            <w:r w:rsidRPr="00025823">
              <w:rPr>
                <w:rFonts w:ascii="宋体" w:hAnsi="宋体" w:hint="eastAsia"/>
                <w:szCs w:val="21"/>
              </w:rPr>
              <w:t>未发生批量性不良。如果有发现个别鲜活水产死亡的</w:t>
            </w:r>
            <w:r w:rsidRPr="00025823">
              <w:rPr>
                <w:rFonts w:ascii="宋体" w:hAnsi="宋体" w:hint="eastAsia"/>
                <w:szCs w:val="21"/>
              </w:rPr>
              <w:lastRenderedPageBreak/>
              <w:t>情况，目前处置主要为：退货</w:t>
            </w:r>
            <w:r>
              <w:rPr>
                <w:rFonts w:ascii="宋体" w:hAnsi="宋体" w:hint="eastAsia"/>
                <w:szCs w:val="21"/>
              </w:rPr>
              <w:t>，现场沟通</w:t>
            </w:r>
            <w:r w:rsidRPr="00025823">
              <w:rPr>
                <w:rFonts w:ascii="宋体" w:hAnsi="宋体" w:hint="eastAsia"/>
                <w:szCs w:val="21"/>
              </w:rPr>
              <w:t>。</w:t>
            </w:r>
          </w:p>
          <w:p w14:paraId="2299E368" w14:textId="77777777" w:rsidR="0065205E" w:rsidRDefault="0065205E" w:rsidP="0065205E">
            <w:pPr>
              <w:rPr>
                <w:rFonts w:ascii="宋体" w:hAnsi="宋体"/>
                <w:szCs w:val="21"/>
              </w:rPr>
            </w:pPr>
            <w:r w:rsidRPr="00025823">
              <w:rPr>
                <w:rFonts w:ascii="宋体" w:hAnsi="宋体" w:hint="eastAsia"/>
                <w:szCs w:val="21"/>
              </w:rPr>
              <w:t>3.目前没有发生进货不合格需处理的情</w:t>
            </w:r>
            <w:r>
              <w:rPr>
                <w:rFonts w:ascii="宋体" w:hAnsi="宋体" w:hint="eastAsia"/>
                <w:szCs w:val="21"/>
              </w:rPr>
              <w:t>况，处置方式有：退货。</w:t>
            </w:r>
          </w:p>
          <w:p w14:paraId="04B5C5CE" w14:textId="77777777" w:rsidR="0065205E" w:rsidRDefault="0065205E" w:rsidP="0065205E">
            <w:pPr>
              <w:rPr>
                <w:rFonts w:ascii="宋体" w:hAnsi="宋体"/>
                <w:szCs w:val="21"/>
              </w:rPr>
            </w:pPr>
            <w:r>
              <w:rPr>
                <w:rFonts w:ascii="宋体" w:hAnsi="宋体" w:hint="eastAsia"/>
                <w:szCs w:val="21"/>
              </w:rPr>
              <w:t>4.如果客户有特定要求，如送到客户后，需活养三天，如发生死亡，一般直接废弃处理，但未保留记录，现场沟通。</w:t>
            </w:r>
          </w:p>
          <w:p w14:paraId="6C754ECA" w14:textId="4C722C14" w:rsidR="0065205E" w:rsidRDefault="0065205E" w:rsidP="0065205E">
            <w:pPr>
              <w:spacing w:line="280" w:lineRule="exact"/>
              <w:ind w:firstLine="480"/>
              <w:rPr>
                <w:rFonts w:ascii="宋体" w:hAnsi="宋体" w:cs="宋体"/>
                <w:szCs w:val="21"/>
              </w:rPr>
            </w:pPr>
            <w:r>
              <w:rPr>
                <w:rFonts w:ascii="宋体" w:hAnsi="宋体" w:hint="eastAsia"/>
                <w:szCs w:val="21"/>
              </w:rPr>
              <w:t>未发生顾客因食品安全问题投诉的情况。</w:t>
            </w:r>
          </w:p>
        </w:tc>
        <w:tc>
          <w:tcPr>
            <w:tcW w:w="1585" w:type="dxa"/>
          </w:tcPr>
          <w:p w14:paraId="6B5C89FA" w14:textId="5311D69A" w:rsidR="0065205E" w:rsidRDefault="0065205E" w:rsidP="0065205E">
            <w:r>
              <w:rPr>
                <w:rFonts w:hint="eastAsia"/>
                <w:sz w:val="28"/>
                <w:szCs w:val="24"/>
              </w:rPr>
              <w:lastRenderedPageBreak/>
              <w:t>Y</w:t>
            </w:r>
          </w:p>
        </w:tc>
      </w:tr>
      <w:tr w:rsidR="0065205E" w14:paraId="1E76C8B6" w14:textId="77777777" w:rsidTr="00E344E5">
        <w:trPr>
          <w:trHeight w:val="2110"/>
        </w:trPr>
        <w:tc>
          <w:tcPr>
            <w:tcW w:w="2160" w:type="dxa"/>
          </w:tcPr>
          <w:p w14:paraId="4DFEAA6F" w14:textId="0E4E4D4B" w:rsidR="0065205E" w:rsidRDefault="0065205E" w:rsidP="0065205E">
            <w:pPr>
              <w:rPr>
                <w:rFonts w:ascii="宋体" w:hAnsi="宋体" w:cs="Arial"/>
                <w:szCs w:val="21"/>
              </w:rPr>
            </w:pPr>
            <w:r>
              <w:rPr>
                <w:rFonts w:ascii="宋体" w:hAnsi="宋体" w:cs="Arial" w:hint="eastAsia"/>
                <w:szCs w:val="21"/>
              </w:rPr>
              <w:t>素辨识与评价</w:t>
            </w:r>
          </w:p>
          <w:p w14:paraId="695372EE" w14:textId="3DDD46A1" w:rsidR="0065205E" w:rsidRDefault="0065205E" w:rsidP="0065205E">
            <w:pPr>
              <w:rPr>
                <w:rFonts w:ascii="宋体" w:hAnsi="宋体" w:cs="Arial"/>
                <w:szCs w:val="21"/>
              </w:rPr>
            </w:pPr>
            <w:r>
              <w:rPr>
                <w:rFonts w:ascii="宋体" w:hAnsi="宋体" w:cs="Arial" w:hint="eastAsia"/>
                <w:szCs w:val="21"/>
              </w:rPr>
              <w:t>危险源识别与评价</w:t>
            </w:r>
          </w:p>
        </w:tc>
        <w:tc>
          <w:tcPr>
            <w:tcW w:w="960" w:type="dxa"/>
          </w:tcPr>
          <w:p w14:paraId="6CEB7450" w14:textId="77777777" w:rsidR="0065205E" w:rsidRDefault="0065205E" w:rsidP="0065205E">
            <w:pPr>
              <w:rPr>
                <w:rFonts w:ascii="宋体" w:hAnsi="宋体" w:cs="Arial"/>
                <w:szCs w:val="21"/>
              </w:rPr>
            </w:pPr>
            <w:r>
              <w:rPr>
                <w:rFonts w:ascii="宋体" w:hAnsi="宋体" w:cs="Arial"/>
                <w:szCs w:val="21"/>
              </w:rPr>
              <w:t>EO</w:t>
            </w:r>
          </w:p>
          <w:p w14:paraId="416CF93D" w14:textId="1FDA1B7F" w:rsidR="0065205E" w:rsidRDefault="0065205E" w:rsidP="0065205E">
            <w:pPr>
              <w:rPr>
                <w:rFonts w:ascii="宋体" w:hAnsi="宋体" w:cs="Arial"/>
                <w:szCs w:val="21"/>
              </w:rPr>
            </w:pPr>
            <w:r>
              <w:rPr>
                <w:rFonts w:ascii="宋体" w:hAnsi="宋体" w:cs="Arial" w:hint="eastAsia"/>
                <w:szCs w:val="21"/>
              </w:rPr>
              <w:t>6.1.2</w:t>
            </w:r>
          </w:p>
        </w:tc>
        <w:tc>
          <w:tcPr>
            <w:tcW w:w="10004" w:type="dxa"/>
            <w:vAlign w:val="center"/>
          </w:tcPr>
          <w:p w14:paraId="0D5DA97D" w14:textId="77777777" w:rsidR="0065205E" w:rsidRDefault="0065205E" w:rsidP="0065205E">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5D3BC56C" w14:textId="67BF1134" w:rsidR="0065205E" w:rsidRDefault="0065205E" w:rsidP="0065205E">
            <w:pPr>
              <w:spacing w:line="280" w:lineRule="exact"/>
              <w:ind w:firstLineChars="200" w:firstLine="420"/>
              <w:rPr>
                <w:szCs w:val="21"/>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金洪庭、何景威、吴彩仙、李杰、胡常成</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批准：吴炳松</w:t>
            </w:r>
            <w:r>
              <w:rPr>
                <w:rFonts w:hint="eastAsia"/>
                <w:szCs w:val="21"/>
              </w:rPr>
              <w:t xml:space="preserve">  </w:t>
            </w:r>
            <w:r>
              <w:rPr>
                <w:rFonts w:hint="eastAsia"/>
                <w:szCs w:val="21"/>
              </w:rPr>
              <w:t>日期：</w:t>
            </w:r>
            <w:r>
              <w:rPr>
                <w:rFonts w:hint="eastAsia"/>
                <w:szCs w:val="21"/>
              </w:rPr>
              <w:t>2021.8.8</w:t>
            </w:r>
          </w:p>
          <w:p w14:paraId="5911B618" w14:textId="5B9094EA" w:rsidR="0065205E" w:rsidRDefault="0065205E" w:rsidP="0065205E">
            <w:pPr>
              <w:spacing w:line="280" w:lineRule="exact"/>
              <w:ind w:firstLineChars="200" w:firstLine="420"/>
              <w:rPr>
                <w:szCs w:val="21"/>
              </w:rPr>
            </w:pPr>
            <w:r>
              <w:rPr>
                <w:rFonts w:hint="eastAsia"/>
                <w:szCs w:val="21"/>
              </w:rPr>
              <w:t>重要环境因素采用打分法和是非判断法，由办公室统计综合评分方法确定重要环境因素，提供了“重要环境因素清单”：本部门的重要环境因素：火灾发生；提供了针对重要环境因素，编制环境目标、指标及管理方案，内容包括：目标、指标、主要措施、责任部门、经费、时间要求等。编制：金洪庭、何景威、吴彩仙、李杰、胡常成</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批准：吴炳松</w:t>
            </w:r>
            <w:r>
              <w:rPr>
                <w:rFonts w:hint="eastAsia"/>
                <w:szCs w:val="21"/>
              </w:rPr>
              <w:t xml:space="preserve">  </w:t>
            </w:r>
            <w:r>
              <w:rPr>
                <w:rFonts w:hint="eastAsia"/>
                <w:szCs w:val="21"/>
              </w:rPr>
              <w:t>日期：</w:t>
            </w:r>
            <w:r>
              <w:rPr>
                <w:rFonts w:hint="eastAsia"/>
                <w:szCs w:val="21"/>
              </w:rPr>
              <w:t>2021.8.8</w:t>
            </w:r>
          </w:p>
          <w:p w14:paraId="1783AC36" w14:textId="77777777" w:rsidR="0065205E" w:rsidRDefault="0065205E" w:rsidP="0065205E">
            <w:pPr>
              <w:spacing w:line="280" w:lineRule="exact"/>
              <w:ind w:firstLineChars="200" w:firstLine="420"/>
              <w:rPr>
                <w:szCs w:val="21"/>
              </w:rPr>
            </w:pP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31723FE7" w14:textId="56DE5DB0" w:rsidR="0065205E" w:rsidRDefault="0065205E" w:rsidP="0065205E">
            <w:pPr>
              <w:spacing w:line="280" w:lineRule="exact"/>
              <w:ind w:firstLineChars="200" w:firstLine="42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配送、出差途中发生交通事故等情况产生的火灾、触电、人员进出冷库等伤亡意外、防疫等危险因素。编制：金洪庭、何景威、吴彩仙、李杰、胡常成</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批准：吴炳松</w:t>
            </w:r>
            <w:r>
              <w:rPr>
                <w:rFonts w:hint="eastAsia"/>
                <w:szCs w:val="21"/>
              </w:rPr>
              <w:t xml:space="preserve">  </w:t>
            </w:r>
            <w:r>
              <w:rPr>
                <w:rFonts w:hint="eastAsia"/>
                <w:szCs w:val="21"/>
              </w:rPr>
              <w:t>日期：</w:t>
            </w:r>
            <w:r>
              <w:rPr>
                <w:rFonts w:hint="eastAsia"/>
                <w:szCs w:val="21"/>
              </w:rPr>
              <w:t>2021.8.8</w:t>
            </w:r>
          </w:p>
          <w:p w14:paraId="0CA27EC4" w14:textId="0914C580" w:rsidR="0065205E" w:rsidRDefault="0065205E" w:rsidP="0065205E">
            <w:pPr>
              <w:spacing w:line="280" w:lineRule="exact"/>
              <w:ind w:firstLine="480"/>
              <w:rPr>
                <w:rFonts w:ascii="宋体" w:hAnsi="宋体" w:cs="宋体"/>
                <w:szCs w:val="21"/>
              </w:rPr>
            </w:pPr>
            <w:r>
              <w:rPr>
                <w:rFonts w:hint="eastAsia"/>
                <w:szCs w:val="21"/>
              </w:rPr>
              <w:t>由各部门有管理经验的人员共同讨论、采用经验法确定不可接受风险，与去年运行比较针对性有所加强。提供了《不可接受风险清单》涉及本部门的不可接受风险有：火灾、交通伤亡事故等危害健康安全等；针对不可接受风险编制了职业健康安全目标、指标及管理方案，内容包括：目标、指标、主要措施、责任部门、经费、时间要求等。编制：金洪庭、何景威、吴彩仙、李杰、胡常成</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批准：吴炳松</w:t>
            </w:r>
            <w:r>
              <w:rPr>
                <w:rFonts w:hint="eastAsia"/>
                <w:szCs w:val="21"/>
              </w:rPr>
              <w:t xml:space="preserve">  </w:t>
            </w:r>
            <w:r>
              <w:rPr>
                <w:rFonts w:hint="eastAsia"/>
                <w:szCs w:val="21"/>
              </w:rPr>
              <w:t>日期：</w:t>
            </w:r>
            <w:r>
              <w:rPr>
                <w:rFonts w:hint="eastAsia"/>
                <w:szCs w:val="21"/>
              </w:rPr>
              <w:t>2021.8.8</w:t>
            </w:r>
          </w:p>
        </w:tc>
        <w:tc>
          <w:tcPr>
            <w:tcW w:w="1585" w:type="dxa"/>
          </w:tcPr>
          <w:p w14:paraId="50E5E45E" w14:textId="2F8B6137" w:rsidR="0065205E" w:rsidRDefault="0065205E" w:rsidP="0065205E">
            <w:r>
              <w:rPr>
                <w:rFonts w:hint="eastAsia"/>
              </w:rPr>
              <w:t>Y</w:t>
            </w:r>
          </w:p>
        </w:tc>
      </w:tr>
      <w:tr w:rsidR="0065205E" w14:paraId="2773A32E" w14:textId="77777777" w:rsidTr="00E344E5">
        <w:trPr>
          <w:trHeight w:val="2110"/>
        </w:trPr>
        <w:tc>
          <w:tcPr>
            <w:tcW w:w="2160" w:type="dxa"/>
          </w:tcPr>
          <w:p w14:paraId="6A5F91C1" w14:textId="1A47E465" w:rsidR="0065205E" w:rsidRDefault="0065205E" w:rsidP="0065205E">
            <w:pPr>
              <w:rPr>
                <w:rFonts w:ascii="宋体" w:hAnsi="宋体" w:cs="Arial"/>
                <w:szCs w:val="21"/>
              </w:rPr>
            </w:pPr>
            <w:r>
              <w:rPr>
                <w:rFonts w:hint="eastAsia"/>
                <w:szCs w:val="21"/>
              </w:rPr>
              <w:lastRenderedPageBreak/>
              <w:t>运行策划和控制</w:t>
            </w:r>
          </w:p>
        </w:tc>
        <w:tc>
          <w:tcPr>
            <w:tcW w:w="960" w:type="dxa"/>
          </w:tcPr>
          <w:p w14:paraId="5311B182" w14:textId="77777777" w:rsidR="0065205E" w:rsidRDefault="0065205E" w:rsidP="0065205E">
            <w:pPr>
              <w:spacing w:line="280" w:lineRule="exact"/>
              <w:rPr>
                <w:szCs w:val="21"/>
              </w:rPr>
            </w:pPr>
            <w:r>
              <w:rPr>
                <w:rFonts w:hint="eastAsia"/>
                <w:szCs w:val="21"/>
              </w:rPr>
              <w:t>EO</w:t>
            </w:r>
          </w:p>
          <w:p w14:paraId="6F678DED" w14:textId="68D3B89E" w:rsidR="0065205E" w:rsidRDefault="0065205E" w:rsidP="0065205E">
            <w:pPr>
              <w:rPr>
                <w:rFonts w:ascii="宋体" w:hAnsi="宋体" w:cs="Arial"/>
                <w:szCs w:val="21"/>
              </w:rPr>
            </w:pPr>
            <w:r>
              <w:rPr>
                <w:rFonts w:hint="eastAsia"/>
                <w:szCs w:val="21"/>
              </w:rPr>
              <w:t>8.1</w:t>
            </w:r>
          </w:p>
        </w:tc>
        <w:tc>
          <w:tcPr>
            <w:tcW w:w="10004" w:type="dxa"/>
            <w:vAlign w:val="center"/>
          </w:tcPr>
          <w:p w14:paraId="1D5E70EC" w14:textId="77777777" w:rsidR="0065205E" w:rsidRDefault="0065205E" w:rsidP="0065205E">
            <w:pPr>
              <w:spacing w:line="280" w:lineRule="exact"/>
              <w:ind w:firstLineChars="200" w:firstLine="420"/>
              <w:rPr>
                <w:szCs w:val="21"/>
              </w:rPr>
            </w:pPr>
            <w:r>
              <w:rPr>
                <w:rFonts w:hint="eastAsia"/>
                <w:szCs w:val="21"/>
              </w:rPr>
              <w:t>由办公室统一处置办公固废（墨盒、硒鼓等）、检查用电安全、消防设施等。</w:t>
            </w:r>
          </w:p>
          <w:p w14:paraId="4B1EDA50" w14:textId="09861006" w:rsidR="0065205E" w:rsidRDefault="0065205E" w:rsidP="0065205E">
            <w:pPr>
              <w:spacing w:line="280" w:lineRule="exact"/>
              <w:ind w:firstLineChars="200" w:firstLine="420"/>
              <w:rPr>
                <w:szCs w:val="21"/>
              </w:rPr>
            </w:pPr>
            <w:r>
              <w:rPr>
                <w:rFonts w:hint="eastAsia"/>
                <w:szCs w:val="21"/>
              </w:rPr>
              <w:t>目前上下班分拣部人员配戴口罩防护设施。提供</w:t>
            </w:r>
            <w:r w:rsidRPr="00207F5F">
              <w:rPr>
                <w:rFonts w:hint="eastAsia"/>
                <w:szCs w:val="21"/>
              </w:rPr>
              <w:t>《员工健康检测记录表》，对是否有绿码、口罩佩戴、上午体温、下午体温等进行记录，记录人为胡常成。</w:t>
            </w:r>
            <w:r>
              <w:rPr>
                <w:rFonts w:hint="eastAsia"/>
                <w:szCs w:val="21"/>
              </w:rPr>
              <w:t>并保留有员工绿色健康码等信息。</w:t>
            </w:r>
          </w:p>
          <w:p w14:paraId="79A9FAF6" w14:textId="77777777" w:rsidR="0065205E" w:rsidRDefault="0065205E" w:rsidP="0065205E">
            <w:pPr>
              <w:spacing w:line="280" w:lineRule="exact"/>
              <w:ind w:firstLineChars="200" w:firstLine="420"/>
              <w:rPr>
                <w:szCs w:val="21"/>
              </w:rPr>
            </w:pPr>
            <w:r>
              <w:rPr>
                <w:rFonts w:hint="eastAsia"/>
                <w:szCs w:val="21"/>
              </w:rPr>
              <w:t>对供方单位发环境和安全告知书，内容涉及产品环境和安全影响、运输过程环境和安全要求等信息。同时传达客户单位的有关环境和安全相关告知信息。</w:t>
            </w:r>
          </w:p>
          <w:p w14:paraId="090DAFA6" w14:textId="77777777" w:rsidR="0065205E" w:rsidRDefault="0065205E" w:rsidP="0065205E">
            <w:pPr>
              <w:spacing w:line="280" w:lineRule="exact"/>
              <w:ind w:firstLineChars="200" w:firstLine="420"/>
              <w:rPr>
                <w:szCs w:val="21"/>
              </w:rPr>
            </w:pPr>
            <w:r>
              <w:rPr>
                <w:rFonts w:hint="eastAsia"/>
                <w:szCs w:val="21"/>
              </w:rPr>
              <w:t>水池室和冷库配置灭火器，但缺少点检记录。</w:t>
            </w:r>
          </w:p>
          <w:p w14:paraId="6D182594" w14:textId="77777777" w:rsidR="0065205E" w:rsidRDefault="0065205E" w:rsidP="0065205E">
            <w:pPr>
              <w:spacing w:line="280" w:lineRule="exact"/>
              <w:ind w:firstLineChars="200" w:firstLine="420"/>
              <w:rPr>
                <w:szCs w:val="21"/>
              </w:rPr>
            </w:pPr>
            <w:r>
              <w:rPr>
                <w:rFonts w:hint="eastAsia"/>
                <w:szCs w:val="21"/>
              </w:rPr>
              <w:t>水池底部存放珊瑚石，用于清理水质，节约用水；</w:t>
            </w:r>
          </w:p>
          <w:p w14:paraId="52669A66" w14:textId="77777777" w:rsidR="0065205E" w:rsidRDefault="0065205E" w:rsidP="0065205E">
            <w:pPr>
              <w:spacing w:line="280" w:lineRule="exact"/>
              <w:ind w:firstLineChars="200" w:firstLine="420"/>
              <w:rPr>
                <w:szCs w:val="21"/>
              </w:rPr>
            </w:pPr>
            <w:r>
              <w:rPr>
                <w:rFonts w:hint="eastAsia"/>
                <w:szCs w:val="21"/>
              </w:rPr>
              <w:t>冷库用电为村里统一配电，有单独配电柜和电表；配电柜上锁；</w:t>
            </w:r>
          </w:p>
          <w:p w14:paraId="453E09CE" w14:textId="77777777" w:rsidR="0065205E" w:rsidRDefault="0065205E" w:rsidP="0065205E">
            <w:pPr>
              <w:spacing w:line="280" w:lineRule="exact"/>
              <w:ind w:firstLineChars="200" w:firstLine="420"/>
              <w:rPr>
                <w:szCs w:val="21"/>
              </w:rPr>
            </w:pPr>
            <w:r>
              <w:rPr>
                <w:rFonts w:hint="eastAsia"/>
                <w:szCs w:val="21"/>
              </w:rPr>
              <w:t>对分拣后的次残品水产品，资源化利用或降价市场处理；对于死的水产品，作为垃圾处理。</w:t>
            </w:r>
          </w:p>
          <w:p w14:paraId="72BC9DC1" w14:textId="780AFA00" w:rsidR="0065205E" w:rsidRDefault="0065205E" w:rsidP="0065205E">
            <w:pPr>
              <w:spacing w:line="280" w:lineRule="exact"/>
              <w:ind w:firstLineChars="200" w:firstLine="420"/>
              <w:rPr>
                <w:szCs w:val="21"/>
              </w:rPr>
            </w:pPr>
            <w:r>
              <w:rPr>
                <w:rFonts w:hint="eastAsia"/>
                <w:szCs w:val="21"/>
              </w:rPr>
              <w:t>运输配送安全，驾驶员评出车计划单取车，并受办公室统一安全管理要求。</w:t>
            </w:r>
          </w:p>
        </w:tc>
        <w:tc>
          <w:tcPr>
            <w:tcW w:w="1585" w:type="dxa"/>
          </w:tcPr>
          <w:p w14:paraId="48FCDB3E" w14:textId="5825CDDB" w:rsidR="0065205E" w:rsidRDefault="0065205E" w:rsidP="0065205E">
            <w:r>
              <w:rPr>
                <w:rFonts w:hint="eastAsia"/>
              </w:rPr>
              <w:t>Y</w:t>
            </w:r>
          </w:p>
        </w:tc>
      </w:tr>
      <w:tr w:rsidR="0065205E" w14:paraId="52FFECCF" w14:textId="77777777" w:rsidTr="004A4FB1">
        <w:trPr>
          <w:trHeight w:val="67"/>
        </w:trPr>
        <w:tc>
          <w:tcPr>
            <w:tcW w:w="2160" w:type="dxa"/>
          </w:tcPr>
          <w:p w14:paraId="127087F4" w14:textId="77777777" w:rsidR="0065205E" w:rsidRDefault="0065205E" w:rsidP="0065205E">
            <w:pPr>
              <w:rPr>
                <w:rFonts w:ascii="宋体" w:hAnsi="宋体" w:cs="Arial"/>
                <w:szCs w:val="21"/>
              </w:rPr>
            </w:pPr>
            <w:r>
              <w:rPr>
                <w:rFonts w:ascii="宋体" w:hAnsi="宋体" w:cs="Arial" w:hint="eastAsia"/>
                <w:szCs w:val="21"/>
              </w:rPr>
              <w:t>应急准备和响应</w:t>
            </w:r>
          </w:p>
          <w:p w14:paraId="718B6E16" w14:textId="6B290C04" w:rsidR="0065205E" w:rsidRDefault="0065205E" w:rsidP="0065205E">
            <w:pPr>
              <w:rPr>
                <w:szCs w:val="21"/>
              </w:rPr>
            </w:pPr>
            <w:r>
              <w:rPr>
                <w:rFonts w:ascii="宋体" w:hAnsi="宋体" w:cs="Arial" w:hint="eastAsia"/>
                <w:szCs w:val="21"/>
              </w:rPr>
              <w:t>撤回/召回</w:t>
            </w:r>
          </w:p>
        </w:tc>
        <w:tc>
          <w:tcPr>
            <w:tcW w:w="960" w:type="dxa"/>
          </w:tcPr>
          <w:p w14:paraId="5AF6BE87" w14:textId="77777777" w:rsidR="0065205E" w:rsidRDefault="0065205E" w:rsidP="0065205E">
            <w:pPr>
              <w:rPr>
                <w:rFonts w:ascii="宋体" w:hAnsi="宋体" w:cs="Arial"/>
                <w:szCs w:val="21"/>
              </w:rPr>
            </w:pPr>
            <w:r>
              <w:rPr>
                <w:rFonts w:ascii="宋体" w:hAnsi="宋体" w:cs="Arial"/>
                <w:szCs w:val="21"/>
              </w:rPr>
              <w:t>EO8</w:t>
            </w:r>
            <w:r>
              <w:rPr>
                <w:rFonts w:ascii="宋体" w:hAnsi="宋体" w:cs="Arial" w:hint="eastAsia"/>
                <w:szCs w:val="21"/>
              </w:rPr>
              <w:t>.2</w:t>
            </w:r>
          </w:p>
          <w:p w14:paraId="0D0B4904" w14:textId="5DCDF240" w:rsidR="0065205E" w:rsidRDefault="0065205E" w:rsidP="0065205E">
            <w:pPr>
              <w:rPr>
                <w:szCs w:val="21"/>
              </w:rPr>
            </w:pPr>
            <w:r>
              <w:rPr>
                <w:rFonts w:ascii="宋体" w:hAnsi="宋体" w:cs="Arial" w:hint="eastAsia"/>
                <w:szCs w:val="21"/>
              </w:rPr>
              <w:t>F</w:t>
            </w:r>
            <w:r>
              <w:rPr>
                <w:rFonts w:ascii="宋体" w:hAnsi="宋体" w:cs="Arial"/>
                <w:szCs w:val="21"/>
              </w:rPr>
              <w:t>8.9.5</w:t>
            </w:r>
          </w:p>
        </w:tc>
        <w:tc>
          <w:tcPr>
            <w:tcW w:w="10004" w:type="dxa"/>
            <w:vAlign w:val="center"/>
          </w:tcPr>
          <w:p w14:paraId="28525206" w14:textId="77777777" w:rsidR="0065205E" w:rsidRDefault="0065205E" w:rsidP="0065205E">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14:paraId="792176AF" w14:textId="761663FB" w:rsidR="0065205E" w:rsidRDefault="0065205E" w:rsidP="0065205E">
            <w:pPr>
              <w:pStyle w:val="Style2"/>
              <w:spacing w:line="280" w:lineRule="exact"/>
              <w:ind w:firstLineChars="0"/>
              <w:rPr>
                <w:sz w:val="21"/>
                <w:szCs w:val="21"/>
              </w:rPr>
            </w:pPr>
            <w:r>
              <w:rPr>
                <w:rFonts w:hint="eastAsia"/>
                <w:sz w:val="21"/>
                <w:szCs w:val="21"/>
              </w:rPr>
              <w:t>策划了应急预案包括触电、火灾、交通意外等应急预案。</w:t>
            </w:r>
          </w:p>
          <w:p w14:paraId="13D314DB" w14:textId="77777777" w:rsidR="0065205E" w:rsidRDefault="0065205E" w:rsidP="0065205E">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23D3E403" w14:textId="77777777" w:rsidR="0065205E" w:rsidRDefault="0065205E" w:rsidP="0065205E">
            <w:pPr>
              <w:pStyle w:val="Style2"/>
              <w:spacing w:line="280" w:lineRule="exact"/>
              <w:ind w:firstLineChars="0"/>
              <w:rPr>
                <w:sz w:val="21"/>
                <w:szCs w:val="21"/>
              </w:rPr>
            </w:pPr>
            <w:r>
              <w:rPr>
                <w:rFonts w:hint="eastAsia"/>
                <w:sz w:val="21"/>
                <w:szCs w:val="21"/>
              </w:rPr>
              <w:t>公司进行了消防灭火演练，查应急演练记录。</w:t>
            </w:r>
          </w:p>
          <w:p w14:paraId="7D186719" w14:textId="77777777" w:rsidR="0065205E" w:rsidRDefault="0065205E" w:rsidP="0065205E">
            <w:pPr>
              <w:spacing w:line="280" w:lineRule="exact"/>
              <w:ind w:firstLineChars="200" w:firstLine="420"/>
              <w:rPr>
                <w:szCs w:val="21"/>
              </w:rPr>
            </w:pPr>
            <w:r>
              <w:rPr>
                <w:rFonts w:hint="eastAsia"/>
                <w:szCs w:val="21"/>
              </w:rPr>
              <w:t>查消防灭火演练，演练时间</w:t>
            </w:r>
            <w:r>
              <w:rPr>
                <w:rFonts w:hint="eastAsia"/>
                <w:szCs w:val="21"/>
              </w:rPr>
              <w:t>202</w:t>
            </w:r>
            <w:r>
              <w:rPr>
                <w:szCs w:val="21"/>
              </w:rPr>
              <w:t>1.8.18</w:t>
            </w:r>
            <w:r>
              <w:rPr>
                <w:rFonts w:hint="eastAsia"/>
                <w:szCs w:val="21"/>
              </w:rPr>
              <w:t>，地点仓库前，对演练过程进行了描述，由胡常成指挥开展，并对预案的有效性进行了评价。提供了应急演练计划、应急演习记录、应急预案效果评价。目前未发生火灾、人身伤害等事故。</w:t>
            </w:r>
          </w:p>
          <w:p w14:paraId="114B4089" w14:textId="77777777" w:rsidR="0065205E" w:rsidRDefault="0065205E" w:rsidP="0065205E">
            <w:pPr>
              <w:spacing w:line="280" w:lineRule="exact"/>
              <w:ind w:firstLineChars="200" w:firstLine="420"/>
              <w:rPr>
                <w:szCs w:val="21"/>
              </w:rPr>
            </w:pPr>
            <w:r w:rsidRPr="004A4FB1">
              <w:rPr>
                <w:rFonts w:hint="eastAsia"/>
                <w:szCs w:val="21"/>
              </w:rPr>
              <w:t>2021</w:t>
            </w:r>
            <w:r w:rsidRPr="004A4FB1">
              <w:rPr>
                <w:rFonts w:hint="eastAsia"/>
                <w:szCs w:val="21"/>
              </w:rPr>
              <w:t>年</w:t>
            </w:r>
            <w:r w:rsidRPr="004A4FB1">
              <w:rPr>
                <w:rFonts w:hint="eastAsia"/>
                <w:szCs w:val="21"/>
              </w:rPr>
              <w:t>6</w:t>
            </w:r>
            <w:r w:rsidRPr="004A4FB1">
              <w:rPr>
                <w:rFonts w:hint="eastAsia"/>
                <w:szCs w:val="21"/>
              </w:rPr>
              <w:t>月</w:t>
            </w:r>
            <w:r w:rsidRPr="004A4FB1">
              <w:rPr>
                <w:rFonts w:hint="eastAsia"/>
                <w:szCs w:val="21"/>
              </w:rPr>
              <w:t>2</w:t>
            </w:r>
            <w:r w:rsidRPr="004A4FB1">
              <w:rPr>
                <w:rFonts w:hint="eastAsia"/>
                <w:szCs w:val="21"/>
              </w:rPr>
              <w:t>日，针对公司所制订的产品召回应急预案</w:t>
            </w:r>
            <w:r>
              <w:rPr>
                <w:rFonts w:hint="eastAsia"/>
                <w:szCs w:val="21"/>
              </w:rPr>
              <w:t>进行了演练。</w:t>
            </w:r>
            <w:r w:rsidRPr="004A4FB1">
              <w:rPr>
                <w:rFonts w:hint="eastAsia"/>
                <w:szCs w:val="21"/>
              </w:rPr>
              <w:t>演练过程中假设批次为</w:t>
            </w:r>
            <w:r w:rsidRPr="004A4FB1">
              <w:rPr>
                <w:rFonts w:hint="eastAsia"/>
                <w:szCs w:val="21"/>
              </w:rPr>
              <w:t>20210520</w:t>
            </w:r>
            <w:r w:rsidRPr="004A4FB1">
              <w:rPr>
                <w:rFonts w:hint="eastAsia"/>
                <w:szCs w:val="21"/>
              </w:rPr>
              <w:t>的冻品（鱿鱼）产品存在比较严重的批次质量问题（模拟恩诺沙星超标）。经客户反映后，业务员马上报告食品安全组长，由食品安全组长组织会议分析，并最终确定了召回产品的类别和批次，上报总经理批准后实施召回</w:t>
            </w:r>
            <w:r>
              <w:rPr>
                <w:rFonts w:hint="eastAsia"/>
                <w:szCs w:val="21"/>
              </w:rPr>
              <w:t>，最后对召回预案进行了评估，认为应急预案是可行的</w:t>
            </w:r>
            <w:r w:rsidRPr="004A4FB1">
              <w:rPr>
                <w:rFonts w:hint="eastAsia"/>
                <w:szCs w:val="21"/>
              </w:rPr>
              <w:t>。</w:t>
            </w:r>
            <w:r>
              <w:rPr>
                <w:rFonts w:hint="eastAsia"/>
                <w:szCs w:val="21"/>
              </w:rPr>
              <w:t>提供了召回演练报告，但未提供召回演练的过程证据，现场沟通。</w:t>
            </w:r>
          </w:p>
          <w:p w14:paraId="04FCDE39" w14:textId="55BF8A00" w:rsidR="0065205E" w:rsidRDefault="0065205E" w:rsidP="0065205E">
            <w:pPr>
              <w:spacing w:line="280" w:lineRule="exact"/>
              <w:ind w:firstLineChars="200" w:firstLine="420"/>
              <w:rPr>
                <w:szCs w:val="21"/>
              </w:rPr>
            </w:pPr>
            <w:r>
              <w:rPr>
                <w:rFonts w:hint="eastAsia"/>
                <w:szCs w:val="21"/>
              </w:rPr>
              <w:t>审核周期内没有发生需召回的情况。</w:t>
            </w:r>
          </w:p>
        </w:tc>
        <w:tc>
          <w:tcPr>
            <w:tcW w:w="1585" w:type="dxa"/>
          </w:tcPr>
          <w:p w14:paraId="73E5D3EC" w14:textId="1044F295" w:rsidR="0065205E" w:rsidRDefault="0065205E" w:rsidP="0065205E">
            <w:r>
              <w:rPr>
                <w:rFonts w:hint="eastAsia"/>
              </w:rPr>
              <w:t>Y</w:t>
            </w:r>
          </w:p>
        </w:tc>
      </w:tr>
    </w:tbl>
    <w:p w14:paraId="38A262B3" w14:textId="77777777" w:rsidR="00191777" w:rsidRDefault="00502531">
      <w:r>
        <w:ptab w:relativeTo="margin" w:alignment="center" w:leader="none"/>
      </w:r>
    </w:p>
    <w:p w14:paraId="48B12EBD" w14:textId="77777777" w:rsidR="00191777" w:rsidRDefault="008F27EA"/>
    <w:p w14:paraId="505AEDF6" w14:textId="77777777" w:rsidR="00191777" w:rsidRDefault="008F27EA"/>
    <w:p w14:paraId="4B67E662" w14:textId="77777777" w:rsidR="00191777" w:rsidRDefault="00502531">
      <w:pPr>
        <w:pStyle w:val="a5"/>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7F97" w14:textId="77777777" w:rsidR="008F27EA" w:rsidRDefault="008F27EA">
      <w:r>
        <w:separator/>
      </w:r>
    </w:p>
  </w:endnote>
  <w:endnote w:type="continuationSeparator" w:id="0">
    <w:p w14:paraId="7B7A2B37" w14:textId="77777777" w:rsidR="008F27EA" w:rsidRDefault="008F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4DDBAC3" w14:textId="77777777" w:rsidR="00191777" w:rsidRDefault="00502531">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952A115" w14:textId="77777777" w:rsidR="00191777" w:rsidRDefault="008F2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1DA6" w14:textId="77777777" w:rsidR="008F27EA" w:rsidRDefault="008F27EA">
      <w:r>
        <w:separator/>
      </w:r>
    </w:p>
  </w:footnote>
  <w:footnote w:type="continuationSeparator" w:id="0">
    <w:p w14:paraId="1EC389C6" w14:textId="77777777" w:rsidR="008F27EA" w:rsidRDefault="008F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A36D" w14:textId="64672399" w:rsidR="00191777" w:rsidRDefault="0050253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A8D5944" wp14:editId="2BA6610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6537F">
      <w:rPr>
        <w:noProof/>
      </w:rPr>
      <mc:AlternateContent>
        <mc:Choice Requires="wps">
          <w:drawing>
            <wp:anchor distT="0" distB="0" distL="114300" distR="114300" simplePos="0" relativeHeight="251658240" behindDoc="0" locked="0" layoutInCell="1" allowOverlap="1" wp14:anchorId="28E5A695" wp14:editId="655E0EB5">
              <wp:simplePos x="0" y="0"/>
              <wp:positionH relativeFrom="column">
                <wp:posOffset>7879080</wp:posOffset>
              </wp:positionH>
              <wp:positionV relativeFrom="paragraph">
                <wp:posOffset>159385</wp:posOffset>
              </wp:positionV>
              <wp:extent cx="1304290" cy="256540"/>
              <wp:effectExtent l="1905"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475D4" w14:textId="77777777" w:rsidR="00191777" w:rsidRDefault="00502531">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5A695"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w8wEAAMoDAAAOAAAAZHJzL2Uyb0RvYy54bWysU9tu2zAMfR+wfxD0vjjxk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" stroked="f">
              <v:textbox>
                <w:txbxContent>
                  <w:p w14:paraId="0D3475D4" w14:textId="77777777" w:rsidR="00191777" w:rsidRDefault="00502531">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C09650" w14:textId="77777777" w:rsidR="00191777" w:rsidRDefault="00502531"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3BF0C3"/>
    <w:multiLevelType w:val="singleLevel"/>
    <w:tmpl w:val="F03BF0C3"/>
    <w:lvl w:ilvl="0">
      <w:start w:val="1"/>
      <w:numFmt w:val="decimal"/>
      <w:suff w:val="nothing"/>
      <w:lvlText w:val="%1、"/>
      <w:lvlJc w:val="left"/>
    </w:lvl>
  </w:abstractNum>
  <w:abstractNum w:abstractNumId="1" w15:restartNumberingAfterBreak="0">
    <w:nsid w:val="F617471B"/>
    <w:multiLevelType w:val="singleLevel"/>
    <w:tmpl w:val="F617471B"/>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9E"/>
    <w:rsid w:val="00004DE4"/>
    <w:rsid w:val="00020E17"/>
    <w:rsid w:val="00035AFE"/>
    <w:rsid w:val="000376B7"/>
    <w:rsid w:val="00043080"/>
    <w:rsid w:val="00052664"/>
    <w:rsid w:val="00053FE8"/>
    <w:rsid w:val="00057704"/>
    <w:rsid w:val="000E0F0F"/>
    <w:rsid w:val="00106D50"/>
    <w:rsid w:val="00127968"/>
    <w:rsid w:val="00131051"/>
    <w:rsid w:val="00196B85"/>
    <w:rsid w:val="001C7F8F"/>
    <w:rsid w:val="001F618A"/>
    <w:rsid w:val="00207F5F"/>
    <w:rsid w:val="00292FBC"/>
    <w:rsid w:val="002B53AF"/>
    <w:rsid w:val="002C3312"/>
    <w:rsid w:val="002F4396"/>
    <w:rsid w:val="002F7BA6"/>
    <w:rsid w:val="00350D4B"/>
    <w:rsid w:val="00371DCF"/>
    <w:rsid w:val="003B7B3E"/>
    <w:rsid w:val="003C6233"/>
    <w:rsid w:val="00405823"/>
    <w:rsid w:val="004209BF"/>
    <w:rsid w:val="00441C23"/>
    <w:rsid w:val="00446EDE"/>
    <w:rsid w:val="004652C4"/>
    <w:rsid w:val="00470C0C"/>
    <w:rsid w:val="00491A35"/>
    <w:rsid w:val="004A06CF"/>
    <w:rsid w:val="004A4FB1"/>
    <w:rsid w:val="004A691E"/>
    <w:rsid w:val="004B0A97"/>
    <w:rsid w:val="004F46BE"/>
    <w:rsid w:val="00502531"/>
    <w:rsid w:val="005101A5"/>
    <w:rsid w:val="005147FD"/>
    <w:rsid w:val="0051599B"/>
    <w:rsid w:val="00537EDA"/>
    <w:rsid w:val="0055567F"/>
    <w:rsid w:val="00576C6C"/>
    <w:rsid w:val="005B6509"/>
    <w:rsid w:val="00611952"/>
    <w:rsid w:val="0062751D"/>
    <w:rsid w:val="0063718F"/>
    <w:rsid w:val="0065205E"/>
    <w:rsid w:val="00660E52"/>
    <w:rsid w:val="00677916"/>
    <w:rsid w:val="006C1AB6"/>
    <w:rsid w:val="006E2E9A"/>
    <w:rsid w:val="00722D25"/>
    <w:rsid w:val="00727AD2"/>
    <w:rsid w:val="007D6322"/>
    <w:rsid w:val="0081201B"/>
    <w:rsid w:val="0086537F"/>
    <w:rsid w:val="0088700B"/>
    <w:rsid w:val="00896193"/>
    <w:rsid w:val="008F27EA"/>
    <w:rsid w:val="00924238"/>
    <w:rsid w:val="009276FB"/>
    <w:rsid w:val="0093291F"/>
    <w:rsid w:val="0095632E"/>
    <w:rsid w:val="009C0FAB"/>
    <w:rsid w:val="00A11DFB"/>
    <w:rsid w:val="00A13FC7"/>
    <w:rsid w:val="00A55056"/>
    <w:rsid w:val="00A659C9"/>
    <w:rsid w:val="00A703EA"/>
    <w:rsid w:val="00A712D4"/>
    <w:rsid w:val="00A81822"/>
    <w:rsid w:val="00AA1193"/>
    <w:rsid w:val="00AC43CE"/>
    <w:rsid w:val="00B23217"/>
    <w:rsid w:val="00B905E6"/>
    <w:rsid w:val="00B91D23"/>
    <w:rsid w:val="00BB7D6C"/>
    <w:rsid w:val="00C056EE"/>
    <w:rsid w:val="00C138B2"/>
    <w:rsid w:val="00C36B71"/>
    <w:rsid w:val="00C75398"/>
    <w:rsid w:val="00CC50F6"/>
    <w:rsid w:val="00CF4A9E"/>
    <w:rsid w:val="00D520D7"/>
    <w:rsid w:val="00D55A19"/>
    <w:rsid w:val="00D9399B"/>
    <w:rsid w:val="00E434D8"/>
    <w:rsid w:val="00E74791"/>
    <w:rsid w:val="00E87FBE"/>
    <w:rsid w:val="00E9546E"/>
    <w:rsid w:val="00F0647F"/>
    <w:rsid w:val="00F62D0B"/>
    <w:rsid w:val="00F637BC"/>
    <w:rsid w:val="00F80C52"/>
    <w:rsid w:val="00F82735"/>
    <w:rsid w:val="00F90398"/>
    <w:rsid w:val="00FF0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95010"/>
  <w15:docId w15:val="{A73EA966-33A2-4E31-A062-DF4303F6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Style2">
    <w:name w:val="_Style 2"/>
    <w:basedOn w:val="a"/>
    <w:uiPriority w:val="34"/>
    <w:qFormat/>
    <w:rsid w:val="004652C4"/>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cp:revision>
  <dcterms:created xsi:type="dcterms:W3CDTF">2021-12-27T01:33:00Z</dcterms:created>
  <dcterms:modified xsi:type="dcterms:W3CDTF">2021-12-28T08:21:00Z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