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10771-2023-O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4767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河北鹏盛贤印刷有限公司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735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2025-N1OHSMS-4214494</w:t>
            </w:r>
          </w:p>
        </w:tc>
        <w:tc>
          <w:tcPr>
            <w:tcW w:w="3145" w:type="dxa"/>
            <w:vAlign w:val="center"/>
          </w:tcPr>
          <w:p w:rsidR="00142F5C" w:rsidP="00772D33">
            <w:pPr>
              <w:spacing w:line="360" w:lineRule="exact"/>
              <w:jc w:val="center"/>
              <w:rPr>
                <w:szCs w:val="21"/>
              </w:rPr>
            </w:pPr>
            <w:r>
              <w:t>09.01.02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2025年12月22日下午至2025年12月23日下午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O:书刊印刷及其所涉及场所的相关职业健康安全管理活动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黄骅市经济开发区</w:t>
      </w:r>
    </w:p>
    <w:p w:rsidR="001F0A49">
      <w:pPr>
        <w:spacing w:line="360" w:lineRule="auto"/>
        <w:ind w:firstLine="420" w:firstLineChars="200"/>
      </w:pPr>
      <w:r>
        <w:rPr>
          <w:rFonts w:hint="eastAsia"/>
        </w:rPr>
        <w:t>办公地址：</w:t>
      </w:r>
      <w:r>
        <w:rPr>
          <w:rFonts w:hint="eastAsia"/>
        </w:rPr>
        <w:t>黄骅市经济开发区</w:t>
      </w:r>
    </w:p>
    <w:p w:rsidR="001F0A49">
      <w:pPr>
        <w:spacing w:line="360" w:lineRule="auto"/>
        <w:ind w:firstLine="420" w:firstLineChars="200"/>
      </w:pPr>
      <w:r>
        <w:rPr>
          <w:rFonts w:hint="eastAsia"/>
        </w:rPr>
        <w:t>经营地址：</w:t>
      </w:r>
      <w:bookmarkStart w:id="12" w:name="生产地址"/>
      <w:bookmarkEnd w:id="12"/>
      <w:r>
        <w:rPr>
          <w:rFonts w:hint="eastAsia"/>
        </w:rPr>
        <w:t>黄骅市经济开发区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河北鹏盛贤印刷有限公司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470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