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李博阳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13656206528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bjhxlkj@163.com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09:00至2025年08月04日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Q:嵌入式计算机系统功能模块的研发、生产（外包）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085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07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