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95FA9">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067493"/>
            <wp:effectExtent l="0" t="0" r="0" b="0"/>
            <wp:wrapNone/>
            <wp:docPr id="1" name="图片 1" descr="E:\360安全云盘同步版\国标联合审核\202112\北京华夏宏展国际教育科技有限公司\新建文件夹\扫描全能王 2021-12-26 09.4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北京华夏宏展国际教育科技有限公司\新建文件夹\扫描全能王 2021-12-26 09.44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674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61ED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21E34">
        <w:trPr>
          <w:trHeight w:val="571"/>
          <w:jc w:val="center"/>
        </w:trPr>
        <w:tc>
          <w:tcPr>
            <w:tcW w:w="2165" w:type="dxa"/>
            <w:tcBorders>
              <w:top w:val="single" w:sz="8" w:space="0" w:color="auto"/>
            </w:tcBorders>
            <w:vAlign w:val="center"/>
          </w:tcPr>
          <w:p w:rsidR="00D62FBE" w:rsidRDefault="00B61ED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61EDE">
            <w:pPr>
              <w:spacing w:line="320" w:lineRule="exact"/>
              <w:rPr>
                <w:sz w:val="20"/>
              </w:rPr>
            </w:pPr>
            <w:bookmarkStart w:id="1" w:name="组织名称"/>
            <w:r>
              <w:rPr>
                <w:sz w:val="20"/>
              </w:rPr>
              <w:t>北京</w:t>
            </w:r>
            <w:proofErr w:type="gramStart"/>
            <w:r>
              <w:rPr>
                <w:sz w:val="20"/>
              </w:rPr>
              <w:t>华夏宏展国际</w:t>
            </w:r>
            <w:proofErr w:type="gramEnd"/>
            <w:r>
              <w:rPr>
                <w:sz w:val="20"/>
              </w:rPr>
              <w:t>教育科技有限公司</w:t>
            </w:r>
            <w:bookmarkEnd w:id="1"/>
          </w:p>
        </w:tc>
      </w:tr>
      <w:tr w:rsidR="00C954F4">
        <w:trPr>
          <w:trHeight w:val="795"/>
          <w:jc w:val="center"/>
        </w:trPr>
        <w:tc>
          <w:tcPr>
            <w:tcW w:w="2165" w:type="dxa"/>
            <w:vAlign w:val="center"/>
          </w:tcPr>
          <w:p w:rsidR="00C954F4" w:rsidRDefault="00C954F4" w:rsidP="00620814">
            <w:pPr>
              <w:spacing w:line="300" w:lineRule="exact"/>
              <w:jc w:val="center"/>
              <w:rPr>
                <w:b/>
                <w:sz w:val="20"/>
              </w:rPr>
            </w:pPr>
            <w:r>
              <w:rPr>
                <w:rFonts w:hint="eastAsia"/>
                <w:b/>
                <w:sz w:val="20"/>
              </w:rPr>
              <w:t>申请管理体系认证标准</w:t>
            </w:r>
          </w:p>
          <w:p w:rsidR="00C954F4" w:rsidRDefault="00C954F4" w:rsidP="00620814">
            <w:pPr>
              <w:spacing w:line="300" w:lineRule="exact"/>
              <w:jc w:val="center"/>
              <w:rPr>
                <w:sz w:val="16"/>
                <w:szCs w:val="16"/>
              </w:rPr>
            </w:pPr>
          </w:p>
        </w:tc>
        <w:tc>
          <w:tcPr>
            <w:tcW w:w="4517" w:type="dxa"/>
            <w:gridSpan w:val="3"/>
            <w:vAlign w:val="center"/>
          </w:tcPr>
          <w:p w:rsidR="00C954F4" w:rsidRDefault="00C954F4" w:rsidP="00620814">
            <w:pPr>
              <w:spacing w:line="30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C954F4" w:rsidRDefault="00C954F4" w:rsidP="00620814">
            <w:pPr>
              <w:spacing w:line="30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C954F4" w:rsidRDefault="00C954F4" w:rsidP="00620814">
            <w:pPr>
              <w:spacing w:line="30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C954F4" w:rsidRDefault="00C954F4" w:rsidP="00620814">
            <w:pPr>
              <w:spacing w:line="30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C954F4" w:rsidRDefault="00C954F4" w:rsidP="00620814">
            <w:pPr>
              <w:spacing w:line="30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954F4" w:rsidRDefault="00C954F4" w:rsidP="00620814">
            <w:pPr>
              <w:spacing w:line="30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C954F4" w:rsidRDefault="00C954F4" w:rsidP="00620814">
            <w:pPr>
              <w:spacing w:line="30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C954F4" w:rsidRDefault="00C954F4" w:rsidP="00620814">
            <w:pPr>
              <w:spacing w:line="30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认证合同</w:t>
            </w:r>
          </w:p>
        </w:tc>
        <w:tc>
          <w:tcPr>
            <w:tcW w:w="1134" w:type="dxa"/>
            <w:vAlign w:val="center"/>
          </w:tcPr>
          <w:p w:rsidR="00C954F4" w:rsidRDefault="00C954F4">
            <w:pPr>
              <w:widowControl/>
              <w:jc w:val="left"/>
              <w:rPr>
                <w:sz w:val="22"/>
                <w:szCs w:val="22"/>
              </w:rPr>
            </w:pPr>
            <w:r>
              <w:rPr>
                <w:rFonts w:hint="eastAsia"/>
                <w:b/>
                <w:sz w:val="22"/>
                <w:szCs w:val="22"/>
              </w:rPr>
              <w:t>合同编号</w:t>
            </w:r>
          </w:p>
        </w:tc>
        <w:tc>
          <w:tcPr>
            <w:tcW w:w="2313" w:type="dxa"/>
            <w:vAlign w:val="center"/>
          </w:tcPr>
          <w:p w:rsidR="00C954F4" w:rsidRDefault="00C954F4">
            <w:pPr>
              <w:widowControl/>
              <w:jc w:val="left"/>
              <w:rPr>
                <w:sz w:val="22"/>
                <w:szCs w:val="22"/>
              </w:rPr>
            </w:pPr>
            <w:bookmarkStart w:id="10" w:name="合同编号"/>
            <w:r>
              <w:rPr>
                <w:sz w:val="22"/>
                <w:szCs w:val="22"/>
              </w:rPr>
              <w:t>1336-2021-QEO</w:t>
            </w:r>
            <w:bookmarkEnd w:id="10"/>
          </w:p>
        </w:tc>
      </w:tr>
      <w:tr w:rsidR="00C954F4">
        <w:trPr>
          <w:trHeight w:val="612"/>
          <w:jc w:val="center"/>
        </w:trPr>
        <w:tc>
          <w:tcPr>
            <w:tcW w:w="2165" w:type="dxa"/>
            <w:vAlign w:val="center"/>
          </w:tcPr>
          <w:p w:rsidR="00C954F4" w:rsidRDefault="00C954F4">
            <w:pPr>
              <w:spacing w:line="320" w:lineRule="exact"/>
              <w:jc w:val="center"/>
              <w:rPr>
                <w:b/>
                <w:sz w:val="22"/>
                <w:szCs w:val="22"/>
              </w:rPr>
            </w:pPr>
            <w:r>
              <w:rPr>
                <w:rFonts w:hint="eastAsia"/>
                <w:b/>
                <w:sz w:val="22"/>
                <w:szCs w:val="22"/>
              </w:rPr>
              <w:t>审核类型</w:t>
            </w:r>
          </w:p>
        </w:tc>
        <w:tc>
          <w:tcPr>
            <w:tcW w:w="7964" w:type="dxa"/>
            <w:gridSpan w:val="5"/>
            <w:vAlign w:val="center"/>
          </w:tcPr>
          <w:p w:rsidR="00C954F4" w:rsidRDefault="00C954F4">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w:t>
            </w:r>
            <w:r>
              <w:rPr>
                <w:rFonts w:hint="eastAsia"/>
                <w:sz w:val="22"/>
                <w:szCs w:val="22"/>
              </w:rPr>
              <w:t xml:space="preserve">1 </w:t>
            </w:r>
            <w:r>
              <w:rPr>
                <w:rFonts w:hint="eastAsia"/>
                <w:sz w:val="22"/>
                <w:szCs w:val="22"/>
              </w:rPr>
              <w:t>□证书转换</w:t>
            </w:r>
            <w:bookmarkStart w:id="15" w:name="特殊审核勾选"/>
            <w:r>
              <w:rPr>
                <w:rFonts w:hint="eastAsia"/>
                <w:sz w:val="22"/>
                <w:szCs w:val="22"/>
              </w:rPr>
              <w:t>□</w:t>
            </w:r>
            <w:bookmarkEnd w:id="15"/>
            <w:r>
              <w:rPr>
                <w:rFonts w:hint="eastAsia"/>
                <w:sz w:val="22"/>
                <w:szCs w:val="22"/>
              </w:rPr>
              <w:t>特殊审核□其他</w:t>
            </w:r>
          </w:p>
        </w:tc>
      </w:tr>
      <w:tr w:rsidR="00C954F4">
        <w:trPr>
          <w:trHeight w:val="180"/>
          <w:jc w:val="center"/>
        </w:trPr>
        <w:tc>
          <w:tcPr>
            <w:tcW w:w="2165" w:type="dxa"/>
            <w:vMerge w:val="restart"/>
            <w:vAlign w:val="center"/>
          </w:tcPr>
          <w:p w:rsidR="00C954F4" w:rsidRDefault="00C954F4">
            <w:pPr>
              <w:snapToGrid w:val="0"/>
              <w:spacing w:line="320" w:lineRule="exact"/>
              <w:jc w:val="center"/>
              <w:rPr>
                <w:sz w:val="16"/>
                <w:szCs w:val="16"/>
              </w:rPr>
            </w:pPr>
            <w:r>
              <w:rPr>
                <w:rFonts w:hint="eastAsia"/>
                <w:b/>
                <w:sz w:val="22"/>
                <w:szCs w:val="22"/>
              </w:rPr>
              <w:t>审核组成员信息</w:t>
            </w:r>
          </w:p>
        </w:tc>
        <w:tc>
          <w:tcPr>
            <w:tcW w:w="1185" w:type="dxa"/>
            <w:vAlign w:val="center"/>
          </w:tcPr>
          <w:p w:rsidR="00C954F4" w:rsidRDefault="00C954F4">
            <w:pPr>
              <w:snapToGrid w:val="0"/>
              <w:spacing w:line="320" w:lineRule="exact"/>
              <w:rPr>
                <w:sz w:val="16"/>
                <w:szCs w:val="16"/>
              </w:rPr>
            </w:pPr>
            <w:r>
              <w:rPr>
                <w:rFonts w:hint="eastAsia"/>
                <w:b/>
                <w:sz w:val="22"/>
                <w:szCs w:val="22"/>
              </w:rPr>
              <w:t>姓名</w:t>
            </w:r>
          </w:p>
        </w:tc>
        <w:tc>
          <w:tcPr>
            <w:tcW w:w="1184" w:type="dxa"/>
            <w:vAlign w:val="center"/>
          </w:tcPr>
          <w:p w:rsidR="00C954F4" w:rsidRDefault="00C954F4">
            <w:pPr>
              <w:snapToGrid w:val="0"/>
              <w:spacing w:line="320" w:lineRule="exact"/>
              <w:jc w:val="center"/>
              <w:rPr>
                <w:sz w:val="16"/>
                <w:szCs w:val="16"/>
              </w:rPr>
            </w:pPr>
            <w:r>
              <w:rPr>
                <w:rFonts w:hint="eastAsia"/>
                <w:b/>
                <w:sz w:val="22"/>
                <w:szCs w:val="22"/>
              </w:rPr>
              <w:t>职务</w:t>
            </w:r>
          </w:p>
        </w:tc>
        <w:tc>
          <w:tcPr>
            <w:tcW w:w="5595" w:type="dxa"/>
            <w:gridSpan w:val="3"/>
            <w:vAlign w:val="center"/>
          </w:tcPr>
          <w:p w:rsidR="00C954F4" w:rsidRDefault="00C954F4">
            <w:pPr>
              <w:snapToGrid w:val="0"/>
              <w:spacing w:line="320" w:lineRule="exact"/>
              <w:ind w:left="1309"/>
              <w:rPr>
                <w:sz w:val="16"/>
                <w:szCs w:val="16"/>
              </w:rPr>
            </w:pPr>
            <w:r>
              <w:rPr>
                <w:rFonts w:hint="eastAsia"/>
                <w:b/>
                <w:sz w:val="22"/>
                <w:szCs w:val="22"/>
              </w:rPr>
              <w:t>审核员证号</w:t>
            </w:r>
          </w:p>
        </w:tc>
      </w:tr>
      <w:tr w:rsidR="00C954F4">
        <w:trPr>
          <w:trHeight w:val="180"/>
          <w:jc w:val="center"/>
        </w:trPr>
        <w:tc>
          <w:tcPr>
            <w:tcW w:w="2165" w:type="dxa"/>
            <w:vMerge/>
            <w:vAlign w:val="center"/>
          </w:tcPr>
          <w:p w:rsidR="00C954F4" w:rsidRDefault="00C954F4">
            <w:pPr>
              <w:snapToGrid w:val="0"/>
              <w:spacing w:line="320" w:lineRule="exact"/>
              <w:jc w:val="center"/>
              <w:rPr>
                <w:b/>
                <w:sz w:val="22"/>
                <w:szCs w:val="22"/>
              </w:rPr>
            </w:pPr>
          </w:p>
        </w:tc>
        <w:tc>
          <w:tcPr>
            <w:tcW w:w="1185" w:type="dxa"/>
            <w:vAlign w:val="center"/>
          </w:tcPr>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姜海军</w:t>
            </w:r>
          </w:p>
        </w:tc>
        <w:tc>
          <w:tcPr>
            <w:tcW w:w="1184" w:type="dxa"/>
            <w:vAlign w:val="center"/>
          </w:tcPr>
          <w:p w:rsidR="00C954F4" w:rsidRDefault="00C954F4" w:rsidP="00620814">
            <w:pPr>
              <w:widowControl/>
              <w:jc w:val="center"/>
              <w:rPr>
                <w:rFonts w:ascii="宋体" w:hAnsi="宋体" w:cs="宋体"/>
                <w:color w:val="000000"/>
                <w:kern w:val="0"/>
                <w:szCs w:val="21"/>
              </w:rPr>
            </w:pPr>
            <w:r>
              <w:rPr>
                <w:rFonts w:ascii="宋体" w:hAnsi="宋体" w:cs="宋体" w:hint="eastAsia"/>
                <w:color w:val="000000"/>
                <w:kern w:val="0"/>
                <w:szCs w:val="21"/>
              </w:rPr>
              <w:t>组长</w:t>
            </w:r>
          </w:p>
        </w:tc>
        <w:tc>
          <w:tcPr>
            <w:tcW w:w="5595" w:type="dxa"/>
            <w:gridSpan w:val="3"/>
            <w:vAlign w:val="center"/>
          </w:tcPr>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2019-N1QMS-3073544</w:t>
            </w:r>
          </w:p>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2020-N1EMS-3073544</w:t>
            </w:r>
          </w:p>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C954F4">
        <w:trPr>
          <w:trHeight w:val="180"/>
          <w:jc w:val="center"/>
        </w:trPr>
        <w:tc>
          <w:tcPr>
            <w:tcW w:w="2165" w:type="dxa"/>
            <w:vMerge/>
            <w:vAlign w:val="center"/>
          </w:tcPr>
          <w:p w:rsidR="00C954F4" w:rsidRDefault="00C954F4">
            <w:pPr>
              <w:snapToGrid w:val="0"/>
              <w:spacing w:line="320" w:lineRule="exact"/>
              <w:jc w:val="center"/>
              <w:rPr>
                <w:b/>
                <w:sz w:val="22"/>
                <w:szCs w:val="22"/>
              </w:rPr>
            </w:pPr>
          </w:p>
        </w:tc>
        <w:tc>
          <w:tcPr>
            <w:tcW w:w="1185" w:type="dxa"/>
            <w:vAlign w:val="center"/>
          </w:tcPr>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于立秋</w:t>
            </w:r>
          </w:p>
        </w:tc>
        <w:tc>
          <w:tcPr>
            <w:tcW w:w="1184" w:type="dxa"/>
            <w:vAlign w:val="center"/>
          </w:tcPr>
          <w:p w:rsidR="00C954F4" w:rsidRDefault="00C954F4" w:rsidP="00620814">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2021-N1QMS-3084028</w:t>
            </w:r>
          </w:p>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2020-N1EMS-5084028</w:t>
            </w:r>
          </w:p>
          <w:p w:rsidR="00C954F4" w:rsidRDefault="00C954F4" w:rsidP="00620814">
            <w:pPr>
              <w:widowControl/>
              <w:jc w:val="center"/>
              <w:rPr>
                <w:rFonts w:ascii="宋体" w:hAnsi="宋体" w:cs="宋体"/>
                <w:color w:val="000000"/>
                <w:kern w:val="0"/>
                <w:szCs w:val="21"/>
              </w:rPr>
            </w:pPr>
            <w:r>
              <w:rPr>
                <w:rFonts w:ascii="宋体" w:hAnsi="宋体" w:cs="宋体"/>
                <w:color w:val="000000"/>
                <w:kern w:val="0"/>
                <w:szCs w:val="21"/>
              </w:rPr>
              <w:t>2021-N1OHSMS-3084028</w:t>
            </w:r>
          </w:p>
        </w:tc>
      </w:tr>
      <w:tr w:rsidR="00C954F4">
        <w:trPr>
          <w:trHeight w:val="165"/>
          <w:jc w:val="center"/>
        </w:trPr>
        <w:tc>
          <w:tcPr>
            <w:tcW w:w="2165" w:type="dxa"/>
            <w:vMerge/>
            <w:vAlign w:val="center"/>
          </w:tcPr>
          <w:p w:rsidR="00C954F4" w:rsidRDefault="00C954F4">
            <w:pPr>
              <w:snapToGrid w:val="0"/>
              <w:spacing w:line="320" w:lineRule="exact"/>
              <w:jc w:val="center"/>
              <w:rPr>
                <w:b/>
                <w:sz w:val="22"/>
                <w:szCs w:val="22"/>
              </w:rPr>
            </w:pPr>
          </w:p>
        </w:tc>
        <w:tc>
          <w:tcPr>
            <w:tcW w:w="1185" w:type="dxa"/>
            <w:vAlign w:val="center"/>
          </w:tcPr>
          <w:p w:rsidR="00C954F4" w:rsidRDefault="00C954F4" w:rsidP="00C954F4">
            <w:pPr>
              <w:snapToGrid w:val="0"/>
              <w:spacing w:line="320" w:lineRule="exact"/>
              <w:ind w:firstLineChars="50" w:firstLine="110"/>
              <w:rPr>
                <w:b/>
                <w:sz w:val="22"/>
                <w:szCs w:val="22"/>
                <w:highlight w:val="yellow"/>
              </w:rPr>
            </w:pPr>
          </w:p>
        </w:tc>
        <w:tc>
          <w:tcPr>
            <w:tcW w:w="1184" w:type="dxa"/>
            <w:vAlign w:val="center"/>
          </w:tcPr>
          <w:p w:rsidR="00C954F4" w:rsidRDefault="00C954F4" w:rsidP="00C954F4">
            <w:pPr>
              <w:snapToGrid w:val="0"/>
              <w:spacing w:line="320" w:lineRule="exact"/>
              <w:ind w:firstLineChars="50" w:firstLine="110"/>
              <w:rPr>
                <w:b/>
                <w:sz w:val="22"/>
                <w:szCs w:val="22"/>
                <w:highlight w:val="yellow"/>
              </w:rPr>
            </w:pPr>
          </w:p>
        </w:tc>
        <w:tc>
          <w:tcPr>
            <w:tcW w:w="5595" w:type="dxa"/>
            <w:gridSpan w:val="3"/>
            <w:vAlign w:val="center"/>
          </w:tcPr>
          <w:p w:rsidR="00C954F4" w:rsidRDefault="00C954F4" w:rsidP="00C954F4">
            <w:pPr>
              <w:snapToGrid w:val="0"/>
              <w:spacing w:line="320" w:lineRule="exact"/>
              <w:ind w:firstLineChars="50" w:firstLine="110"/>
              <w:rPr>
                <w:b/>
                <w:sz w:val="22"/>
                <w:szCs w:val="22"/>
                <w:highlight w:val="yellow"/>
              </w:rPr>
            </w:pPr>
          </w:p>
        </w:tc>
      </w:tr>
      <w:tr w:rsidR="00C954F4">
        <w:trPr>
          <w:trHeight w:val="330"/>
          <w:jc w:val="center"/>
        </w:trPr>
        <w:tc>
          <w:tcPr>
            <w:tcW w:w="2165" w:type="dxa"/>
            <w:vMerge/>
            <w:vAlign w:val="center"/>
          </w:tcPr>
          <w:p w:rsidR="00C954F4" w:rsidRDefault="00C954F4">
            <w:pPr>
              <w:snapToGrid w:val="0"/>
              <w:spacing w:line="320" w:lineRule="exact"/>
              <w:jc w:val="center"/>
              <w:rPr>
                <w:b/>
                <w:sz w:val="22"/>
                <w:szCs w:val="22"/>
              </w:rPr>
            </w:pPr>
          </w:p>
        </w:tc>
        <w:tc>
          <w:tcPr>
            <w:tcW w:w="1185" w:type="dxa"/>
            <w:vAlign w:val="center"/>
          </w:tcPr>
          <w:p w:rsidR="00C954F4" w:rsidRDefault="00C954F4" w:rsidP="00C954F4">
            <w:pPr>
              <w:snapToGrid w:val="0"/>
              <w:spacing w:line="320" w:lineRule="exact"/>
              <w:ind w:firstLineChars="50" w:firstLine="110"/>
              <w:rPr>
                <w:b/>
                <w:sz w:val="22"/>
                <w:szCs w:val="22"/>
                <w:highlight w:val="yellow"/>
              </w:rPr>
            </w:pPr>
          </w:p>
        </w:tc>
        <w:tc>
          <w:tcPr>
            <w:tcW w:w="1184" w:type="dxa"/>
            <w:vAlign w:val="center"/>
          </w:tcPr>
          <w:p w:rsidR="00C954F4" w:rsidRDefault="00C954F4" w:rsidP="00C954F4">
            <w:pPr>
              <w:snapToGrid w:val="0"/>
              <w:spacing w:line="320" w:lineRule="exact"/>
              <w:ind w:firstLineChars="50" w:firstLine="110"/>
              <w:rPr>
                <w:b/>
                <w:sz w:val="22"/>
                <w:szCs w:val="22"/>
                <w:highlight w:val="yellow"/>
              </w:rPr>
            </w:pPr>
          </w:p>
        </w:tc>
        <w:tc>
          <w:tcPr>
            <w:tcW w:w="5595" w:type="dxa"/>
            <w:gridSpan w:val="3"/>
            <w:vAlign w:val="center"/>
          </w:tcPr>
          <w:p w:rsidR="00C954F4" w:rsidRDefault="00C954F4" w:rsidP="00C954F4">
            <w:pPr>
              <w:snapToGrid w:val="0"/>
              <w:spacing w:line="320" w:lineRule="exact"/>
              <w:ind w:firstLineChars="50" w:firstLine="110"/>
              <w:rPr>
                <w:b/>
                <w:sz w:val="22"/>
                <w:szCs w:val="22"/>
                <w:highlight w:val="yellow"/>
              </w:rPr>
            </w:pPr>
          </w:p>
        </w:tc>
      </w:tr>
      <w:tr w:rsidR="00C954F4" w:rsidTr="00C954F4">
        <w:trPr>
          <w:trHeight w:val="3654"/>
          <w:jc w:val="center"/>
        </w:trPr>
        <w:tc>
          <w:tcPr>
            <w:tcW w:w="2165" w:type="dxa"/>
            <w:vAlign w:val="center"/>
          </w:tcPr>
          <w:p w:rsidR="00C954F4" w:rsidRDefault="00C954F4">
            <w:pPr>
              <w:snapToGrid w:val="0"/>
              <w:spacing w:line="320" w:lineRule="exact"/>
              <w:jc w:val="center"/>
              <w:rPr>
                <w:b/>
                <w:sz w:val="22"/>
                <w:szCs w:val="22"/>
              </w:rPr>
            </w:pPr>
            <w:r>
              <w:rPr>
                <w:rFonts w:hint="eastAsia"/>
                <w:b/>
                <w:sz w:val="22"/>
                <w:szCs w:val="22"/>
              </w:rPr>
              <w:t>审核组工作情况</w:t>
            </w:r>
          </w:p>
          <w:p w:rsidR="00C954F4" w:rsidRDefault="00C954F4">
            <w:pPr>
              <w:snapToGrid w:val="0"/>
              <w:spacing w:line="320" w:lineRule="exact"/>
              <w:jc w:val="center"/>
              <w:rPr>
                <w:b/>
                <w:sz w:val="22"/>
                <w:szCs w:val="22"/>
              </w:rPr>
            </w:pPr>
          </w:p>
        </w:tc>
        <w:tc>
          <w:tcPr>
            <w:tcW w:w="7964" w:type="dxa"/>
            <w:gridSpan w:val="5"/>
          </w:tcPr>
          <w:p w:rsidR="00C954F4" w:rsidRDefault="00C954F4" w:rsidP="00620814">
            <w:pPr>
              <w:snapToGrid w:val="0"/>
              <w:spacing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24</w:t>
            </w:r>
          </w:p>
          <w:p w:rsidR="00C954F4" w:rsidRDefault="00C954F4" w:rsidP="00620814">
            <w:pPr>
              <w:snapToGrid w:val="0"/>
              <w:spacing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25</w:t>
            </w:r>
          </w:p>
          <w:p w:rsidR="00C954F4" w:rsidRDefault="00C954F4" w:rsidP="00620814">
            <w:pPr>
              <w:snapToGrid w:val="0"/>
              <w:spacing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54F4" w:rsidRDefault="00C954F4" w:rsidP="00620814">
            <w:pPr>
              <w:snapToGrid w:val="0"/>
              <w:spacing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54F4" w:rsidRDefault="00C954F4" w:rsidP="00620814">
            <w:pPr>
              <w:snapToGrid w:val="0"/>
              <w:spacing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54F4" w:rsidRDefault="00C954F4" w:rsidP="00620814">
            <w:pPr>
              <w:snapToGrid w:val="0"/>
              <w:spacing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954F4" w:rsidRDefault="00C954F4" w:rsidP="00620814">
            <w:pPr>
              <w:snapToGrid w:val="0"/>
              <w:spacing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54F4" w:rsidRDefault="00C954F4" w:rsidP="00620814">
            <w:pPr>
              <w:snapToGrid w:val="0"/>
              <w:spacing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54F4" w:rsidRDefault="00C954F4" w:rsidP="00620814">
            <w:pPr>
              <w:snapToGrid w:val="0"/>
              <w:spacing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954F4" w:rsidRDefault="00C954F4" w:rsidP="00620814">
            <w:pPr>
              <w:snapToGrid w:val="0"/>
              <w:spacing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954F4" w:rsidRDefault="00C954F4" w:rsidP="00620814">
            <w:pPr>
              <w:snapToGrid w:val="0"/>
              <w:spacing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954F4" w:rsidRDefault="00C954F4" w:rsidP="00620814">
            <w:pPr>
              <w:snapToGrid w:val="0"/>
              <w:spacing w:line="300" w:lineRule="exact"/>
              <w:jc w:val="left"/>
              <w:rPr>
                <w:sz w:val="22"/>
                <w:szCs w:val="22"/>
              </w:rPr>
            </w:pPr>
            <w:r>
              <w:rPr>
                <w:rFonts w:ascii="宋体" w:hAnsi="宋体" w:hint="eastAsia"/>
                <w:b/>
                <w:sz w:val="22"/>
                <w:szCs w:val="22"/>
              </w:rPr>
              <w:t>不一致情况：</w:t>
            </w:r>
          </w:p>
        </w:tc>
      </w:tr>
      <w:tr w:rsidR="00C954F4">
        <w:trPr>
          <w:trHeight w:val="2840"/>
          <w:jc w:val="center"/>
        </w:trPr>
        <w:tc>
          <w:tcPr>
            <w:tcW w:w="2165" w:type="dxa"/>
            <w:tcBorders>
              <w:bottom w:val="single" w:sz="8" w:space="0" w:color="auto"/>
            </w:tcBorders>
            <w:vAlign w:val="center"/>
          </w:tcPr>
          <w:p w:rsidR="00C954F4" w:rsidRDefault="00C954F4">
            <w:pPr>
              <w:spacing w:line="320" w:lineRule="exact"/>
              <w:jc w:val="center"/>
              <w:rPr>
                <w:b/>
                <w:sz w:val="22"/>
                <w:szCs w:val="22"/>
              </w:rPr>
            </w:pPr>
            <w:r>
              <w:rPr>
                <w:rFonts w:hint="eastAsia"/>
                <w:b/>
                <w:sz w:val="22"/>
                <w:szCs w:val="22"/>
              </w:rPr>
              <w:t>受审核方意见</w:t>
            </w:r>
          </w:p>
          <w:p w:rsidR="00C954F4" w:rsidRDefault="00C954F4">
            <w:pPr>
              <w:spacing w:line="320" w:lineRule="exact"/>
              <w:jc w:val="center"/>
              <w:rPr>
                <w:b/>
                <w:sz w:val="22"/>
                <w:szCs w:val="22"/>
              </w:rPr>
            </w:pPr>
          </w:p>
        </w:tc>
        <w:tc>
          <w:tcPr>
            <w:tcW w:w="7964" w:type="dxa"/>
            <w:gridSpan w:val="5"/>
            <w:tcBorders>
              <w:bottom w:val="single" w:sz="8" w:space="0" w:color="auto"/>
            </w:tcBorders>
          </w:tcPr>
          <w:p w:rsidR="00C954F4" w:rsidRDefault="00C954F4" w:rsidP="00620814">
            <w:pPr>
              <w:spacing w:line="300" w:lineRule="exact"/>
              <w:rPr>
                <w:rFonts w:ascii="宋体"/>
                <w:sz w:val="22"/>
                <w:szCs w:val="22"/>
              </w:rPr>
            </w:pPr>
            <w:r>
              <w:rPr>
                <w:rFonts w:hint="eastAsia"/>
                <w:b/>
                <w:sz w:val="22"/>
                <w:szCs w:val="22"/>
              </w:rPr>
              <w:t>对审核组审核工作</w:t>
            </w:r>
          </w:p>
          <w:p w:rsidR="00C954F4" w:rsidRDefault="00C954F4" w:rsidP="00620814">
            <w:pPr>
              <w:spacing w:line="30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954F4" w:rsidRDefault="00C954F4" w:rsidP="00620814">
            <w:pPr>
              <w:spacing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954F4" w:rsidRDefault="00C954F4" w:rsidP="00620814">
            <w:pPr>
              <w:spacing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954F4" w:rsidRDefault="00C954F4" w:rsidP="00620814">
            <w:pPr>
              <w:spacing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54F4" w:rsidRDefault="00C954F4" w:rsidP="00620814">
            <w:pPr>
              <w:spacing w:line="30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54F4" w:rsidRDefault="00C954F4" w:rsidP="00620814">
            <w:pPr>
              <w:spacing w:line="300" w:lineRule="exact"/>
              <w:ind w:firstLineChars="2050" w:firstLine="4510"/>
              <w:rPr>
                <w:sz w:val="22"/>
                <w:szCs w:val="22"/>
              </w:rPr>
            </w:pPr>
          </w:p>
          <w:p w:rsidR="00C954F4" w:rsidRDefault="00C954F4" w:rsidP="00620814">
            <w:pPr>
              <w:spacing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954F4" w:rsidRDefault="00C954F4" w:rsidP="00C954F4">
            <w:pPr>
              <w:spacing w:line="30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25</w:t>
            </w:r>
          </w:p>
        </w:tc>
      </w:tr>
    </w:tbl>
    <w:p w:rsidR="00D62FBE" w:rsidRDefault="00B61ED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BC" w:rsidRDefault="00457CBC">
      <w:r>
        <w:separator/>
      </w:r>
    </w:p>
  </w:endnote>
  <w:endnote w:type="continuationSeparator" w:id="0">
    <w:p w:rsidR="00457CBC" w:rsidRDefault="0045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61EDE">
    <w:pPr>
      <w:pStyle w:val="a3"/>
    </w:pPr>
    <w:r>
      <w:t xml:space="preserve">- </w:t>
    </w:r>
    <w:r>
      <w:fldChar w:fldCharType="begin"/>
    </w:r>
    <w:r>
      <w:instrText xml:space="preserve"> PAGE </w:instrText>
    </w:r>
    <w:r>
      <w:fldChar w:fldCharType="separate"/>
    </w:r>
    <w:r w:rsidR="00895FA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BC" w:rsidRDefault="00457CBC">
      <w:r>
        <w:separator/>
      </w:r>
    </w:p>
  </w:footnote>
  <w:footnote w:type="continuationSeparator" w:id="0">
    <w:p w:rsidR="00457CBC" w:rsidRDefault="0045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61EDE" w:rsidP="00C954F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57CB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61ED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57CBC" w:rsidP="00C954F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61EDE">
      <w:rPr>
        <w:rStyle w:val="CharChar1"/>
        <w:rFonts w:hint="default"/>
        <w:w w:val="90"/>
        <w:sz w:val="18"/>
        <w:szCs w:val="18"/>
      </w:rPr>
      <w:t xml:space="preserve">Beijing International Standard united Certification </w:t>
    </w:r>
    <w:proofErr w:type="spellStart"/>
    <w:r w:rsidR="00B61EDE">
      <w:rPr>
        <w:rStyle w:val="CharChar1"/>
        <w:rFonts w:hint="default"/>
        <w:w w:val="90"/>
        <w:sz w:val="18"/>
        <w:szCs w:val="18"/>
      </w:rPr>
      <w:t>Co.</w:t>
    </w:r>
    <w:proofErr w:type="gramStart"/>
    <w:r w:rsidR="00B61EDE">
      <w:rPr>
        <w:rStyle w:val="CharChar1"/>
        <w:rFonts w:hint="default"/>
        <w:w w:val="90"/>
        <w:sz w:val="18"/>
        <w:szCs w:val="18"/>
      </w:rPr>
      <w:t>,Ltd</w:t>
    </w:r>
    <w:proofErr w:type="spellEnd"/>
    <w:proofErr w:type="gramEnd"/>
    <w:r w:rsidR="00B61ED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1E34"/>
    <w:rsid w:val="00221E34"/>
    <w:rsid w:val="00457CBC"/>
    <w:rsid w:val="00895FA9"/>
    <w:rsid w:val="00B61EDE"/>
    <w:rsid w:val="00C95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2021-12-30T00:41:00Z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