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 w:val="21"/>
                <w:szCs w:val="21"/>
              </w:rPr>
            </w:pPr>
            <w:bookmarkStart w:id="0" w:name="Q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0"/>
            <w:r>
              <w:rPr>
                <w:b/>
                <w:spacing w:val="-2"/>
                <w:sz w:val="21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1"/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2"/>
            <w:r>
              <w:rPr>
                <w:b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3"/>
            <w:r>
              <w:rPr>
                <w:b/>
                <w:spacing w:val="-2"/>
                <w:sz w:val="21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 w:val="21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/>
                <w:sz w:val="21"/>
                <w:szCs w:val="21"/>
              </w:rPr>
              <w:t>初审</w:t>
            </w:r>
            <w:r>
              <w:rPr>
                <w:rFonts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第(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sz w:val="21"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sz w:val="21"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 w:val="21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sz w:val="21"/>
                <w:szCs w:val="21"/>
              </w:rPr>
              <w:t>湖北顶洁企业管理有限公司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</w:rPr>
              <w:t>审核发现，提供《法律法规及其他要求清单》，但未能提供《清单》中《中华人民共和安全生产法》的最新版本（2021修正版）,进一步检查《清单》中其余法律法规及其它要求均为最新版本，且企业近一年来未发生任何违反法律法规及其他要求的情况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19001-2016 idt ISO 9001:2015标准7.5.1条款 </w:t>
            </w:r>
          </w:p>
          <w:p>
            <w:pPr>
              <w:spacing w:line="360" w:lineRule="auto"/>
              <w:ind w:left="0" w:leftChars="0" w:firstLine="1687" w:firstLineChars="8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24001-2016 idt ISO 14001:2015标准6.1.3条款</w:t>
            </w:r>
          </w:p>
          <w:p>
            <w:pPr>
              <w:spacing w:line="360" w:lineRule="auto"/>
              <w:ind w:left="0" w:leftChars="0" w:firstLine="1687" w:firstLineChars="8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 45001-2020 idt ISO 45001:2018标准6.1.3条款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不符合性质：</w:t>
            </w:r>
            <w:r>
              <w:rPr>
                <w:rFonts w:ascii="宋体" w:hAnsi="宋体"/>
                <w:b/>
                <w:sz w:val="21"/>
                <w:szCs w:val="21"/>
              </w:rPr>
              <w:t>□</w:t>
            </w:r>
            <w:r>
              <w:rPr>
                <w:rFonts w:hAnsi="宋体"/>
                <w:b/>
                <w:sz w:val="21"/>
                <w:szCs w:val="21"/>
              </w:rPr>
              <w:t>严重</w:t>
            </w:r>
            <w:r>
              <w:rPr>
                <w:rFonts w:hint="eastAsia" w:hAnsi="宋体"/>
                <w:b/>
                <w:sz w:val="21"/>
                <w:szCs w:val="21"/>
              </w:rPr>
              <w:t>　　　</w:t>
            </w:r>
            <w:r>
              <w:rPr>
                <w:rFonts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Ansi="宋体"/>
                <w:b/>
                <w:sz w:val="21"/>
                <w:szCs w:val="21"/>
              </w:rPr>
              <w:t>一般</w:t>
            </w: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日  期：    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日  期：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日  期： 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                            审核员：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日期：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B227EC"/>
    <w:rsid w:val="4DB5441E"/>
    <w:rsid w:val="6F500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119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2021-12-27T22:46:49Z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