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四川森讯通科技有限公司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10738-2023-Q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2025年11月13日 09:00至2025年11月14日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748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