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合肥市房地产经营公司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0621-2020-EnMs-2021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初审□第</w:t>
            </w:r>
            <w:r>
              <w:rPr>
                <w:sz w:val="22"/>
                <w:szCs w:val="22"/>
              </w:rPr>
              <w:t>(  )</w:t>
            </w:r>
            <w:r>
              <w:rPr>
                <w:rFonts w:hint="eastAsia"/>
                <w:sz w:val="22"/>
                <w:szCs w:val="22"/>
              </w:rPr>
              <w:t>阶段审核</w:t>
            </w:r>
            <w:bookmarkStart w:id="10" w:name="_GoBack"/>
            <w:bookmarkEnd w:id="10"/>
            <w:r>
              <w:rPr>
                <w:rFonts w:hint="eastAsia"/>
                <w:sz w:val="22"/>
                <w:szCs w:val="22"/>
                <w:lang w:eastAsia="zh-CN"/>
              </w:rPr>
              <w:t>☑</w:t>
            </w:r>
            <w:r>
              <w:rPr>
                <w:rFonts w:hint="eastAsia"/>
                <w:sz w:val="22"/>
                <w:szCs w:val="22"/>
                <w:lang w:val="en-US" w:eastAsia="zh-CN"/>
              </w:rPr>
              <w:t xml:space="preserve">监督审核 </w:t>
            </w:r>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李毅</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b/>
                <w:sz w:val="22"/>
                <w:szCs w:val="22"/>
                <w:highlight w:val="yellow"/>
              </w:rPr>
            </w:pPr>
            <w:r>
              <w:rPr>
                <w:sz w:val="20"/>
                <w:lang w:val="de-DE"/>
              </w:rPr>
              <w:t>ISC-JSZJ-399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2021.12.30   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2021.12.31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474901"/>
    <w:rsid w:val="3EE15A6E"/>
    <w:rsid w:val="708B4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2021-12-30T08:26:31Z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