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10729-2024-Q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8122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河北长风信息技术有限公司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970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2023-N1QMS-3216621</w:t>
            </w:r>
          </w:p>
        </w:tc>
        <w:tc>
          <w:tcPr>
            <w:tcW w:w="3145" w:type="dxa"/>
            <w:vAlign w:val="center"/>
          </w:tcPr>
          <w:p w:rsidR="001F0A49">
            <w:pPr>
              <w:spacing w:line="360" w:lineRule="auto"/>
              <w:jc w:val="center"/>
            </w:pPr>
            <w:bookmarkStart w:id="4" w:name="_GoBack"/>
            <w:bookmarkEnd w:id="4"/>
            <w:r>
              <w:t>29.09.01,33.02.01,33.02.02,33.03.01,34.01.02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2025年07月28日上午至2025年07月31日下午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Q:计算机软件开发；计算机硬件及外围辅助设备销售；计算机系统集成；互联网信息服务；资质范围内测绘服务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石家庄高新区祁连街95号润江慧谷大厦A座12层</w:t>
      </w:r>
    </w:p>
    <w:p w:rsidR="001F0A49">
      <w:pPr>
        <w:spacing w:line="360" w:lineRule="auto"/>
        <w:ind w:firstLine="420" w:firstLineChars="200"/>
      </w:pPr>
      <w:r>
        <w:rPr>
          <w:rFonts w:hint="eastAsia"/>
        </w:rPr>
        <w:t>办公地址：</w:t>
      </w:r>
      <w:r>
        <w:rPr>
          <w:rFonts w:hint="eastAsia"/>
        </w:rPr>
        <w:t>石家庄高新区祁连街95号润江慧谷大厦A座12层</w:t>
      </w:r>
    </w:p>
    <w:p w:rsidR="001F0A49">
      <w:pPr>
        <w:spacing w:line="360" w:lineRule="auto"/>
        <w:ind w:firstLine="420" w:firstLineChars="200"/>
      </w:pPr>
      <w:r>
        <w:rPr>
          <w:rFonts w:hint="eastAsia"/>
        </w:rPr>
        <w:t>经营地址：</w:t>
      </w:r>
      <w:bookmarkStart w:id="13" w:name="生产地址"/>
      <w:bookmarkEnd w:id="13"/>
      <w:r>
        <w:rPr>
          <w:rFonts w:hint="eastAsia"/>
        </w:rPr>
        <w:t>石家庄高新区祁连街95号润江慧谷大厦A座12层</w:t>
      </w:r>
    </w:p>
    <w:p w:rsidR="001F0A49">
      <w:pPr>
        <w:pStyle w:val="a"/>
      </w:pPr>
      <w:r>
        <w:rPr>
          <w:rFonts w:hint="eastAsia"/>
        </w:rPr>
        <w:t>多场所地址</w:t>
      </w:r>
      <w:r>
        <w:rPr>
          <w:rFonts w:hint="eastAsia"/>
        </w:rPr>
        <w:t>：</w:t>
      </w:r>
      <w:r>
        <w:rPr>
          <w:rFonts w:hint="eastAsia"/>
        </w:rPr>
        <w:t>正定新区不动产登记“一网通办”项目 石家庄市正定；武邑县“房地一体”农村不动产登记发证项目B包 衡水市武邑县</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河北长风信息技术有限公司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75540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