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</w:pPr>
    </w:p>
    <w:p>
      <w:pPr>
        <w:pStyle w:val="2"/>
        <w:spacing w:line="240" w:lineRule="auto"/>
        <w:ind w:firstLine="723" w:firstLineChars="200"/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兹证明本组织</w:t>
      </w:r>
      <w:bookmarkStart w:id="0" w:name="组织名称"/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长石河谷电器（重庆）有限公司</w:t>
      </w:r>
      <w:bookmarkEnd w:id="0"/>
      <w:bookmarkStart w:id="1" w:name="审核范围"/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，</w:t>
      </w:r>
      <w:bookmarkEnd w:id="1"/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水处理设备、空气处理设备的研发、销售</w:t>
      </w: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。产品符合</w:t>
      </w: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sym w:font="Wingdings" w:char="00FE"/>
      </w: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相关标准/</w:t>
      </w: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sym w:font="Wingdings" w:char="00FE"/>
      </w: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技术规范/</w:t>
      </w: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sym w:font="Wingdings" w:char="00FE"/>
      </w: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长石河谷电器（重庆）有限公司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2" w:name="_GoBack"/>
      <w:bookmarkEnd w:id="2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80B2757"/>
    <w:rsid w:val="193F6D1B"/>
    <w:rsid w:val="1B0D0755"/>
    <w:rsid w:val="1FE83041"/>
    <w:rsid w:val="25C45032"/>
    <w:rsid w:val="27E01AC0"/>
    <w:rsid w:val="29131A80"/>
    <w:rsid w:val="306B31D8"/>
    <w:rsid w:val="412517A3"/>
    <w:rsid w:val="47F62F01"/>
    <w:rsid w:val="57923DDA"/>
    <w:rsid w:val="5D4D7296"/>
    <w:rsid w:val="5DA4146D"/>
    <w:rsid w:val="5E934293"/>
    <w:rsid w:val="67103369"/>
    <w:rsid w:val="707E3143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2021-12-20T08:15:07Z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D4E0BFD3B77E417FA320FE0F02357C48</vt:lpwstr>
  </property>
</Properties>
</file>