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河北派源智能科技有限公司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10707-2024-Q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河北省石家庄市栾城区窦妪镇石家庄装备制造产业园奥翔街6号办公楼3楼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河北省石家庄市栾城区窦妪镇石家庄装备制造产业园奥翔街6号办公楼3楼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茅卫华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13932182008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836417754@qq.com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2026年02月02日 13:00至2026年02月03日 17:00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■监督审核：管理体系运行是否有效保持并持续改进，确定是否推荐保持认证注册资格。</w:t>
              <w:cr/>
              <w:t>
□再认证：评价管理体系整体的持续符合性与有效性，以及与认证范围的持续相关性和适宜性，以确定是否推荐保持认证注册资格并换发认证证书。</w:t>
              <w:cr/>
              <w:t>
■暂停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Q:非标机械设备(自动化控制设备、机器人第七轴)的技术研发和生产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18.05.07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赵艳敏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2023-N1QMS-1299359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18.05.07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15128115882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2026年01月30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4376258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13844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