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357" w:rsidRDefault="00C8644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43357">
        <w:trPr>
          <w:trHeight w:val="515"/>
        </w:trPr>
        <w:tc>
          <w:tcPr>
            <w:tcW w:w="2160" w:type="dxa"/>
            <w:vMerge w:val="restart"/>
            <w:vAlign w:val="center"/>
          </w:tcPr>
          <w:p w:rsidR="00443357" w:rsidRDefault="00C8644A">
            <w:pPr>
              <w:spacing w:before="120" w:line="360" w:lineRule="auto"/>
              <w:jc w:val="center"/>
              <w:rPr>
                <w:szCs w:val="21"/>
              </w:rPr>
            </w:pPr>
            <w:r>
              <w:rPr>
                <w:rFonts w:hint="eastAsia"/>
                <w:szCs w:val="21"/>
              </w:rPr>
              <w:t>过程与活动、</w:t>
            </w:r>
          </w:p>
          <w:p w:rsidR="00443357" w:rsidRDefault="00C8644A">
            <w:pPr>
              <w:spacing w:line="360" w:lineRule="auto"/>
              <w:jc w:val="center"/>
              <w:rPr>
                <w:szCs w:val="21"/>
              </w:rPr>
            </w:pPr>
            <w:r>
              <w:rPr>
                <w:rFonts w:hint="eastAsia"/>
                <w:szCs w:val="21"/>
              </w:rPr>
              <w:t>抽样计划</w:t>
            </w:r>
          </w:p>
        </w:tc>
        <w:tc>
          <w:tcPr>
            <w:tcW w:w="960" w:type="dxa"/>
            <w:vMerge w:val="restart"/>
            <w:vAlign w:val="center"/>
          </w:tcPr>
          <w:p w:rsidR="00443357" w:rsidRDefault="00C8644A">
            <w:pPr>
              <w:spacing w:line="360" w:lineRule="auto"/>
              <w:rPr>
                <w:szCs w:val="21"/>
              </w:rPr>
            </w:pPr>
            <w:r>
              <w:rPr>
                <w:rFonts w:hint="eastAsia"/>
                <w:szCs w:val="21"/>
              </w:rPr>
              <w:t>涉及</w:t>
            </w:r>
          </w:p>
          <w:p w:rsidR="00443357" w:rsidRDefault="00C8644A">
            <w:pPr>
              <w:spacing w:line="360" w:lineRule="auto"/>
              <w:rPr>
                <w:szCs w:val="21"/>
              </w:rPr>
            </w:pPr>
            <w:r>
              <w:rPr>
                <w:rFonts w:hint="eastAsia"/>
                <w:szCs w:val="21"/>
              </w:rPr>
              <w:t>条款</w:t>
            </w:r>
          </w:p>
        </w:tc>
        <w:tc>
          <w:tcPr>
            <w:tcW w:w="10004" w:type="dxa"/>
            <w:vAlign w:val="center"/>
          </w:tcPr>
          <w:p w:rsidR="00443357" w:rsidRDefault="00C8644A">
            <w:pPr>
              <w:spacing w:line="360" w:lineRule="auto"/>
              <w:rPr>
                <w:szCs w:val="21"/>
              </w:rPr>
            </w:pPr>
            <w:r>
              <w:rPr>
                <w:rFonts w:hint="eastAsia"/>
                <w:szCs w:val="21"/>
              </w:rPr>
              <w:t>受审核部门</w:t>
            </w:r>
            <w:r>
              <w:rPr>
                <w:rFonts w:hint="eastAsia"/>
                <w:szCs w:val="21"/>
              </w:rPr>
              <w:t>：</w:t>
            </w:r>
            <w:r>
              <w:rPr>
                <w:rFonts w:hint="eastAsia"/>
                <w:szCs w:val="21"/>
              </w:rPr>
              <w:t>办公室</w:t>
            </w:r>
            <w:r>
              <w:rPr>
                <w:szCs w:val="21"/>
              </w:rPr>
              <w:t xml:space="preserve"> </w:t>
            </w:r>
            <w:r>
              <w:rPr>
                <w:rFonts w:hint="eastAsia"/>
                <w:szCs w:val="21"/>
              </w:rPr>
              <w:t xml:space="preserve">    </w:t>
            </w:r>
            <w:r>
              <w:rPr>
                <w:rFonts w:hint="eastAsia"/>
                <w:szCs w:val="21"/>
              </w:rPr>
              <w:t>主管领导：</w:t>
            </w:r>
            <w:r>
              <w:rPr>
                <w:rFonts w:hint="eastAsia"/>
                <w:szCs w:val="21"/>
              </w:rPr>
              <w:t>王光利</w:t>
            </w:r>
            <w:r>
              <w:rPr>
                <w:rFonts w:hint="eastAsia"/>
                <w:szCs w:val="21"/>
              </w:rPr>
              <w:t xml:space="preserve">  </w:t>
            </w:r>
            <w:r>
              <w:rPr>
                <w:rFonts w:hint="eastAsia"/>
                <w:szCs w:val="21"/>
              </w:rPr>
              <w:t>陪同人员：</w:t>
            </w:r>
            <w:r>
              <w:rPr>
                <w:rFonts w:hint="eastAsia"/>
                <w:szCs w:val="21"/>
              </w:rPr>
              <w:t>王文学</w:t>
            </w:r>
          </w:p>
        </w:tc>
        <w:tc>
          <w:tcPr>
            <w:tcW w:w="1585" w:type="dxa"/>
            <w:vMerge w:val="restart"/>
            <w:vAlign w:val="center"/>
          </w:tcPr>
          <w:p w:rsidR="00443357" w:rsidRDefault="00C8644A">
            <w:pPr>
              <w:spacing w:line="360" w:lineRule="auto"/>
              <w:rPr>
                <w:szCs w:val="21"/>
              </w:rPr>
            </w:pPr>
            <w:r>
              <w:rPr>
                <w:rFonts w:hint="eastAsia"/>
                <w:szCs w:val="21"/>
              </w:rPr>
              <w:t>判定</w:t>
            </w:r>
          </w:p>
        </w:tc>
      </w:tr>
      <w:tr w:rsidR="00443357">
        <w:trPr>
          <w:trHeight w:val="403"/>
        </w:trPr>
        <w:tc>
          <w:tcPr>
            <w:tcW w:w="2160" w:type="dxa"/>
            <w:vMerge/>
            <w:vAlign w:val="center"/>
          </w:tcPr>
          <w:p w:rsidR="00443357" w:rsidRDefault="00443357">
            <w:pPr>
              <w:spacing w:line="360" w:lineRule="auto"/>
              <w:rPr>
                <w:szCs w:val="21"/>
              </w:rPr>
            </w:pPr>
          </w:p>
        </w:tc>
        <w:tc>
          <w:tcPr>
            <w:tcW w:w="960" w:type="dxa"/>
            <w:vMerge/>
            <w:vAlign w:val="center"/>
          </w:tcPr>
          <w:p w:rsidR="00443357" w:rsidRDefault="00443357">
            <w:pPr>
              <w:spacing w:line="360" w:lineRule="auto"/>
              <w:rPr>
                <w:szCs w:val="21"/>
              </w:rPr>
            </w:pPr>
          </w:p>
        </w:tc>
        <w:tc>
          <w:tcPr>
            <w:tcW w:w="10004" w:type="dxa"/>
            <w:vAlign w:val="center"/>
          </w:tcPr>
          <w:p w:rsidR="00443357" w:rsidRDefault="00C8644A">
            <w:pPr>
              <w:spacing w:before="120" w:line="360" w:lineRule="auto"/>
              <w:rPr>
                <w:szCs w:val="21"/>
              </w:rPr>
            </w:pPr>
            <w:r>
              <w:rPr>
                <w:rFonts w:hint="eastAsia"/>
                <w:szCs w:val="21"/>
              </w:rPr>
              <w:t>审核员：</w:t>
            </w:r>
            <w:bookmarkStart w:id="0" w:name="审核组成员不含组长"/>
            <w:r>
              <w:rPr>
                <w:rFonts w:hint="eastAsia"/>
                <w:szCs w:val="21"/>
              </w:rPr>
              <w:t>周文</w:t>
            </w:r>
            <w:bookmarkEnd w:id="0"/>
            <w:r>
              <w:rPr>
                <w:rFonts w:hint="eastAsia"/>
                <w:szCs w:val="21"/>
              </w:rPr>
              <w:t xml:space="preserve">  </w:t>
            </w:r>
            <w:r>
              <w:rPr>
                <w:rFonts w:hint="eastAsia"/>
                <w:szCs w:val="21"/>
              </w:rPr>
              <w:t>审核时间：</w:t>
            </w:r>
            <w:bookmarkStart w:id="1" w:name="审核日期"/>
            <w:r>
              <w:rPr>
                <w:szCs w:val="21"/>
              </w:rPr>
              <w:t>2021</w:t>
            </w:r>
            <w:r>
              <w:rPr>
                <w:szCs w:val="21"/>
              </w:rPr>
              <w:t>年</w:t>
            </w:r>
            <w:r>
              <w:rPr>
                <w:rFonts w:hint="eastAsia"/>
                <w:szCs w:val="21"/>
              </w:rPr>
              <w:t xml:space="preserve"> 12</w:t>
            </w:r>
            <w:r>
              <w:rPr>
                <w:szCs w:val="21"/>
              </w:rPr>
              <w:t>月</w:t>
            </w:r>
            <w:r>
              <w:rPr>
                <w:rFonts w:hint="eastAsia"/>
                <w:szCs w:val="21"/>
              </w:rPr>
              <w:t xml:space="preserve">22-23 </w:t>
            </w:r>
            <w:r>
              <w:rPr>
                <w:szCs w:val="21"/>
              </w:rPr>
              <w:t>日</w:t>
            </w:r>
            <w:r>
              <w:rPr>
                <w:szCs w:val="21"/>
              </w:rPr>
              <w:t xml:space="preserve"> </w:t>
            </w:r>
            <w:bookmarkEnd w:id="1"/>
          </w:p>
        </w:tc>
        <w:tc>
          <w:tcPr>
            <w:tcW w:w="1585" w:type="dxa"/>
            <w:vMerge/>
          </w:tcPr>
          <w:p w:rsidR="00443357" w:rsidRDefault="00443357">
            <w:pPr>
              <w:spacing w:line="360" w:lineRule="auto"/>
              <w:rPr>
                <w:szCs w:val="21"/>
              </w:rPr>
            </w:pPr>
          </w:p>
        </w:tc>
      </w:tr>
      <w:tr w:rsidR="00443357">
        <w:trPr>
          <w:trHeight w:val="516"/>
        </w:trPr>
        <w:tc>
          <w:tcPr>
            <w:tcW w:w="2160" w:type="dxa"/>
            <w:vMerge/>
            <w:vAlign w:val="center"/>
          </w:tcPr>
          <w:p w:rsidR="00443357" w:rsidRDefault="00443357">
            <w:pPr>
              <w:spacing w:line="360" w:lineRule="auto"/>
              <w:rPr>
                <w:szCs w:val="21"/>
              </w:rPr>
            </w:pPr>
          </w:p>
        </w:tc>
        <w:tc>
          <w:tcPr>
            <w:tcW w:w="960" w:type="dxa"/>
            <w:vMerge/>
            <w:vAlign w:val="center"/>
          </w:tcPr>
          <w:p w:rsidR="00443357" w:rsidRDefault="00443357">
            <w:pPr>
              <w:spacing w:line="360" w:lineRule="auto"/>
              <w:rPr>
                <w:szCs w:val="21"/>
              </w:rPr>
            </w:pPr>
          </w:p>
        </w:tc>
        <w:tc>
          <w:tcPr>
            <w:tcW w:w="10004" w:type="dxa"/>
            <w:vAlign w:val="center"/>
          </w:tcPr>
          <w:p w:rsidR="00443357" w:rsidRDefault="00C8644A">
            <w:pPr>
              <w:spacing w:line="360" w:lineRule="auto"/>
              <w:rPr>
                <w:szCs w:val="21"/>
              </w:rPr>
            </w:pPr>
            <w:r>
              <w:rPr>
                <w:rFonts w:hint="eastAsia"/>
                <w:szCs w:val="21"/>
              </w:rPr>
              <w:t>审核条款：</w:t>
            </w:r>
            <w:r>
              <w:rPr>
                <w:szCs w:val="21"/>
              </w:rPr>
              <w:t xml:space="preserve"> </w:t>
            </w:r>
          </w:p>
          <w:p w:rsidR="00443357" w:rsidRDefault="00C8644A">
            <w:pPr>
              <w:adjustRightInd w:val="0"/>
              <w:snapToGrid w:val="0"/>
              <w:spacing w:line="360" w:lineRule="auto"/>
              <w:ind w:rightChars="50" w:right="105"/>
              <w:textAlignment w:val="baseline"/>
              <w:rPr>
                <w:rFonts w:ascii="宋体" w:hAnsi="宋体" w:cs="Arial"/>
                <w:b/>
                <w:szCs w:val="21"/>
                <w:u w:val="single"/>
              </w:rPr>
            </w:pPr>
            <w:r>
              <w:rPr>
                <w:rFonts w:ascii="宋体" w:hAnsi="宋体" w:cs="Arial" w:hint="eastAsia"/>
                <w:b/>
                <w:szCs w:val="21"/>
                <w:u w:val="single"/>
              </w:rPr>
              <w:t>QMS: 5.3</w:t>
            </w:r>
            <w:r>
              <w:rPr>
                <w:rFonts w:ascii="宋体" w:hAnsi="宋体" w:cs="Arial" w:hint="eastAsia"/>
                <w:b/>
                <w:szCs w:val="21"/>
                <w:u w:val="single"/>
              </w:rPr>
              <w:t>组织的岗位、职责和权限、</w:t>
            </w:r>
            <w:r>
              <w:rPr>
                <w:rFonts w:ascii="宋体" w:hAnsi="宋体" w:cs="Arial" w:hint="eastAsia"/>
                <w:b/>
                <w:szCs w:val="21"/>
                <w:u w:val="single"/>
              </w:rPr>
              <w:t>6.2</w:t>
            </w:r>
            <w:r>
              <w:rPr>
                <w:rFonts w:ascii="宋体" w:hAnsi="宋体" w:cs="Arial" w:hint="eastAsia"/>
                <w:b/>
                <w:szCs w:val="21"/>
                <w:u w:val="single"/>
              </w:rPr>
              <w:t>质量目标、</w:t>
            </w:r>
            <w:r>
              <w:rPr>
                <w:rFonts w:ascii="宋体" w:hAnsi="宋体" w:cs="Arial" w:hint="eastAsia"/>
                <w:b/>
                <w:szCs w:val="21"/>
                <w:u w:val="single"/>
              </w:rPr>
              <w:t>7.1.2</w:t>
            </w:r>
            <w:r>
              <w:rPr>
                <w:rFonts w:ascii="宋体" w:hAnsi="宋体" w:cs="Arial" w:hint="eastAsia"/>
                <w:b/>
                <w:szCs w:val="21"/>
                <w:u w:val="single"/>
              </w:rPr>
              <w:t>人员、</w:t>
            </w:r>
            <w:r>
              <w:rPr>
                <w:rFonts w:ascii="宋体" w:hAnsi="宋体" w:cs="Arial" w:hint="eastAsia"/>
                <w:b/>
                <w:szCs w:val="21"/>
                <w:u w:val="single"/>
              </w:rPr>
              <w:t>7.2</w:t>
            </w:r>
            <w:r>
              <w:rPr>
                <w:rFonts w:ascii="宋体" w:hAnsi="宋体" w:cs="Arial" w:hint="eastAsia"/>
                <w:b/>
                <w:szCs w:val="21"/>
                <w:u w:val="single"/>
              </w:rPr>
              <w:t>能力、</w:t>
            </w:r>
            <w:r>
              <w:rPr>
                <w:rFonts w:ascii="宋体" w:hAnsi="宋体" w:cs="Arial" w:hint="eastAsia"/>
                <w:b/>
                <w:szCs w:val="21"/>
                <w:u w:val="single"/>
              </w:rPr>
              <w:t>7.3</w:t>
            </w:r>
            <w:r>
              <w:rPr>
                <w:rFonts w:ascii="宋体" w:hAnsi="宋体" w:cs="Arial" w:hint="eastAsia"/>
                <w:b/>
                <w:szCs w:val="21"/>
                <w:u w:val="single"/>
              </w:rPr>
              <w:t>意识、</w:t>
            </w:r>
            <w:r>
              <w:rPr>
                <w:rFonts w:ascii="宋体" w:hAnsi="宋体" w:cs="Arial" w:hint="eastAsia"/>
                <w:b/>
                <w:spacing w:val="-6"/>
                <w:szCs w:val="21"/>
                <w:u w:val="single"/>
              </w:rPr>
              <w:t>9.1.1</w:t>
            </w:r>
            <w:r>
              <w:rPr>
                <w:rFonts w:ascii="宋体" w:hAnsi="宋体" w:cs="Arial" w:hint="eastAsia"/>
                <w:b/>
                <w:spacing w:val="-6"/>
                <w:szCs w:val="21"/>
                <w:u w:val="single"/>
              </w:rPr>
              <w:t>监视、测量、分析和评价总则</w:t>
            </w:r>
            <w:r>
              <w:rPr>
                <w:rFonts w:ascii="宋体" w:hAnsi="宋体" w:cs="Arial" w:hint="eastAsia"/>
                <w:b/>
                <w:szCs w:val="21"/>
                <w:u w:val="single"/>
              </w:rPr>
              <w:t>、</w:t>
            </w:r>
            <w:r>
              <w:rPr>
                <w:rFonts w:ascii="宋体" w:hAnsi="宋体" w:cs="Arial" w:hint="eastAsia"/>
                <w:b/>
                <w:szCs w:val="21"/>
                <w:u w:val="single"/>
              </w:rPr>
              <w:t>9.1.3</w:t>
            </w:r>
            <w:r>
              <w:rPr>
                <w:rFonts w:ascii="宋体" w:hAnsi="宋体" w:cs="Arial" w:hint="eastAsia"/>
                <w:b/>
                <w:szCs w:val="21"/>
                <w:u w:val="single"/>
              </w:rPr>
              <w:t>分析与评价、</w:t>
            </w:r>
            <w:r>
              <w:rPr>
                <w:rFonts w:ascii="宋体" w:hAnsi="宋体" w:cs="Arial" w:hint="eastAsia"/>
                <w:b/>
                <w:szCs w:val="21"/>
                <w:u w:val="single"/>
              </w:rPr>
              <w:t xml:space="preserve">9.2 </w:t>
            </w:r>
            <w:r>
              <w:rPr>
                <w:rFonts w:ascii="宋体" w:hAnsi="宋体" w:cs="Arial" w:hint="eastAsia"/>
                <w:b/>
                <w:szCs w:val="21"/>
                <w:u w:val="single"/>
              </w:rPr>
              <w:t>内部审核、</w:t>
            </w:r>
            <w:r>
              <w:rPr>
                <w:rFonts w:ascii="宋体" w:hAnsi="宋体" w:cs="Arial" w:hint="eastAsia"/>
                <w:b/>
                <w:szCs w:val="21"/>
                <w:u w:val="single"/>
              </w:rPr>
              <w:t>10.2</w:t>
            </w:r>
            <w:r>
              <w:rPr>
                <w:rFonts w:ascii="宋体" w:hAnsi="宋体" w:cs="Arial" w:hint="eastAsia"/>
                <w:b/>
                <w:szCs w:val="21"/>
                <w:u w:val="single"/>
              </w:rPr>
              <w:t>不合格和纠正措施，</w:t>
            </w:r>
            <w:r>
              <w:rPr>
                <w:rFonts w:ascii="宋体" w:hAnsi="宋体" w:cs="Arial" w:hint="eastAsia"/>
                <w:b/>
                <w:szCs w:val="21"/>
                <w:u w:val="single"/>
              </w:rPr>
              <w:t xml:space="preserve"> </w:t>
            </w:r>
          </w:p>
          <w:p w:rsidR="00443357" w:rsidRDefault="00C8644A">
            <w:pPr>
              <w:adjustRightInd w:val="0"/>
              <w:snapToGrid w:val="0"/>
              <w:spacing w:line="360" w:lineRule="auto"/>
              <w:ind w:rightChars="50" w:right="105"/>
              <w:textAlignment w:val="baseline"/>
              <w:rPr>
                <w:rFonts w:ascii="宋体" w:hAnsi="宋体" w:cs="Arial"/>
                <w:b/>
                <w:szCs w:val="21"/>
                <w:u w:val="single"/>
              </w:rPr>
            </w:pPr>
            <w:r>
              <w:rPr>
                <w:rFonts w:ascii="宋体" w:hAnsi="宋体" w:cs="Arial" w:hint="eastAsia"/>
                <w:b/>
                <w:szCs w:val="21"/>
                <w:u w:val="single"/>
              </w:rPr>
              <w:t>E/OMS: 5.3</w:t>
            </w:r>
            <w:r>
              <w:rPr>
                <w:rFonts w:ascii="宋体" w:hAnsi="宋体" w:cs="Arial" w:hint="eastAsia"/>
                <w:b/>
                <w:szCs w:val="21"/>
                <w:u w:val="single"/>
              </w:rPr>
              <w:t>组织的岗位、职责和权限、</w:t>
            </w:r>
            <w:r>
              <w:rPr>
                <w:rFonts w:ascii="宋体" w:hAnsi="宋体" w:cs="Arial" w:hint="eastAsia"/>
                <w:b/>
                <w:szCs w:val="21"/>
                <w:u w:val="single"/>
              </w:rPr>
              <w:t>6.2.1</w:t>
            </w:r>
            <w:r>
              <w:rPr>
                <w:rFonts w:ascii="宋体" w:hAnsi="宋体" w:cs="Arial" w:hint="eastAsia"/>
                <w:b/>
                <w:szCs w:val="21"/>
                <w:u w:val="single"/>
              </w:rPr>
              <w:t>环境</w:t>
            </w:r>
            <w:r>
              <w:rPr>
                <w:rFonts w:ascii="宋体" w:hAnsi="宋体" w:cs="Arial" w:hint="eastAsia"/>
                <w:b/>
                <w:szCs w:val="21"/>
                <w:u w:val="single"/>
              </w:rPr>
              <w:t>/</w:t>
            </w:r>
            <w:r>
              <w:rPr>
                <w:rFonts w:ascii="宋体" w:hAnsi="宋体" w:cs="Arial" w:hint="eastAsia"/>
                <w:b/>
                <w:szCs w:val="21"/>
                <w:u w:val="single"/>
              </w:rPr>
              <w:t>职业健康安全目标、</w:t>
            </w:r>
            <w:r>
              <w:rPr>
                <w:rFonts w:ascii="宋体" w:hAnsi="宋体" w:cs="Arial" w:hint="eastAsia"/>
                <w:b/>
                <w:szCs w:val="21"/>
                <w:u w:val="single"/>
              </w:rPr>
              <w:t>6.2.2</w:t>
            </w:r>
            <w:r>
              <w:rPr>
                <w:rFonts w:ascii="宋体" w:hAnsi="宋体" w:cs="Arial" w:hint="eastAsia"/>
                <w:b/>
                <w:szCs w:val="21"/>
                <w:u w:val="single"/>
              </w:rPr>
              <w:t>实现环境</w:t>
            </w:r>
            <w:r>
              <w:rPr>
                <w:rFonts w:ascii="宋体" w:hAnsi="宋体" w:cs="Arial" w:hint="eastAsia"/>
                <w:b/>
                <w:szCs w:val="21"/>
                <w:u w:val="single"/>
              </w:rPr>
              <w:t>/</w:t>
            </w:r>
            <w:r>
              <w:rPr>
                <w:rFonts w:ascii="宋体" w:hAnsi="宋体" w:cs="Arial" w:hint="eastAsia"/>
                <w:b/>
                <w:szCs w:val="21"/>
                <w:u w:val="single"/>
              </w:rPr>
              <w:t>职业健康安全目标措施的策划</w:t>
            </w:r>
            <w:r>
              <w:rPr>
                <w:rFonts w:ascii="宋体" w:hAnsi="宋体" w:cs="Arial" w:hint="eastAsia"/>
                <w:b/>
                <w:szCs w:val="21"/>
                <w:u w:val="single"/>
              </w:rPr>
              <w:t>7.2</w:t>
            </w:r>
            <w:r>
              <w:rPr>
                <w:rFonts w:ascii="宋体" w:hAnsi="宋体" w:cs="Arial" w:hint="eastAsia"/>
                <w:b/>
                <w:szCs w:val="21"/>
                <w:u w:val="single"/>
              </w:rPr>
              <w:t>能力、</w:t>
            </w:r>
            <w:r>
              <w:rPr>
                <w:rFonts w:ascii="宋体" w:hAnsi="宋体" w:cs="Arial" w:hint="eastAsia"/>
                <w:b/>
                <w:szCs w:val="21"/>
                <w:u w:val="single"/>
              </w:rPr>
              <w:t>7.3</w:t>
            </w:r>
            <w:r>
              <w:rPr>
                <w:rFonts w:ascii="宋体" w:hAnsi="宋体" w:cs="Arial" w:hint="eastAsia"/>
                <w:b/>
                <w:szCs w:val="21"/>
                <w:u w:val="single"/>
              </w:rPr>
              <w:t>意识、</w:t>
            </w:r>
            <w:r>
              <w:rPr>
                <w:rFonts w:ascii="宋体" w:hAnsi="宋体" w:cs="Arial" w:hint="eastAsia"/>
                <w:b/>
                <w:szCs w:val="21"/>
                <w:u w:val="single"/>
              </w:rPr>
              <w:t xml:space="preserve">9.2 </w:t>
            </w:r>
            <w:r>
              <w:rPr>
                <w:rFonts w:ascii="宋体" w:hAnsi="宋体" w:cs="Arial" w:hint="eastAsia"/>
                <w:b/>
                <w:szCs w:val="21"/>
                <w:u w:val="single"/>
              </w:rPr>
              <w:t>内部审核、</w:t>
            </w:r>
            <w:r>
              <w:rPr>
                <w:rFonts w:ascii="宋体" w:hAnsi="宋体" w:cs="Arial" w:hint="eastAsia"/>
                <w:b/>
                <w:szCs w:val="21"/>
                <w:u w:val="single"/>
              </w:rPr>
              <w:t>10.2</w:t>
            </w:r>
            <w:r>
              <w:rPr>
                <w:rFonts w:ascii="宋体" w:hAnsi="宋体" w:cs="Arial" w:hint="eastAsia"/>
                <w:b/>
                <w:szCs w:val="21"/>
                <w:u w:val="single"/>
              </w:rPr>
              <w:t>不符合</w:t>
            </w:r>
            <w:r>
              <w:rPr>
                <w:rFonts w:ascii="宋体" w:hAnsi="宋体" w:cs="Arial" w:hint="eastAsia"/>
                <w:b/>
                <w:szCs w:val="21"/>
                <w:u w:val="single"/>
              </w:rPr>
              <w:t>/</w:t>
            </w:r>
            <w:r>
              <w:rPr>
                <w:rFonts w:ascii="宋体" w:hAnsi="宋体" w:cs="Arial" w:hint="eastAsia"/>
                <w:b/>
                <w:szCs w:val="21"/>
                <w:u w:val="single"/>
              </w:rPr>
              <w:t>事件和纠正措施，</w:t>
            </w:r>
          </w:p>
          <w:p w:rsidR="00443357" w:rsidRDefault="00443357">
            <w:pPr>
              <w:spacing w:line="360" w:lineRule="auto"/>
              <w:rPr>
                <w:szCs w:val="21"/>
              </w:rPr>
            </w:pPr>
          </w:p>
        </w:tc>
        <w:tc>
          <w:tcPr>
            <w:tcW w:w="1585" w:type="dxa"/>
            <w:vMerge/>
          </w:tcPr>
          <w:p w:rsidR="00443357" w:rsidRDefault="00443357">
            <w:pPr>
              <w:spacing w:line="360" w:lineRule="auto"/>
              <w:rPr>
                <w:szCs w:val="21"/>
              </w:rPr>
            </w:pPr>
          </w:p>
        </w:tc>
      </w:tr>
      <w:tr w:rsidR="00443357">
        <w:trPr>
          <w:trHeight w:val="1255"/>
        </w:trPr>
        <w:tc>
          <w:tcPr>
            <w:tcW w:w="2160" w:type="dxa"/>
          </w:tcPr>
          <w:p w:rsidR="00443357" w:rsidRDefault="00C8644A">
            <w:pPr>
              <w:spacing w:line="360" w:lineRule="auto"/>
              <w:rPr>
                <w:szCs w:val="21"/>
              </w:rPr>
            </w:pPr>
            <w:r>
              <w:rPr>
                <w:rFonts w:ascii="宋体" w:hAnsi="宋体" w:cs="Arial" w:hint="eastAsia"/>
                <w:szCs w:val="21"/>
              </w:rPr>
              <w:t>部门</w:t>
            </w:r>
            <w:r>
              <w:rPr>
                <w:rFonts w:ascii="宋体" w:hAnsi="宋体" w:cs="Arial" w:hint="eastAsia"/>
                <w:szCs w:val="21"/>
              </w:rPr>
              <w:t>的岗位、职责和权限</w:t>
            </w:r>
          </w:p>
        </w:tc>
        <w:tc>
          <w:tcPr>
            <w:tcW w:w="960" w:type="dxa"/>
          </w:tcPr>
          <w:p w:rsidR="00443357" w:rsidRDefault="00C8644A">
            <w:pPr>
              <w:spacing w:line="360" w:lineRule="auto"/>
              <w:rPr>
                <w:szCs w:val="21"/>
              </w:rPr>
            </w:pPr>
            <w:r>
              <w:rPr>
                <w:rFonts w:hint="eastAsia"/>
                <w:szCs w:val="21"/>
              </w:rPr>
              <w:t>QES: 5.3</w:t>
            </w:r>
          </w:p>
        </w:tc>
        <w:tc>
          <w:tcPr>
            <w:tcW w:w="10004" w:type="dxa"/>
          </w:tcPr>
          <w:p w:rsidR="00443357" w:rsidRDefault="00C8644A">
            <w:pPr>
              <w:pStyle w:val="a8"/>
              <w:spacing w:line="360" w:lineRule="auto"/>
              <w:rPr>
                <w:szCs w:val="21"/>
              </w:rPr>
            </w:pPr>
            <w:r>
              <w:rPr>
                <w:rFonts w:hint="eastAsia"/>
                <w:szCs w:val="21"/>
              </w:rPr>
              <w:t>——</w:t>
            </w:r>
            <w:r>
              <w:rPr>
                <w:rFonts w:hint="eastAsia"/>
                <w:szCs w:val="21"/>
              </w:rPr>
              <w:t>办公室</w:t>
            </w:r>
            <w:r>
              <w:rPr>
                <w:rFonts w:ascii="宋体" w:hAnsi="宋体" w:cs="宋体" w:hint="eastAsia"/>
                <w:szCs w:val="21"/>
              </w:rPr>
              <w:t>经理王光利介绍</w:t>
            </w:r>
            <w:r>
              <w:rPr>
                <w:rFonts w:ascii="宋体" w:hAnsi="宋体" w:cs="宋体" w:hint="eastAsia"/>
                <w:szCs w:val="21"/>
              </w:rPr>
              <w:t>,</w:t>
            </w:r>
            <w:r>
              <w:rPr>
                <w:rFonts w:hint="eastAsia"/>
                <w:szCs w:val="21"/>
              </w:rPr>
              <w:t>本部门主要负责以下工作内</w:t>
            </w:r>
            <w:r>
              <w:rPr>
                <w:rFonts w:hint="eastAsia"/>
                <w:szCs w:val="21"/>
              </w:rPr>
              <w:t>容：</w:t>
            </w:r>
          </w:p>
          <w:p w:rsidR="00443357" w:rsidRDefault="00C8644A">
            <w:pPr>
              <w:pStyle w:val="3"/>
              <w:spacing w:line="360" w:lineRule="auto"/>
              <w:ind w:leftChars="0" w:left="0"/>
              <w:jc w:val="left"/>
              <w:rPr>
                <w:rFonts w:ascii="宋体" w:eastAsia="宋体" w:hAnsi="宋体" w:cs="宋体"/>
                <w:sz w:val="21"/>
                <w:szCs w:val="21"/>
              </w:rPr>
            </w:pPr>
            <w:r>
              <w:rPr>
                <w:rFonts w:ascii="宋体" w:eastAsia="宋体" w:hAnsi="宋体" w:cs="宋体" w:hint="eastAsia"/>
                <w:sz w:val="21"/>
                <w:szCs w:val="21"/>
              </w:rPr>
              <w:t xml:space="preserve">a. </w:t>
            </w:r>
            <w:r>
              <w:rPr>
                <w:rFonts w:ascii="宋体" w:eastAsia="宋体" w:hAnsi="宋体" w:cs="宋体" w:hint="eastAsia"/>
                <w:sz w:val="21"/>
                <w:szCs w:val="21"/>
              </w:rPr>
              <w:t>贯彻落实</w:t>
            </w:r>
            <w:r>
              <w:rPr>
                <w:rFonts w:ascii="宋体" w:eastAsia="宋体" w:hAnsi="宋体" w:cs="宋体" w:hint="eastAsia"/>
                <w:sz w:val="21"/>
                <w:szCs w:val="21"/>
              </w:rPr>
              <w:t>GB/T19001-2016</w:t>
            </w:r>
            <w:r>
              <w:rPr>
                <w:rFonts w:ascii="宋体" w:eastAsia="宋体" w:hAnsi="宋体" w:cs="宋体" w:hint="eastAsia"/>
                <w:sz w:val="21"/>
                <w:szCs w:val="21"/>
              </w:rPr>
              <w:t>标准、</w:t>
            </w:r>
            <w:r>
              <w:rPr>
                <w:rFonts w:ascii="宋体" w:eastAsia="宋体" w:hAnsi="宋体" w:cs="宋体" w:hint="eastAsia"/>
                <w:sz w:val="21"/>
                <w:szCs w:val="21"/>
              </w:rPr>
              <w:t>GB/T24001-2016</w:t>
            </w:r>
            <w:r>
              <w:rPr>
                <w:rFonts w:ascii="宋体" w:eastAsia="宋体" w:hAnsi="宋体" w:cs="宋体" w:hint="eastAsia"/>
                <w:sz w:val="21"/>
                <w:szCs w:val="21"/>
              </w:rPr>
              <w:t>标准、</w:t>
            </w:r>
            <w:r>
              <w:rPr>
                <w:rFonts w:ascii="宋体" w:eastAsia="宋体" w:hAnsi="宋体" w:cs="宋体" w:hint="eastAsia"/>
                <w:sz w:val="21"/>
                <w:szCs w:val="21"/>
              </w:rPr>
              <w:t>ISO45001</w:t>
            </w:r>
            <w:r>
              <w:rPr>
                <w:rFonts w:ascii="宋体" w:eastAsia="宋体" w:hAnsi="宋体" w:cs="宋体" w:hint="eastAsia"/>
                <w:sz w:val="21"/>
                <w:szCs w:val="21"/>
              </w:rPr>
              <w:t>：</w:t>
            </w:r>
            <w:r>
              <w:rPr>
                <w:rFonts w:ascii="宋体" w:eastAsia="宋体" w:hAnsi="宋体" w:cs="宋体" w:hint="eastAsia"/>
                <w:sz w:val="21"/>
                <w:szCs w:val="21"/>
              </w:rPr>
              <w:t>2018</w:t>
            </w:r>
            <w:r>
              <w:rPr>
                <w:rFonts w:ascii="宋体" w:eastAsia="宋体" w:hAnsi="宋体" w:cs="宋体" w:hint="eastAsia"/>
                <w:sz w:val="21"/>
                <w:szCs w:val="21"/>
              </w:rPr>
              <w:t>标准，作好质量、环境、职业安全健康管理体系的具体策划和组织管理工作；负责组织质量、环境和职业健康安全管理体系的内部审核；组织检查质量、环境、职业安全健康管理体系过程的运行情况。</w:t>
            </w:r>
          </w:p>
          <w:p w:rsidR="00443357" w:rsidRDefault="00C8644A">
            <w:pPr>
              <w:pStyle w:val="3"/>
              <w:spacing w:line="360" w:lineRule="auto"/>
              <w:ind w:leftChars="64" w:left="344" w:hangingChars="100" w:hanging="210"/>
              <w:jc w:val="left"/>
              <w:rPr>
                <w:rFonts w:ascii="宋体" w:eastAsia="宋体" w:hAnsi="宋体" w:cs="宋体"/>
                <w:sz w:val="21"/>
                <w:szCs w:val="21"/>
              </w:rPr>
            </w:pPr>
            <w:r>
              <w:rPr>
                <w:rFonts w:ascii="宋体" w:eastAsia="宋体" w:hAnsi="宋体" w:cs="宋体" w:hint="eastAsia"/>
                <w:sz w:val="21"/>
                <w:szCs w:val="21"/>
              </w:rPr>
              <w:t>b.</w:t>
            </w:r>
            <w:r>
              <w:rPr>
                <w:rFonts w:ascii="宋体" w:eastAsia="宋体" w:hAnsi="宋体" w:cs="宋体" w:hint="eastAsia"/>
                <w:sz w:val="21"/>
                <w:szCs w:val="21"/>
              </w:rPr>
              <w:t>文件发放、回收的管理；</w:t>
            </w:r>
          </w:p>
          <w:p w:rsidR="00443357" w:rsidRDefault="00C8644A">
            <w:pPr>
              <w:pStyle w:val="3"/>
              <w:spacing w:line="360" w:lineRule="auto"/>
              <w:ind w:leftChars="64" w:left="344" w:hangingChars="100" w:hanging="210"/>
              <w:jc w:val="left"/>
              <w:rPr>
                <w:rFonts w:ascii="宋体" w:eastAsia="宋体" w:hAnsi="宋体" w:cs="宋体"/>
                <w:sz w:val="21"/>
                <w:szCs w:val="21"/>
              </w:rPr>
            </w:pPr>
            <w:r>
              <w:rPr>
                <w:rFonts w:ascii="宋体" w:eastAsia="宋体" w:hAnsi="宋体" w:cs="宋体" w:hint="eastAsia"/>
                <w:sz w:val="21"/>
                <w:szCs w:val="21"/>
              </w:rPr>
              <w:t>c.</w:t>
            </w:r>
            <w:r>
              <w:rPr>
                <w:rFonts w:ascii="宋体" w:eastAsia="宋体" w:hAnsi="宋体" w:cs="宋体" w:hint="eastAsia"/>
                <w:sz w:val="21"/>
                <w:szCs w:val="21"/>
              </w:rPr>
              <w:t>负责人员的选择，并根据各部门的需求进行安排，编制相应的岗位工作入职要求；</w:t>
            </w:r>
          </w:p>
          <w:p w:rsidR="00443357" w:rsidRDefault="00C8644A">
            <w:pPr>
              <w:pStyle w:val="3"/>
              <w:spacing w:line="360" w:lineRule="auto"/>
              <w:ind w:leftChars="64" w:left="344" w:hangingChars="100" w:hanging="210"/>
              <w:jc w:val="left"/>
              <w:rPr>
                <w:rFonts w:ascii="宋体" w:eastAsia="宋体" w:hAnsi="宋体" w:cs="宋体"/>
                <w:sz w:val="21"/>
                <w:szCs w:val="21"/>
              </w:rPr>
            </w:pPr>
            <w:r>
              <w:rPr>
                <w:rFonts w:ascii="宋体" w:eastAsia="宋体" w:hAnsi="宋体" w:cs="宋体" w:hint="eastAsia"/>
                <w:sz w:val="21"/>
                <w:szCs w:val="21"/>
              </w:rPr>
              <w:t>d.</w:t>
            </w:r>
            <w:r>
              <w:rPr>
                <w:rFonts w:ascii="宋体" w:eastAsia="宋体" w:hAnsi="宋体" w:cs="宋体" w:hint="eastAsia"/>
                <w:sz w:val="21"/>
                <w:szCs w:val="21"/>
              </w:rPr>
              <w:t>组织对各类人员进行有针对性的培训、考核及评价工作，不断提高质量、环境、职业安全健康意识素质和技能；</w:t>
            </w:r>
          </w:p>
          <w:p w:rsidR="00443357" w:rsidRDefault="00C8644A">
            <w:pPr>
              <w:pStyle w:val="3"/>
              <w:spacing w:line="360" w:lineRule="auto"/>
              <w:ind w:leftChars="0" w:left="0"/>
              <w:jc w:val="left"/>
              <w:rPr>
                <w:rFonts w:ascii="宋体" w:eastAsia="宋体" w:hAnsi="宋体" w:cs="宋体"/>
                <w:sz w:val="21"/>
                <w:szCs w:val="21"/>
              </w:rPr>
            </w:pPr>
            <w:r>
              <w:rPr>
                <w:rFonts w:ascii="宋体" w:eastAsia="宋体" w:hAnsi="宋体" w:cs="宋体" w:hint="eastAsia"/>
                <w:sz w:val="21"/>
                <w:szCs w:val="21"/>
              </w:rPr>
              <w:t xml:space="preserve"> e.</w:t>
            </w:r>
            <w:r>
              <w:rPr>
                <w:rFonts w:ascii="宋体" w:eastAsia="宋体" w:hAnsi="宋体" w:cs="宋体" w:hint="eastAsia"/>
                <w:sz w:val="21"/>
                <w:szCs w:val="21"/>
              </w:rPr>
              <w:t>负责法律、法规及</w:t>
            </w:r>
            <w:r>
              <w:rPr>
                <w:rFonts w:ascii="宋体" w:eastAsia="宋体" w:hAnsi="宋体" w:cs="宋体" w:hint="eastAsia"/>
                <w:sz w:val="21"/>
                <w:szCs w:val="21"/>
              </w:rPr>
              <w:t>其他要求的获取及识别其适用性，并负责法律、法规及其他要求的发放；</w:t>
            </w:r>
          </w:p>
          <w:p w:rsidR="00443357" w:rsidRDefault="00C8644A">
            <w:pPr>
              <w:pStyle w:val="3"/>
              <w:spacing w:line="360" w:lineRule="auto"/>
              <w:ind w:leftChars="0" w:left="0"/>
              <w:jc w:val="left"/>
              <w:rPr>
                <w:rFonts w:ascii="宋体" w:eastAsia="宋体" w:hAnsi="宋体" w:cs="宋体"/>
                <w:sz w:val="21"/>
                <w:szCs w:val="21"/>
              </w:rPr>
            </w:pPr>
            <w:r>
              <w:rPr>
                <w:rFonts w:ascii="宋体" w:eastAsia="宋体" w:hAnsi="宋体" w:cs="宋体" w:hint="eastAsia"/>
                <w:sz w:val="21"/>
                <w:szCs w:val="21"/>
              </w:rPr>
              <w:t xml:space="preserve"> f.</w:t>
            </w:r>
            <w:r>
              <w:rPr>
                <w:rFonts w:ascii="宋体" w:eastAsia="宋体" w:hAnsi="宋体" w:cs="宋体" w:hint="eastAsia"/>
                <w:sz w:val="21"/>
                <w:szCs w:val="21"/>
              </w:rPr>
              <w:t>负责组织公司环境因素、危险源的识别和评价，并确定重要环境因素、危险源，报管理者代表审批。</w:t>
            </w:r>
          </w:p>
          <w:p w:rsidR="00443357" w:rsidRDefault="00C8644A">
            <w:pPr>
              <w:pStyle w:val="3"/>
              <w:spacing w:line="360" w:lineRule="auto"/>
              <w:ind w:leftChars="0" w:left="0"/>
              <w:jc w:val="left"/>
              <w:rPr>
                <w:rFonts w:ascii="宋体" w:eastAsia="宋体" w:hAnsi="宋体" w:cs="宋体"/>
                <w:sz w:val="21"/>
                <w:szCs w:val="21"/>
              </w:rPr>
            </w:pPr>
            <w:r>
              <w:rPr>
                <w:rFonts w:ascii="宋体" w:eastAsia="宋体" w:hAnsi="宋体" w:cs="宋体" w:hint="eastAsia"/>
                <w:sz w:val="21"/>
                <w:szCs w:val="21"/>
              </w:rPr>
              <w:lastRenderedPageBreak/>
              <w:t xml:space="preserve"> g.</w:t>
            </w:r>
            <w:r>
              <w:rPr>
                <w:rFonts w:ascii="宋体" w:eastAsia="宋体" w:hAnsi="宋体" w:cs="宋体" w:hint="eastAsia"/>
                <w:sz w:val="21"/>
                <w:szCs w:val="21"/>
              </w:rPr>
              <w:t>负责监督检查工作场所的工作环境情况；</w:t>
            </w:r>
          </w:p>
          <w:p w:rsidR="00443357" w:rsidRDefault="00C8644A">
            <w:pPr>
              <w:pStyle w:val="3"/>
              <w:spacing w:line="360" w:lineRule="auto"/>
              <w:ind w:leftChars="0" w:left="0"/>
              <w:jc w:val="left"/>
              <w:rPr>
                <w:rFonts w:ascii="宋体" w:eastAsia="宋体" w:hAnsi="宋体" w:cs="宋体"/>
                <w:sz w:val="21"/>
                <w:szCs w:val="21"/>
              </w:rPr>
            </w:pPr>
            <w:r>
              <w:rPr>
                <w:rFonts w:ascii="宋体" w:eastAsia="宋体" w:hAnsi="宋体" w:cs="宋体" w:hint="eastAsia"/>
                <w:sz w:val="21"/>
                <w:szCs w:val="21"/>
              </w:rPr>
              <w:t xml:space="preserve"> h.</w:t>
            </w:r>
            <w:r>
              <w:rPr>
                <w:rFonts w:ascii="宋体" w:eastAsia="宋体" w:hAnsi="宋体" w:cs="宋体" w:hint="eastAsia"/>
                <w:sz w:val="21"/>
                <w:szCs w:val="21"/>
              </w:rPr>
              <w:t>负责公司范围内的应急准备和相应计划的制定及可行性的应急演练。</w:t>
            </w:r>
          </w:p>
          <w:p w:rsidR="00443357" w:rsidRDefault="00C8644A">
            <w:pPr>
              <w:pStyle w:val="3"/>
              <w:spacing w:line="360" w:lineRule="auto"/>
              <w:ind w:leftChars="0" w:left="0"/>
              <w:jc w:val="left"/>
              <w:rPr>
                <w:rFonts w:ascii="宋体" w:eastAsia="宋体" w:hAnsi="宋体" w:cs="宋体"/>
                <w:sz w:val="21"/>
                <w:szCs w:val="21"/>
              </w:rPr>
            </w:pPr>
            <w:r>
              <w:rPr>
                <w:rFonts w:ascii="宋体" w:eastAsia="宋体" w:hAnsi="宋体" w:cs="宋体" w:hint="eastAsia"/>
                <w:sz w:val="21"/>
                <w:szCs w:val="21"/>
              </w:rPr>
              <w:t xml:space="preserve"> j.</w:t>
            </w:r>
            <w:r>
              <w:rPr>
                <w:rFonts w:ascii="宋体" w:eastAsia="宋体" w:hAnsi="宋体" w:cs="宋体" w:hint="eastAsia"/>
                <w:sz w:val="21"/>
                <w:szCs w:val="21"/>
              </w:rPr>
              <w:t>负责监督检查公司各职能部门有关层次上的管理目标的分解、实施及管理方案的制定、检查与实施。</w:t>
            </w:r>
          </w:p>
          <w:p w:rsidR="00443357" w:rsidRDefault="00C8644A">
            <w:pPr>
              <w:pStyle w:val="3"/>
              <w:spacing w:line="360" w:lineRule="auto"/>
              <w:ind w:leftChars="0" w:left="0"/>
              <w:jc w:val="left"/>
              <w:rPr>
                <w:rFonts w:ascii="宋体" w:eastAsia="宋体" w:hAnsi="宋体" w:cs="宋体"/>
                <w:sz w:val="21"/>
                <w:szCs w:val="21"/>
              </w:rPr>
            </w:pPr>
            <w:r>
              <w:rPr>
                <w:rFonts w:ascii="宋体" w:eastAsia="宋体" w:hAnsi="宋体" w:cs="宋体" w:hint="eastAsia"/>
                <w:sz w:val="21"/>
                <w:szCs w:val="21"/>
              </w:rPr>
              <w:t xml:space="preserve"> k.</w:t>
            </w:r>
            <w:r>
              <w:rPr>
                <w:rFonts w:ascii="宋体" w:eastAsia="宋体" w:hAnsi="宋体" w:cs="宋体" w:hint="eastAsia"/>
                <w:sz w:val="21"/>
                <w:szCs w:val="21"/>
              </w:rPr>
              <w:t>负责收集、整理和保管本部门的质量记录以及相关数据收集、传递和交流；</w:t>
            </w:r>
          </w:p>
          <w:p w:rsidR="00443357" w:rsidRDefault="00C8644A">
            <w:pPr>
              <w:pStyle w:val="3"/>
              <w:spacing w:line="360" w:lineRule="auto"/>
              <w:ind w:leftChars="0" w:left="0"/>
              <w:jc w:val="left"/>
              <w:rPr>
                <w:rFonts w:ascii="宋体" w:eastAsia="宋体" w:hAnsi="宋体" w:cs="宋体"/>
                <w:sz w:val="21"/>
                <w:szCs w:val="21"/>
              </w:rPr>
            </w:pPr>
            <w:r>
              <w:rPr>
                <w:rFonts w:ascii="宋体" w:eastAsia="宋体" w:hAnsi="宋体" w:cs="宋体" w:hint="eastAsia"/>
                <w:sz w:val="21"/>
                <w:szCs w:val="21"/>
              </w:rPr>
              <w:t xml:space="preserve"> l.</w:t>
            </w:r>
            <w:r>
              <w:rPr>
                <w:rFonts w:ascii="宋体" w:eastAsia="宋体" w:hAnsi="宋体" w:cs="宋体" w:hint="eastAsia"/>
                <w:sz w:val="21"/>
                <w:szCs w:val="21"/>
              </w:rPr>
              <w:t>负责对环境、安全健康方面的不符合进行纠正和预防措施的跟踪、验证工作；</w:t>
            </w:r>
          </w:p>
          <w:p w:rsidR="00443357" w:rsidRDefault="00C8644A">
            <w:pPr>
              <w:pStyle w:val="3"/>
              <w:spacing w:line="360" w:lineRule="auto"/>
              <w:ind w:leftChars="0" w:left="0"/>
              <w:jc w:val="left"/>
              <w:rPr>
                <w:rFonts w:ascii="宋体" w:eastAsia="宋体" w:hAnsi="宋体" w:cs="宋体"/>
                <w:sz w:val="21"/>
                <w:szCs w:val="21"/>
              </w:rPr>
            </w:pPr>
            <w:r>
              <w:rPr>
                <w:rFonts w:ascii="宋体" w:eastAsia="宋体" w:hAnsi="宋体" w:cs="宋体" w:hint="eastAsia"/>
                <w:sz w:val="21"/>
                <w:szCs w:val="21"/>
              </w:rPr>
              <w:t xml:space="preserve"> m.</w:t>
            </w:r>
            <w:r>
              <w:rPr>
                <w:rFonts w:ascii="宋体" w:eastAsia="宋体" w:hAnsi="宋体" w:cs="宋体" w:hint="eastAsia"/>
                <w:sz w:val="21"/>
                <w:szCs w:val="21"/>
              </w:rPr>
              <w:t>收集、整理和保管本部门的质量记录、对相关的数据收集传递和交流；</w:t>
            </w:r>
          </w:p>
          <w:p w:rsidR="00443357" w:rsidRDefault="00C8644A">
            <w:pPr>
              <w:pStyle w:val="3"/>
              <w:spacing w:line="360" w:lineRule="auto"/>
              <w:ind w:leftChars="0" w:left="0"/>
              <w:jc w:val="left"/>
              <w:rPr>
                <w:rFonts w:ascii="宋体" w:eastAsia="宋体" w:hAnsi="宋体" w:cs="宋体"/>
                <w:sz w:val="21"/>
                <w:szCs w:val="21"/>
              </w:rPr>
            </w:pPr>
            <w:r>
              <w:rPr>
                <w:rFonts w:ascii="宋体" w:eastAsia="宋体" w:hAnsi="宋体" w:cs="宋体" w:hint="eastAsia"/>
                <w:sz w:val="21"/>
                <w:szCs w:val="21"/>
              </w:rPr>
              <w:t xml:space="preserve"> n.</w:t>
            </w:r>
            <w:r>
              <w:rPr>
                <w:rFonts w:ascii="宋体" w:eastAsia="宋体" w:hAnsi="宋体" w:cs="宋体" w:hint="eastAsia"/>
                <w:sz w:val="21"/>
                <w:szCs w:val="21"/>
              </w:rPr>
              <w:t>公司固定资产（基础设施）账务管理；</w:t>
            </w:r>
          </w:p>
          <w:p w:rsidR="00443357" w:rsidRDefault="00C8644A">
            <w:pPr>
              <w:spacing w:line="360" w:lineRule="auto"/>
              <w:rPr>
                <w:rFonts w:ascii="宋体" w:hAnsi="宋体" w:cs="宋体"/>
                <w:szCs w:val="21"/>
              </w:rPr>
            </w:pPr>
            <w:r>
              <w:rPr>
                <w:rFonts w:ascii="宋体" w:hAnsi="宋体" w:cs="宋体" w:hint="eastAsia"/>
                <w:szCs w:val="21"/>
              </w:rPr>
              <w:t xml:space="preserve"> o.</w:t>
            </w:r>
            <w:r>
              <w:rPr>
                <w:rFonts w:ascii="宋体" w:hAnsi="宋体" w:cs="宋体" w:hint="eastAsia"/>
                <w:szCs w:val="21"/>
              </w:rPr>
              <w:t>参与质量、环境、职业健康安全管理方案中的经济、技术、成本分析活动；</w:t>
            </w:r>
          </w:p>
          <w:p w:rsidR="00443357" w:rsidRDefault="00C8644A">
            <w:pPr>
              <w:pStyle w:val="3"/>
              <w:spacing w:line="360" w:lineRule="auto"/>
              <w:ind w:leftChars="0" w:left="0"/>
              <w:jc w:val="left"/>
              <w:rPr>
                <w:rFonts w:ascii="宋体" w:eastAsia="宋体" w:hAnsi="宋体" w:cs="宋体"/>
                <w:sz w:val="21"/>
                <w:szCs w:val="21"/>
              </w:rPr>
            </w:pPr>
            <w:r>
              <w:rPr>
                <w:rFonts w:ascii="宋体" w:eastAsia="宋体" w:hAnsi="宋体" w:cs="宋体" w:hint="eastAsia"/>
                <w:sz w:val="21"/>
                <w:szCs w:val="21"/>
              </w:rPr>
              <w:t xml:space="preserve"> p.</w:t>
            </w:r>
            <w:r>
              <w:rPr>
                <w:rFonts w:ascii="宋体" w:eastAsia="宋体" w:hAnsi="宋体" w:cs="宋体" w:hint="eastAsia"/>
                <w:sz w:val="21"/>
                <w:szCs w:val="21"/>
              </w:rPr>
              <w:t>为建立、实施并持续改进管理体系提供资金支持</w:t>
            </w:r>
          </w:p>
          <w:p w:rsidR="00443357" w:rsidRDefault="00443357">
            <w:pPr>
              <w:spacing w:line="360" w:lineRule="auto"/>
              <w:rPr>
                <w:szCs w:val="21"/>
              </w:rPr>
            </w:pPr>
          </w:p>
          <w:p w:rsidR="00443357" w:rsidRDefault="00C8644A">
            <w:pPr>
              <w:pStyle w:val="a8"/>
              <w:spacing w:line="360" w:lineRule="auto"/>
              <w:rPr>
                <w:szCs w:val="21"/>
              </w:rPr>
            </w:pPr>
            <w:r>
              <w:rPr>
                <w:rFonts w:hint="eastAsia"/>
                <w:szCs w:val="21"/>
              </w:rPr>
              <w:t>——跟踪核查其管理手册</w:t>
            </w:r>
            <w:r>
              <w:rPr>
                <w:rFonts w:hint="eastAsia"/>
                <w:szCs w:val="21"/>
              </w:rPr>
              <w:t>5.3.</w:t>
            </w:r>
            <w:r>
              <w:rPr>
                <w:rFonts w:hint="eastAsia"/>
                <w:szCs w:val="21"/>
              </w:rPr>
              <w:t>1.4</w:t>
            </w:r>
            <w:r>
              <w:rPr>
                <w:rFonts w:hint="eastAsia"/>
                <w:szCs w:val="21"/>
              </w:rPr>
              <w:t>岗位职责文件内容，其部门负责人表述与文件规定基本一致。</w:t>
            </w:r>
          </w:p>
          <w:p w:rsidR="00443357" w:rsidRDefault="00C8644A">
            <w:pPr>
              <w:spacing w:line="360" w:lineRule="auto"/>
              <w:rPr>
                <w:szCs w:val="21"/>
              </w:rPr>
            </w:pPr>
            <w:r>
              <w:rPr>
                <w:rFonts w:hint="eastAsia"/>
                <w:szCs w:val="21"/>
              </w:rPr>
              <w:t>——岗位、职责和权限明确。</w:t>
            </w:r>
          </w:p>
        </w:tc>
        <w:tc>
          <w:tcPr>
            <w:tcW w:w="1585" w:type="dxa"/>
          </w:tcPr>
          <w:p w:rsidR="00443357" w:rsidRDefault="00C8644A">
            <w:pPr>
              <w:spacing w:line="360" w:lineRule="auto"/>
              <w:rPr>
                <w:szCs w:val="21"/>
              </w:rPr>
            </w:pPr>
            <w:r>
              <w:rPr>
                <w:rFonts w:hint="eastAsia"/>
                <w:szCs w:val="21"/>
              </w:rPr>
              <w:lastRenderedPageBreak/>
              <w:t>Y</w:t>
            </w:r>
          </w:p>
        </w:tc>
      </w:tr>
      <w:tr w:rsidR="00443357">
        <w:trPr>
          <w:trHeight w:val="1968"/>
        </w:trPr>
        <w:tc>
          <w:tcPr>
            <w:tcW w:w="2160" w:type="dxa"/>
          </w:tcPr>
          <w:p w:rsidR="00443357" w:rsidRDefault="00C8644A">
            <w:pPr>
              <w:spacing w:line="360" w:lineRule="auto"/>
              <w:rPr>
                <w:szCs w:val="21"/>
              </w:rPr>
            </w:pPr>
            <w:r>
              <w:rPr>
                <w:rFonts w:hint="eastAsia"/>
                <w:szCs w:val="21"/>
              </w:rPr>
              <w:lastRenderedPageBreak/>
              <w:t>QES</w:t>
            </w:r>
            <w:r>
              <w:rPr>
                <w:rFonts w:hint="eastAsia"/>
                <w:szCs w:val="21"/>
              </w:rPr>
              <w:t>目标</w:t>
            </w:r>
          </w:p>
        </w:tc>
        <w:tc>
          <w:tcPr>
            <w:tcW w:w="960" w:type="dxa"/>
          </w:tcPr>
          <w:p w:rsidR="00443357" w:rsidRDefault="00C8644A">
            <w:pPr>
              <w:spacing w:line="360" w:lineRule="auto"/>
              <w:rPr>
                <w:szCs w:val="21"/>
              </w:rPr>
            </w:pPr>
            <w:r>
              <w:rPr>
                <w:rFonts w:hint="eastAsia"/>
                <w:szCs w:val="21"/>
              </w:rPr>
              <w:t>QES: 6.2</w:t>
            </w:r>
          </w:p>
        </w:tc>
        <w:tc>
          <w:tcPr>
            <w:tcW w:w="10004" w:type="dxa"/>
          </w:tcPr>
          <w:p w:rsidR="00443357" w:rsidRDefault="00C8644A">
            <w:pPr>
              <w:spacing w:line="360" w:lineRule="auto"/>
              <w:jc w:val="left"/>
              <w:rPr>
                <w:rFonts w:ascii="Calibri" w:hAnsi="Calibri"/>
                <w:szCs w:val="21"/>
              </w:rPr>
            </w:pPr>
            <w:r>
              <w:rPr>
                <w:rFonts w:ascii="Calibri" w:hAnsi="Calibri" w:hint="eastAsia"/>
                <w:szCs w:val="21"/>
              </w:rPr>
              <w:t>——部门按策划的“目标管理方案”对本部门的分解</w:t>
            </w:r>
            <w:r>
              <w:rPr>
                <w:rFonts w:ascii="Calibri" w:hAnsi="Calibri" w:hint="eastAsia"/>
                <w:szCs w:val="21"/>
              </w:rPr>
              <w:t>QEO</w:t>
            </w:r>
            <w:r>
              <w:rPr>
                <w:rFonts w:ascii="Calibri" w:hAnsi="Calibri" w:hint="eastAsia"/>
                <w:szCs w:val="21"/>
              </w:rPr>
              <w:t>目标指标进行控制管理</w:t>
            </w:r>
            <w:r>
              <w:rPr>
                <w:rFonts w:ascii="Calibri" w:hAnsi="Calibri" w:hint="eastAsia"/>
                <w:szCs w:val="21"/>
              </w:rPr>
              <w:t>；</w:t>
            </w:r>
            <w:r>
              <w:rPr>
                <w:rFonts w:ascii="Calibri" w:hAnsi="Calibri" w:hint="eastAsia"/>
                <w:szCs w:val="21"/>
              </w:rPr>
              <w:t>内容主要包括：“</w:t>
            </w:r>
            <w:r>
              <w:rPr>
                <w:rFonts w:ascii="Calibri" w:hAnsi="Calibri" w:hint="eastAsia"/>
                <w:szCs w:val="21"/>
              </w:rPr>
              <w:t xml:space="preserve"> </w:t>
            </w:r>
            <w:r>
              <w:rPr>
                <w:rFonts w:ascii="Calibri" w:hAnsi="Calibri" w:hint="eastAsia"/>
                <w:szCs w:val="21"/>
              </w:rPr>
              <w:t>管理目标策划分解记录”、“环境管理方案”</w:t>
            </w:r>
            <w:r>
              <w:rPr>
                <w:rFonts w:ascii="Calibri" w:hAnsi="Calibri" w:hint="eastAsia"/>
                <w:szCs w:val="21"/>
              </w:rPr>
              <w:t>、</w:t>
            </w:r>
            <w:r>
              <w:rPr>
                <w:rFonts w:ascii="Calibri" w:hAnsi="Calibri" w:hint="eastAsia"/>
                <w:szCs w:val="21"/>
              </w:rPr>
              <w:t>“职业健康安全管理方案”</w:t>
            </w:r>
            <w:r>
              <w:rPr>
                <w:rFonts w:ascii="Calibri" w:hAnsi="Calibri" w:hint="eastAsia"/>
                <w:szCs w:val="21"/>
              </w:rPr>
              <w:t>及“目标、指标、管理方案实施情况检查表”</w:t>
            </w:r>
            <w:r>
              <w:rPr>
                <w:rFonts w:ascii="Calibri" w:hAnsi="Calibri" w:hint="eastAsia"/>
                <w:szCs w:val="21"/>
              </w:rPr>
              <w:t>。</w:t>
            </w:r>
          </w:p>
          <w:p w:rsidR="00443357" w:rsidRDefault="00C8644A">
            <w:pPr>
              <w:pStyle w:val="a0"/>
              <w:spacing w:line="360" w:lineRule="auto"/>
              <w:rPr>
                <w:rFonts w:ascii="Calibri" w:hAnsi="Calibri"/>
                <w:bCs w:val="0"/>
                <w:szCs w:val="21"/>
              </w:rPr>
            </w:pPr>
            <w:r>
              <w:rPr>
                <w:rFonts w:ascii="Calibri" w:hAnsi="Calibri" w:hint="eastAsia"/>
                <w:bCs w:val="0"/>
                <w:szCs w:val="21"/>
              </w:rPr>
              <w:t>——</w:t>
            </w:r>
            <w:r>
              <w:rPr>
                <w:rFonts w:hint="eastAsia"/>
                <w:bCs w:val="0"/>
                <w:szCs w:val="21"/>
              </w:rPr>
              <w:t>查</w:t>
            </w:r>
            <w:r>
              <w:rPr>
                <w:rFonts w:ascii="Calibri" w:hAnsi="Calibri" w:hint="eastAsia"/>
                <w:bCs w:val="0"/>
                <w:szCs w:val="21"/>
              </w:rPr>
              <w:t>“</w:t>
            </w:r>
            <w:r>
              <w:rPr>
                <w:rFonts w:ascii="Calibri" w:hAnsi="Calibri" w:hint="eastAsia"/>
                <w:bCs w:val="0"/>
                <w:szCs w:val="21"/>
              </w:rPr>
              <w:t xml:space="preserve"> </w:t>
            </w:r>
            <w:r>
              <w:rPr>
                <w:rFonts w:ascii="Calibri" w:hAnsi="Calibri" w:hint="eastAsia"/>
                <w:bCs w:val="0"/>
                <w:szCs w:val="21"/>
              </w:rPr>
              <w:t>管理目标策划分解记录”</w:t>
            </w:r>
            <w:r>
              <w:rPr>
                <w:rFonts w:ascii="Calibri" w:hAnsi="Calibri" w:hint="eastAsia"/>
                <w:bCs w:val="0"/>
                <w:szCs w:val="21"/>
              </w:rPr>
              <w:t>，制表：刘晓东；审批：王永海；</w:t>
            </w:r>
            <w:r>
              <w:rPr>
                <w:rFonts w:ascii="Calibri" w:hAnsi="Calibri" w:hint="eastAsia"/>
                <w:bCs w:val="0"/>
                <w:szCs w:val="21"/>
              </w:rPr>
              <w:t>2021.1.10</w:t>
            </w:r>
            <w:r>
              <w:rPr>
                <w:rFonts w:ascii="Calibri" w:hAnsi="Calibri" w:hint="eastAsia"/>
                <w:bCs w:val="0"/>
                <w:szCs w:val="21"/>
              </w:rPr>
              <w:t>；</w:t>
            </w:r>
            <w:r>
              <w:rPr>
                <w:rFonts w:ascii="Calibri" w:hAnsi="Calibri" w:hint="eastAsia"/>
                <w:bCs w:val="0"/>
                <w:szCs w:val="21"/>
              </w:rPr>
              <w:t>内容包括公司及部门目标分解，资源及管理措施，测量方法、测量周期及完成时限；公司及本部门的目标如下：</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979"/>
              <w:gridCol w:w="844"/>
              <w:gridCol w:w="2075"/>
              <w:gridCol w:w="927"/>
              <w:gridCol w:w="1574"/>
              <w:gridCol w:w="1092"/>
            </w:tblGrid>
            <w:tr w:rsidR="00443357">
              <w:trPr>
                <w:trHeight w:val="622"/>
                <w:jc w:val="cent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公司</w:t>
                  </w:r>
                </w:p>
              </w:tc>
              <w:tc>
                <w:tcPr>
                  <w:tcW w:w="1979"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顾客满意</w:t>
                  </w:r>
                  <w:r>
                    <w:rPr>
                      <w:rFonts w:ascii="宋体" w:hAnsi="宋体" w:cs="宋体" w:hint="eastAsia"/>
                      <w:szCs w:val="21"/>
                      <w:lang w:bidi="ar"/>
                    </w:rPr>
                    <w:t>度</w:t>
                  </w:r>
                  <w:r>
                    <w:rPr>
                      <w:rFonts w:ascii="宋体" w:hAnsi="宋体" w:cs="宋体" w:hint="eastAsia"/>
                      <w:szCs w:val="21"/>
                      <w:lang w:bidi="ar"/>
                    </w:rPr>
                    <w:t>≥</w:t>
                  </w:r>
                  <w:r>
                    <w:rPr>
                      <w:rFonts w:ascii="宋体" w:hAnsi="宋体" w:cs="宋体" w:hint="eastAsia"/>
                      <w:szCs w:val="21"/>
                      <w:lang w:bidi="ar"/>
                    </w:rPr>
                    <w:t>90%</w:t>
                  </w:r>
                </w:p>
              </w:tc>
              <w:tc>
                <w:tcPr>
                  <w:tcW w:w="84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供销</w:t>
                  </w:r>
                  <w:r>
                    <w:rPr>
                      <w:rFonts w:ascii="宋体" w:hAnsi="宋体" w:cs="宋体" w:hint="eastAsia"/>
                      <w:szCs w:val="21"/>
                      <w:lang w:bidi="ar"/>
                    </w:rPr>
                    <w:t>部</w:t>
                  </w:r>
                </w:p>
              </w:tc>
              <w:tc>
                <w:tcPr>
                  <w:tcW w:w="2075"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加强顾客沟通。提高产品质量</w:t>
                  </w:r>
                </w:p>
              </w:tc>
              <w:tc>
                <w:tcPr>
                  <w:tcW w:w="927"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全年控制</w:t>
                  </w:r>
                </w:p>
              </w:tc>
              <w:tc>
                <w:tcPr>
                  <w:tcW w:w="157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满意度实得分</w:t>
                  </w:r>
                  <w:r>
                    <w:rPr>
                      <w:rFonts w:ascii="宋体" w:hAnsi="宋体" w:cs="宋体" w:hint="eastAsia"/>
                      <w:szCs w:val="21"/>
                      <w:lang w:bidi="ar"/>
                    </w:rPr>
                    <w:t>/</w:t>
                  </w:r>
                  <w:r>
                    <w:rPr>
                      <w:rFonts w:ascii="宋体" w:hAnsi="宋体" w:cs="宋体" w:hint="eastAsia"/>
                      <w:szCs w:val="21"/>
                      <w:lang w:bidi="ar"/>
                    </w:rPr>
                    <w:t>应得分</w:t>
                  </w:r>
                </w:p>
              </w:tc>
              <w:tc>
                <w:tcPr>
                  <w:tcW w:w="1092"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年</w:t>
                  </w:r>
                  <w:r>
                    <w:rPr>
                      <w:rFonts w:ascii="宋体" w:hAnsi="宋体" w:cs="宋体" w:hint="eastAsia"/>
                      <w:szCs w:val="21"/>
                      <w:lang w:bidi="ar"/>
                    </w:rPr>
                    <w:t>/</w:t>
                  </w:r>
                  <w:r>
                    <w:rPr>
                      <w:rFonts w:ascii="宋体" w:hAnsi="宋体" w:cs="宋体" w:hint="eastAsia"/>
                      <w:szCs w:val="21"/>
                      <w:lang w:bidi="ar"/>
                    </w:rPr>
                    <w:t>次</w:t>
                  </w:r>
                </w:p>
              </w:tc>
            </w:tr>
            <w:tr w:rsidR="00443357">
              <w:trPr>
                <w:trHeight w:val="1539"/>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443357" w:rsidRDefault="00443357">
                  <w:pPr>
                    <w:spacing w:line="360" w:lineRule="auto"/>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一次交检</w:t>
                  </w:r>
                  <w:r>
                    <w:rPr>
                      <w:rFonts w:ascii="宋体" w:hAnsi="宋体" w:cs="宋体" w:hint="eastAsia"/>
                      <w:szCs w:val="21"/>
                      <w:lang w:bidi="ar"/>
                    </w:rPr>
                    <w:t>产品合格率≥</w:t>
                  </w:r>
                  <w:r>
                    <w:rPr>
                      <w:rFonts w:ascii="宋体" w:hAnsi="宋体" w:cs="宋体" w:hint="eastAsia"/>
                      <w:szCs w:val="21"/>
                      <w:lang w:bidi="ar"/>
                    </w:rPr>
                    <w:t>98</w:t>
                  </w:r>
                  <w:r>
                    <w:rPr>
                      <w:rFonts w:ascii="宋体" w:hAnsi="宋体" w:cs="宋体" w:hint="eastAsia"/>
                      <w:szCs w:val="21"/>
                      <w:lang w:bidi="ar"/>
                    </w:rPr>
                    <w:t>％</w:t>
                  </w:r>
                </w:p>
              </w:tc>
              <w:tc>
                <w:tcPr>
                  <w:tcW w:w="84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生产技术部、</w:t>
                  </w:r>
                  <w:r>
                    <w:rPr>
                      <w:rFonts w:ascii="宋体" w:hAnsi="宋体" w:cs="宋体" w:hint="eastAsia"/>
                      <w:szCs w:val="21"/>
                      <w:lang w:bidi="ar"/>
                    </w:rPr>
                    <w:t>质检</w:t>
                  </w:r>
                  <w:r>
                    <w:rPr>
                      <w:rFonts w:ascii="宋体" w:hAnsi="宋体" w:cs="宋体" w:hint="eastAsia"/>
                      <w:szCs w:val="21"/>
                      <w:lang w:bidi="ar"/>
                    </w:rPr>
                    <w:t>部</w:t>
                  </w:r>
                </w:p>
              </w:tc>
              <w:tc>
                <w:tcPr>
                  <w:tcW w:w="2075"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加强监测设备控制、加强监测、加强员工培训。</w:t>
                  </w:r>
                </w:p>
              </w:tc>
              <w:tc>
                <w:tcPr>
                  <w:tcW w:w="927"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szCs w:val="21"/>
                    </w:rPr>
                  </w:pPr>
                  <w:r>
                    <w:rPr>
                      <w:rFonts w:ascii="宋体" w:hAnsi="宋体" w:cs="宋体" w:hint="eastAsia"/>
                      <w:szCs w:val="21"/>
                      <w:lang w:bidi="ar"/>
                    </w:rPr>
                    <w:t>全年控制</w:t>
                  </w:r>
                </w:p>
              </w:tc>
              <w:tc>
                <w:tcPr>
                  <w:tcW w:w="157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产品合格数</w:t>
                  </w:r>
                  <w:r>
                    <w:rPr>
                      <w:rFonts w:ascii="宋体" w:hAnsi="宋体" w:cs="宋体" w:hint="eastAsia"/>
                      <w:szCs w:val="21"/>
                      <w:lang w:bidi="ar"/>
                    </w:rPr>
                    <w:t>/</w:t>
                  </w:r>
                  <w:r>
                    <w:rPr>
                      <w:rFonts w:ascii="宋体" w:hAnsi="宋体" w:cs="宋体" w:hint="eastAsia"/>
                      <w:szCs w:val="21"/>
                      <w:lang w:bidi="ar"/>
                    </w:rPr>
                    <w:t>应检验数</w:t>
                  </w:r>
                </w:p>
              </w:tc>
              <w:tc>
                <w:tcPr>
                  <w:tcW w:w="1092"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年</w:t>
                  </w:r>
                  <w:r>
                    <w:rPr>
                      <w:rFonts w:ascii="宋体" w:hAnsi="宋体" w:cs="宋体" w:hint="eastAsia"/>
                      <w:szCs w:val="21"/>
                      <w:lang w:bidi="ar"/>
                    </w:rPr>
                    <w:t>/</w:t>
                  </w:r>
                  <w:r>
                    <w:rPr>
                      <w:rFonts w:ascii="宋体" w:hAnsi="宋体" w:cs="宋体" w:hint="eastAsia"/>
                      <w:szCs w:val="21"/>
                      <w:lang w:bidi="ar"/>
                    </w:rPr>
                    <w:t>次</w:t>
                  </w:r>
                </w:p>
              </w:tc>
            </w:tr>
            <w:tr w:rsidR="00443357">
              <w:trPr>
                <w:trHeight w:val="794"/>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443357" w:rsidRDefault="00443357">
                  <w:pPr>
                    <w:spacing w:line="360" w:lineRule="auto"/>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hint="eastAsia"/>
                      <w:szCs w:val="21"/>
                    </w:rPr>
                    <w:t>产品出厂合格率</w:t>
                  </w:r>
                  <w:r>
                    <w:rPr>
                      <w:rFonts w:hint="eastAsia"/>
                      <w:szCs w:val="21"/>
                    </w:rPr>
                    <w:t>100</w:t>
                  </w:r>
                  <w:r>
                    <w:rPr>
                      <w:rFonts w:hint="eastAsia"/>
                      <w:szCs w:val="21"/>
                    </w:rPr>
                    <w:t>％；</w:t>
                  </w:r>
                </w:p>
              </w:tc>
              <w:tc>
                <w:tcPr>
                  <w:tcW w:w="84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质检部</w:t>
                  </w:r>
                </w:p>
              </w:tc>
              <w:tc>
                <w:tcPr>
                  <w:tcW w:w="2075"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严格按要求监测产品质量</w:t>
                  </w:r>
                </w:p>
              </w:tc>
              <w:tc>
                <w:tcPr>
                  <w:tcW w:w="927"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全年控制</w:t>
                  </w:r>
                </w:p>
              </w:tc>
              <w:tc>
                <w:tcPr>
                  <w:tcW w:w="157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出厂合格数</w:t>
                  </w:r>
                  <w:r>
                    <w:rPr>
                      <w:rFonts w:ascii="宋体" w:hAnsi="宋体" w:cs="宋体" w:hint="eastAsia"/>
                      <w:szCs w:val="21"/>
                      <w:lang w:bidi="ar"/>
                    </w:rPr>
                    <w:t>/</w:t>
                  </w:r>
                  <w:r>
                    <w:rPr>
                      <w:rFonts w:ascii="宋体" w:hAnsi="宋体" w:cs="宋体" w:hint="eastAsia"/>
                      <w:szCs w:val="21"/>
                      <w:lang w:bidi="ar"/>
                    </w:rPr>
                    <w:t>出厂数量</w:t>
                  </w:r>
                </w:p>
              </w:tc>
              <w:tc>
                <w:tcPr>
                  <w:tcW w:w="1092"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年</w:t>
                  </w:r>
                  <w:r>
                    <w:rPr>
                      <w:rFonts w:ascii="宋体" w:hAnsi="宋体" w:cs="宋体" w:hint="eastAsia"/>
                      <w:szCs w:val="21"/>
                      <w:lang w:bidi="ar"/>
                    </w:rPr>
                    <w:t>/</w:t>
                  </w:r>
                  <w:r>
                    <w:rPr>
                      <w:rFonts w:ascii="宋体" w:hAnsi="宋体" w:cs="宋体" w:hint="eastAsia"/>
                      <w:szCs w:val="21"/>
                      <w:lang w:bidi="ar"/>
                    </w:rPr>
                    <w:t>次</w:t>
                  </w:r>
                </w:p>
              </w:tc>
            </w:tr>
            <w:tr w:rsidR="00443357">
              <w:trPr>
                <w:trHeight w:val="927"/>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443357" w:rsidRDefault="00443357">
                  <w:pPr>
                    <w:spacing w:line="360" w:lineRule="auto"/>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Chars="112" w:left="235"/>
                    <w:jc w:val="left"/>
                    <w:rPr>
                      <w:rFonts w:ascii="宋体" w:hAnsi="宋体" w:cs="宋体"/>
                      <w:szCs w:val="21"/>
                      <w:lang w:bidi="ar"/>
                    </w:rPr>
                  </w:pPr>
                  <w:r>
                    <w:rPr>
                      <w:rFonts w:hint="eastAsia"/>
                      <w:szCs w:val="21"/>
                    </w:rPr>
                    <w:t>年度内重大环境事故为</w:t>
                  </w:r>
                  <w:r>
                    <w:rPr>
                      <w:rFonts w:hint="eastAsia"/>
                      <w:szCs w:val="21"/>
                    </w:rPr>
                    <w:t>0</w:t>
                  </w:r>
                  <w:r>
                    <w:rPr>
                      <w:rFonts w:hint="eastAsia"/>
                      <w:szCs w:val="21"/>
                    </w:rPr>
                    <w:t>；</w:t>
                  </w:r>
                </w:p>
              </w:tc>
              <w:tc>
                <w:tcPr>
                  <w:tcW w:w="84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办公室</w:t>
                  </w:r>
                </w:p>
              </w:tc>
              <w:tc>
                <w:tcPr>
                  <w:tcW w:w="2075"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加强防范、加强</w:t>
                  </w:r>
                  <w:r>
                    <w:rPr>
                      <w:rFonts w:ascii="宋体" w:hAnsi="宋体" w:cs="宋体" w:hint="eastAsia"/>
                      <w:szCs w:val="21"/>
                      <w:lang w:bidi="ar"/>
                    </w:rPr>
                    <w:t>环保意识</w:t>
                  </w:r>
                  <w:r>
                    <w:rPr>
                      <w:rFonts w:ascii="宋体" w:hAnsi="宋体" w:cs="宋体" w:hint="eastAsia"/>
                      <w:szCs w:val="21"/>
                      <w:lang w:bidi="ar"/>
                    </w:rPr>
                    <w:t>教育</w:t>
                  </w:r>
                </w:p>
              </w:tc>
              <w:tc>
                <w:tcPr>
                  <w:tcW w:w="927"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全年控制</w:t>
                  </w:r>
                </w:p>
              </w:tc>
              <w:tc>
                <w:tcPr>
                  <w:tcW w:w="157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按实际统计计算</w:t>
                  </w:r>
                </w:p>
              </w:tc>
              <w:tc>
                <w:tcPr>
                  <w:tcW w:w="1092"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年</w:t>
                  </w:r>
                  <w:r>
                    <w:rPr>
                      <w:rFonts w:ascii="宋体" w:hAnsi="宋体" w:cs="宋体" w:hint="eastAsia"/>
                      <w:szCs w:val="21"/>
                      <w:lang w:bidi="ar"/>
                    </w:rPr>
                    <w:t>/</w:t>
                  </w:r>
                  <w:r>
                    <w:rPr>
                      <w:rFonts w:ascii="宋体" w:hAnsi="宋体" w:cs="宋体" w:hint="eastAsia"/>
                      <w:szCs w:val="21"/>
                      <w:lang w:bidi="ar"/>
                    </w:rPr>
                    <w:t>次</w:t>
                  </w:r>
                </w:p>
              </w:tc>
            </w:tr>
            <w:tr w:rsidR="00443357">
              <w:trPr>
                <w:trHeight w:val="927"/>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443357" w:rsidRDefault="00443357">
                  <w:pPr>
                    <w:spacing w:line="360" w:lineRule="auto"/>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hint="eastAsia"/>
                      <w:szCs w:val="21"/>
                    </w:rPr>
                    <w:t>固体废弃物有效处置率≥</w:t>
                  </w:r>
                  <w:r>
                    <w:rPr>
                      <w:rFonts w:hint="eastAsia"/>
                      <w:szCs w:val="21"/>
                    </w:rPr>
                    <w:t>100</w:t>
                  </w:r>
                  <w:r>
                    <w:rPr>
                      <w:rFonts w:hint="eastAsia"/>
                      <w:szCs w:val="21"/>
                    </w:rPr>
                    <w:t>%</w:t>
                  </w:r>
                </w:p>
              </w:tc>
              <w:tc>
                <w:tcPr>
                  <w:tcW w:w="84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办公室</w:t>
                  </w:r>
                </w:p>
              </w:tc>
              <w:tc>
                <w:tcPr>
                  <w:tcW w:w="2075"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定期按要求进行处置</w:t>
                  </w:r>
                </w:p>
              </w:tc>
              <w:tc>
                <w:tcPr>
                  <w:tcW w:w="927"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全年控制</w:t>
                  </w:r>
                </w:p>
              </w:tc>
              <w:tc>
                <w:tcPr>
                  <w:tcW w:w="157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按要求处理数量</w:t>
                  </w:r>
                  <w:r>
                    <w:rPr>
                      <w:rFonts w:ascii="宋体" w:hAnsi="宋体" w:cs="宋体" w:hint="eastAsia"/>
                      <w:szCs w:val="21"/>
                      <w:lang w:bidi="ar"/>
                    </w:rPr>
                    <w:t>/</w:t>
                  </w:r>
                  <w:r>
                    <w:rPr>
                      <w:rFonts w:ascii="宋体" w:hAnsi="宋体" w:cs="宋体" w:hint="eastAsia"/>
                      <w:szCs w:val="21"/>
                      <w:lang w:bidi="ar"/>
                    </w:rPr>
                    <w:t>产品数量</w:t>
                  </w:r>
                </w:p>
              </w:tc>
              <w:tc>
                <w:tcPr>
                  <w:tcW w:w="1092"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年</w:t>
                  </w:r>
                  <w:r>
                    <w:rPr>
                      <w:rFonts w:ascii="宋体" w:hAnsi="宋体" w:cs="宋体" w:hint="eastAsia"/>
                      <w:szCs w:val="21"/>
                      <w:lang w:bidi="ar"/>
                    </w:rPr>
                    <w:t>/</w:t>
                  </w:r>
                  <w:r>
                    <w:rPr>
                      <w:rFonts w:ascii="宋体" w:hAnsi="宋体" w:cs="宋体" w:hint="eastAsia"/>
                      <w:szCs w:val="21"/>
                      <w:lang w:bidi="ar"/>
                    </w:rPr>
                    <w:t>次</w:t>
                  </w:r>
                </w:p>
              </w:tc>
            </w:tr>
            <w:tr w:rsidR="00443357">
              <w:trPr>
                <w:trHeight w:val="927"/>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443357" w:rsidRDefault="00443357">
                  <w:pPr>
                    <w:spacing w:line="360" w:lineRule="auto"/>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rsidR="00443357" w:rsidRDefault="00C8644A" w:rsidP="00616F54">
                  <w:pPr>
                    <w:spacing w:line="360" w:lineRule="auto"/>
                    <w:ind w:firstLineChars="98" w:firstLine="206"/>
                    <w:jc w:val="left"/>
                    <w:rPr>
                      <w:rFonts w:ascii="宋体" w:hAnsi="宋体" w:cs="宋体"/>
                      <w:szCs w:val="21"/>
                      <w:lang w:bidi="ar"/>
                    </w:rPr>
                  </w:pPr>
                  <w:r>
                    <w:rPr>
                      <w:rFonts w:ascii="宋体" w:hAnsi="宋体" w:cs="宋体" w:hint="eastAsia"/>
                      <w:szCs w:val="21"/>
                      <w:lang w:bidi="ar"/>
                    </w:rPr>
                    <w:t>废水、废气、噪声达标排放</w:t>
                  </w:r>
                </w:p>
              </w:tc>
              <w:tc>
                <w:tcPr>
                  <w:tcW w:w="84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各部门</w:t>
                  </w:r>
                </w:p>
              </w:tc>
              <w:tc>
                <w:tcPr>
                  <w:tcW w:w="2075"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加强防范、加强</w:t>
                  </w:r>
                  <w:r>
                    <w:rPr>
                      <w:rFonts w:ascii="宋体" w:hAnsi="宋体" w:cs="宋体" w:hint="eastAsia"/>
                      <w:szCs w:val="21"/>
                      <w:lang w:bidi="ar"/>
                    </w:rPr>
                    <w:t>环保意识</w:t>
                  </w:r>
                  <w:r>
                    <w:rPr>
                      <w:rFonts w:ascii="宋体" w:hAnsi="宋体" w:cs="宋体" w:hint="eastAsia"/>
                      <w:szCs w:val="21"/>
                      <w:lang w:bidi="ar"/>
                    </w:rPr>
                    <w:t>教育</w:t>
                  </w:r>
                </w:p>
              </w:tc>
              <w:tc>
                <w:tcPr>
                  <w:tcW w:w="927"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全年控制</w:t>
                  </w:r>
                </w:p>
              </w:tc>
              <w:tc>
                <w:tcPr>
                  <w:tcW w:w="157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按实际统计计算</w:t>
                  </w:r>
                </w:p>
              </w:tc>
              <w:tc>
                <w:tcPr>
                  <w:tcW w:w="1092"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年</w:t>
                  </w:r>
                  <w:r>
                    <w:rPr>
                      <w:rFonts w:ascii="宋体" w:hAnsi="宋体" w:cs="宋体" w:hint="eastAsia"/>
                      <w:szCs w:val="21"/>
                      <w:lang w:bidi="ar"/>
                    </w:rPr>
                    <w:t>/</w:t>
                  </w:r>
                  <w:r>
                    <w:rPr>
                      <w:rFonts w:ascii="宋体" w:hAnsi="宋体" w:cs="宋体" w:hint="eastAsia"/>
                      <w:szCs w:val="21"/>
                      <w:lang w:bidi="ar"/>
                    </w:rPr>
                    <w:t>次</w:t>
                  </w:r>
                </w:p>
              </w:tc>
            </w:tr>
            <w:tr w:rsidR="00443357">
              <w:trPr>
                <w:trHeight w:val="1578"/>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443357" w:rsidRDefault="00443357">
                  <w:pPr>
                    <w:spacing w:line="360" w:lineRule="auto"/>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hint="eastAsia"/>
                      <w:szCs w:val="21"/>
                    </w:rPr>
                    <w:t>无人身死亡事故</w:t>
                  </w:r>
                  <w:r>
                    <w:rPr>
                      <w:rFonts w:hint="eastAsia"/>
                      <w:szCs w:val="21"/>
                    </w:rPr>
                    <w:t>、</w:t>
                  </w:r>
                  <w:r>
                    <w:rPr>
                      <w:rFonts w:hint="eastAsia"/>
                      <w:szCs w:val="21"/>
                    </w:rPr>
                    <w:t>无重伤事故；轻伤事故控制在年度</w:t>
                  </w:r>
                  <w:r>
                    <w:rPr>
                      <w:rFonts w:hint="eastAsia"/>
                      <w:szCs w:val="21"/>
                    </w:rPr>
                    <w:t>2</w:t>
                  </w:r>
                  <w:r>
                    <w:rPr>
                      <w:rFonts w:hint="eastAsia"/>
                      <w:szCs w:val="21"/>
                    </w:rPr>
                    <w:t>次以内。</w:t>
                  </w:r>
                </w:p>
              </w:tc>
              <w:tc>
                <w:tcPr>
                  <w:tcW w:w="84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各部门</w:t>
                  </w:r>
                </w:p>
              </w:tc>
              <w:tc>
                <w:tcPr>
                  <w:tcW w:w="2075"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加强培训、加强安全教育</w:t>
                  </w:r>
                </w:p>
              </w:tc>
              <w:tc>
                <w:tcPr>
                  <w:tcW w:w="927"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全年控制</w:t>
                  </w:r>
                </w:p>
              </w:tc>
              <w:tc>
                <w:tcPr>
                  <w:tcW w:w="157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按实际统计计算</w:t>
                  </w:r>
                </w:p>
              </w:tc>
              <w:tc>
                <w:tcPr>
                  <w:tcW w:w="1092"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年</w:t>
                  </w:r>
                  <w:r>
                    <w:rPr>
                      <w:rFonts w:ascii="宋体" w:hAnsi="宋体" w:cs="宋体" w:hint="eastAsia"/>
                      <w:szCs w:val="21"/>
                      <w:lang w:bidi="ar"/>
                    </w:rPr>
                    <w:t>/</w:t>
                  </w:r>
                  <w:r>
                    <w:rPr>
                      <w:rFonts w:ascii="宋体" w:hAnsi="宋体" w:cs="宋体" w:hint="eastAsia"/>
                      <w:szCs w:val="21"/>
                      <w:lang w:bidi="ar"/>
                    </w:rPr>
                    <w:t>次</w:t>
                  </w:r>
                </w:p>
              </w:tc>
            </w:tr>
            <w:tr w:rsidR="00443357">
              <w:trPr>
                <w:trHeight w:val="927"/>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443357" w:rsidRDefault="00443357">
                  <w:pPr>
                    <w:spacing w:line="360" w:lineRule="auto"/>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hint="eastAsia"/>
                      <w:szCs w:val="21"/>
                    </w:rPr>
                    <w:t>无火灾事故</w:t>
                  </w:r>
                </w:p>
              </w:tc>
              <w:tc>
                <w:tcPr>
                  <w:tcW w:w="84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各部门</w:t>
                  </w:r>
                </w:p>
              </w:tc>
              <w:tc>
                <w:tcPr>
                  <w:tcW w:w="2075"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加强防范、增加消防设施</w:t>
                  </w:r>
                  <w:r>
                    <w:rPr>
                      <w:rFonts w:ascii="宋体" w:hAnsi="宋体" w:cs="宋体" w:hint="eastAsia"/>
                      <w:szCs w:val="21"/>
                      <w:lang w:bidi="ar"/>
                    </w:rPr>
                    <w:t>、</w:t>
                  </w:r>
                  <w:r>
                    <w:rPr>
                      <w:rFonts w:ascii="宋体" w:hAnsi="宋体" w:cs="宋体" w:hint="eastAsia"/>
                      <w:szCs w:val="21"/>
                      <w:lang w:bidi="ar"/>
                    </w:rPr>
                    <w:t>加强</w:t>
                  </w:r>
                  <w:r>
                    <w:rPr>
                      <w:rFonts w:ascii="宋体" w:hAnsi="宋体" w:cs="宋体" w:hint="eastAsia"/>
                      <w:szCs w:val="21"/>
                      <w:lang w:bidi="ar"/>
                    </w:rPr>
                    <w:t>交通</w:t>
                  </w:r>
                  <w:r>
                    <w:rPr>
                      <w:rFonts w:ascii="宋体" w:hAnsi="宋体" w:cs="宋体" w:hint="eastAsia"/>
                      <w:szCs w:val="21"/>
                      <w:lang w:bidi="ar"/>
                    </w:rPr>
                    <w:t>安全教育</w:t>
                  </w:r>
                </w:p>
              </w:tc>
              <w:tc>
                <w:tcPr>
                  <w:tcW w:w="927"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全年控制</w:t>
                  </w:r>
                </w:p>
              </w:tc>
              <w:tc>
                <w:tcPr>
                  <w:tcW w:w="157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按实际统计计算</w:t>
                  </w:r>
                </w:p>
              </w:tc>
              <w:tc>
                <w:tcPr>
                  <w:tcW w:w="1092"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年</w:t>
                  </w:r>
                  <w:r>
                    <w:rPr>
                      <w:rFonts w:ascii="宋体" w:hAnsi="宋体" w:cs="宋体" w:hint="eastAsia"/>
                      <w:szCs w:val="21"/>
                      <w:lang w:bidi="ar"/>
                    </w:rPr>
                    <w:t>/</w:t>
                  </w:r>
                  <w:r>
                    <w:rPr>
                      <w:rFonts w:ascii="宋体" w:hAnsi="宋体" w:cs="宋体" w:hint="eastAsia"/>
                      <w:szCs w:val="21"/>
                      <w:lang w:bidi="ar"/>
                    </w:rPr>
                    <w:t>次</w:t>
                  </w:r>
                </w:p>
              </w:tc>
            </w:tr>
            <w:tr w:rsidR="00443357">
              <w:trPr>
                <w:trHeight w:val="927"/>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443357" w:rsidRDefault="00443357">
                  <w:pPr>
                    <w:spacing w:line="360" w:lineRule="auto"/>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hint="eastAsia"/>
                      <w:szCs w:val="21"/>
                    </w:rPr>
                    <w:t>无重大交通事故</w:t>
                  </w:r>
                </w:p>
              </w:tc>
              <w:tc>
                <w:tcPr>
                  <w:tcW w:w="84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各部门</w:t>
                  </w:r>
                </w:p>
              </w:tc>
              <w:tc>
                <w:tcPr>
                  <w:tcW w:w="2075"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加强防范、加强交通安全教育</w:t>
                  </w:r>
                </w:p>
              </w:tc>
              <w:tc>
                <w:tcPr>
                  <w:tcW w:w="927"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全年控制</w:t>
                  </w:r>
                </w:p>
              </w:tc>
              <w:tc>
                <w:tcPr>
                  <w:tcW w:w="157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按实际统计计算</w:t>
                  </w:r>
                </w:p>
              </w:tc>
              <w:tc>
                <w:tcPr>
                  <w:tcW w:w="1092"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年</w:t>
                  </w:r>
                  <w:r>
                    <w:rPr>
                      <w:rFonts w:ascii="宋体" w:hAnsi="宋体" w:cs="宋体" w:hint="eastAsia"/>
                      <w:szCs w:val="21"/>
                      <w:lang w:bidi="ar"/>
                    </w:rPr>
                    <w:t>/</w:t>
                  </w:r>
                  <w:r>
                    <w:rPr>
                      <w:rFonts w:ascii="宋体" w:hAnsi="宋体" w:cs="宋体" w:hint="eastAsia"/>
                      <w:szCs w:val="21"/>
                      <w:lang w:bidi="ar"/>
                    </w:rPr>
                    <w:t>次</w:t>
                  </w:r>
                </w:p>
              </w:tc>
            </w:tr>
            <w:tr w:rsidR="00443357">
              <w:trPr>
                <w:trHeight w:val="432"/>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443357" w:rsidRDefault="00443357">
                  <w:pPr>
                    <w:spacing w:line="360" w:lineRule="auto"/>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rPr>
                    <w:t>职业病发病率为</w:t>
                  </w:r>
                  <w:r>
                    <w:rPr>
                      <w:rFonts w:ascii="宋体" w:hAnsi="宋体" w:cs="宋体" w:hint="eastAsia"/>
                      <w:szCs w:val="21"/>
                    </w:rPr>
                    <w:t>0</w:t>
                  </w:r>
                </w:p>
              </w:tc>
              <w:tc>
                <w:tcPr>
                  <w:tcW w:w="84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生产技术部</w:t>
                  </w:r>
                </w:p>
              </w:tc>
              <w:tc>
                <w:tcPr>
                  <w:tcW w:w="2075"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rPr>
                    <w:t>培训安全防护知识，配发防护用品</w:t>
                  </w:r>
                </w:p>
              </w:tc>
              <w:tc>
                <w:tcPr>
                  <w:tcW w:w="927"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ascii="宋体" w:hAnsi="宋体" w:cs="宋体" w:hint="eastAsia"/>
                      <w:szCs w:val="21"/>
                      <w:lang w:bidi="ar"/>
                    </w:rPr>
                    <w:t>全年控制</w:t>
                  </w:r>
                </w:p>
              </w:tc>
              <w:tc>
                <w:tcPr>
                  <w:tcW w:w="157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ascii="宋体" w:hAnsi="宋体" w:cs="宋体" w:hint="eastAsia"/>
                      <w:szCs w:val="21"/>
                      <w:lang w:bidi="ar"/>
                    </w:rPr>
                    <w:t>按实际统计计算</w:t>
                  </w:r>
                </w:p>
              </w:tc>
              <w:tc>
                <w:tcPr>
                  <w:tcW w:w="1092"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年</w:t>
                  </w:r>
                  <w:r>
                    <w:rPr>
                      <w:rFonts w:ascii="宋体" w:hAnsi="宋体" w:cs="宋体" w:hint="eastAsia"/>
                      <w:szCs w:val="21"/>
                      <w:lang w:bidi="ar"/>
                    </w:rPr>
                    <w:t>/</w:t>
                  </w:r>
                  <w:r>
                    <w:rPr>
                      <w:rFonts w:ascii="宋体" w:hAnsi="宋体" w:cs="宋体" w:hint="eastAsia"/>
                      <w:szCs w:val="21"/>
                      <w:lang w:bidi="ar"/>
                    </w:rPr>
                    <w:t>次</w:t>
                  </w:r>
                </w:p>
              </w:tc>
            </w:tr>
            <w:tr w:rsidR="00443357">
              <w:trPr>
                <w:trHeight w:val="927"/>
                <w:jc w:val="center"/>
              </w:trPr>
              <w:tc>
                <w:tcPr>
                  <w:tcW w:w="646" w:type="dxa"/>
                  <w:vMerge w:val="restart"/>
                  <w:tcBorders>
                    <w:top w:val="single" w:sz="4" w:space="0" w:color="auto"/>
                    <w:left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办公室</w:t>
                  </w:r>
                  <w:r>
                    <w:rPr>
                      <w:rFonts w:ascii="宋体" w:hAnsi="宋体" w:cs="宋体" w:hint="eastAsia"/>
                      <w:szCs w:val="21"/>
                      <w:lang w:bidi="ar"/>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培训一次考核合格率≥</w:t>
                  </w:r>
                  <w:r>
                    <w:rPr>
                      <w:rFonts w:ascii="宋体" w:hAnsi="宋体" w:cs="宋体" w:hint="eastAsia"/>
                      <w:szCs w:val="21"/>
                      <w:lang w:bidi="ar"/>
                    </w:rPr>
                    <w:t>90%</w:t>
                  </w:r>
                </w:p>
              </w:tc>
              <w:tc>
                <w:tcPr>
                  <w:tcW w:w="844" w:type="dxa"/>
                  <w:tcBorders>
                    <w:top w:val="single" w:sz="4" w:space="0" w:color="auto"/>
                    <w:left w:val="single" w:sz="4" w:space="0" w:color="auto"/>
                    <w:bottom w:val="single" w:sz="4" w:space="0" w:color="auto"/>
                    <w:right w:val="single" w:sz="4" w:space="0" w:color="auto"/>
                  </w:tcBorders>
                </w:tcPr>
                <w:p w:rsidR="00443357" w:rsidRDefault="00443357">
                  <w:pPr>
                    <w:spacing w:line="360" w:lineRule="auto"/>
                    <w:jc w:val="center"/>
                    <w:rPr>
                      <w:rFonts w:ascii="宋体" w:hAnsi="宋体" w:cs="宋体"/>
                      <w:szCs w:val="21"/>
                    </w:rPr>
                  </w:pPr>
                </w:p>
              </w:tc>
              <w:tc>
                <w:tcPr>
                  <w:tcW w:w="2075"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加强师资培养，完善培训设施</w:t>
                  </w:r>
                </w:p>
              </w:tc>
              <w:tc>
                <w:tcPr>
                  <w:tcW w:w="927"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szCs w:val="21"/>
                    </w:rPr>
                  </w:pPr>
                  <w:r>
                    <w:rPr>
                      <w:rFonts w:ascii="宋体" w:hAnsi="宋体" w:cs="宋体" w:hint="eastAsia"/>
                      <w:szCs w:val="21"/>
                      <w:lang w:bidi="ar"/>
                    </w:rPr>
                    <w:t>全年控制</w:t>
                  </w:r>
                </w:p>
              </w:tc>
              <w:tc>
                <w:tcPr>
                  <w:tcW w:w="157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培训合格人次数</w:t>
                  </w:r>
                  <w:r>
                    <w:rPr>
                      <w:rFonts w:ascii="宋体" w:hAnsi="宋体" w:cs="宋体" w:hint="eastAsia"/>
                      <w:szCs w:val="21"/>
                      <w:lang w:bidi="ar"/>
                    </w:rPr>
                    <w:t>/</w:t>
                  </w:r>
                  <w:r>
                    <w:rPr>
                      <w:rFonts w:ascii="宋体" w:hAnsi="宋体" w:cs="宋体" w:hint="eastAsia"/>
                      <w:szCs w:val="21"/>
                      <w:lang w:bidi="ar"/>
                    </w:rPr>
                    <w:t>参训人次数</w:t>
                  </w:r>
                </w:p>
              </w:tc>
              <w:tc>
                <w:tcPr>
                  <w:tcW w:w="1092"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季</w:t>
                  </w:r>
                  <w:r>
                    <w:rPr>
                      <w:rFonts w:ascii="宋体" w:hAnsi="宋体" w:cs="宋体" w:hint="eastAsia"/>
                      <w:szCs w:val="21"/>
                      <w:lang w:bidi="ar"/>
                    </w:rPr>
                    <w:t>/</w:t>
                  </w:r>
                  <w:r>
                    <w:rPr>
                      <w:rFonts w:ascii="宋体" w:hAnsi="宋体" w:cs="宋体" w:hint="eastAsia"/>
                      <w:szCs w:val="21"/>
                      <w:lang w:bidi="ar"/>
                    </w:rPr>
                    <w:t>次</w:t>
                  </w:r>
                </w:p>
              </w:tc>
            </w:tr>
            <w:tr w:rsidR="00443357">
              <w:trPr>
                <w:trHeight w:val="927"/>
                <w:jc w:val="center"/>
              </w:trPr>
              <w:tc>
                <w:tcPr>
                  <w:tcW w:w="646" w:type="dxa"/>
                  <w:vMerge/>
                  <w:tcBorders>
                    <w:left w:val="single" w:sz="4" w:space="0" w:color="auto"/>
                    <w:right w:val="single" w:sz="4" w:space="0" w:color="auto"/>
                  </w:tcBorders>
                  <w:vAlign w:val="center"/>
                </w:tcPr>
                <w:p w:rsidR="00443357" w:rsidRDefault="00443357">
                  <w:pPr>
                    <w:spacing w:line="360" w:lineRule="auto"/>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固废合规处理率﹥</w:t>
                  </w:r>
                  <w:r>
                    <w:rPr>
                      <w:rFonts w:ascii="宋体" w:hAnsi="宋体" w:cs="宋体" w:hint="eastAsia"/>
                      <w:szCs w:val="21"/>
                      <w:lang w:bidi="ar"/>
                    </w:rPr>
                    <w:t>95</w:t>
                  </w:r>
                  <w:r>
                    <w:rPr>
                      <w:rFonts w:ascii="宋体" w:hAnsi="宋体" w:cs="宋体" w:hint="eastAsia"/>
                      <w:szCs w:val="21"/>
                      <w:lang w:bidi="ar"/>
                    </w:rPr>
                    <w:t>％</w:t>
                  </w:r>
                </w:p>
                <w:p w:rsidR="00443357" w:rsidRDefault="00C8644A">
                  <w:pPr>
                    <w:spacing w:line="360" w:lineRule="auto"/>
                    <w:ind w:left="1"/>
                    <w:jc w:val="center"/>
                    <w:rPr>
                      <w:rFonts w:ascii="宋体" w:hAnsi="宋体" w:cs="宋体"/>
                      <w:szCs w:val="21"/>
                    </w:rPr>
                  </w:pPr>
                  <w:r>
                    <w:rPr>
                      <w:rFonts w:ascii="宋体" w:hAnsi="宋体" w:cs="宋体" w:hint="eastAsia"/>
                      <w:szCs w:val="21"/>
                      <w:lang w:bidi="ar"/>
                    </w:rPr>
                    <w:t>废水、废气、噪声达标排放</w:t>
                  </w:r>
                </w:p>
              </w:tc>
              <w:tc>
                <w:tcPr>
                  <w:tcW w:w="844" w:type="dxa"/>
                  <w:tcBorders>
                    <w:top w:val="single" w:sz="4" w:space="0" w:color="auto"/>
                    <w:left w:val="single" w:sz="4" w:space="0" w:color="auto"/>
                    <w:bottom w:val="single" w:sz="4" w:space="0" w:color="auto"/>
                    <w:right w:val="single" w:sz="4" w:space="0" w:color="auto"/>
                  </w:tcBorders>
                  <w:vAlign w:val="center"/>
                </w:tcPr>
                <w:p w:rsidR="00443357" w:rsidRDefault="00443357">
                  <w:pPr>
                    <w:spacing w:line="360" w:lineRule="auto"/>
                    <w:ind w:left="1"/>
                    <w:jc w:val="center"/>
                    <w:rPr>
                      <w:rFonts w:ascii="宋体" w:hAnsi="宋体" w:cs="宋体"/>
                      <w:szCs w:val="21"/>
                    </w:rPr>
                  </w:pPr>
                </w:p>
              </w:tc>
              <w:tc>
                <w:tcPr>
                  <w:tcW w:w="2075"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ascii="宋体" w:hAnsi="宋体" w:cs="宋体" w:hint="eastAsia"/>
                      <w:szCs w:val="21"/>
                      <w:lang w:bidi="ar"/>
                    </w:rPr>
                    <w:t>按要求对办公产生的固体废弃物进行处理</w:t>
                  </w:r>
                </w:p>
              </w:tc>
              <w:tc>
                <w:tcPr>
                  <w:tcW w:w="927"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szCs w:val="21"/>
                    </w:rPr>
                  </w:pPr>
                  <w:r>
                    <w:rPr>
                      <w:rFonts w:ascii="宋体" w:hAnsi="宋体" w:cs="宋体" w:hint="eastAsia"/>
                      <w:szCs w:val="21"/>
                      <w:lang w:bidi="ar"/>
                    </w:rPr>
                    <w:t>全年控制</w:t>
                  </w:r>
                </w:p>
              </w:tc>
              <w:tc>
                <w:tcPr>
                  <w:tcW w:w="157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ascii="宋体" w:hAnsi="宋体" w:cs="宋体" w:hint="eastAsia"/>
                      <w:szCs w:val="21"/>
                      <w:lang w:bidi="ar"/>
                    </w:rPr>
                    <w:t>固废处理记录</w:t>
                  </w:r>
                </w:p>
              </w:tc>
              <w:tc>
                <w:tcPr>
                  <w:tcW w:w="1092"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季</w:t>
                  </w:r>
                  <w:r>
                    <w:rPr>
                      <w:rFonts w:ascii="宋体" w:hAnsi="宋体" w:cs="宋体" w:hint="eastAsia"/>
                      <w:szCs w:val="21"/>
                      <w:lang w:bidi="ar"/>
                    </w:rPr>
                    <w:t>/</w:t>
                  </w:r>
                  <w:r>
                    <w:rPr>
                      <w:rFonts w:ascii="宋体" w:hAnsi="宋体" w:cs="宋体" w:hint="eastAsia"/>
                      <w:szCs w:val="21"/>
                      <w:lang w:bidi="ar"/>
                    </w:rPr>
                    <w:t>次</w:t>
                  </w:r>
                </w:p>
              </w:tc>
            </w:tr>
            <w:tr w:rsidR="00443357">
              <w:trPr>
                <w:trHeight w:val="1186"/>
                <w:jc w:val="center"/>
              </w:trPr>
              <w:tc>
                <w:tcPr>
                  <w:tcW w:w="646" w:type="dxa"/>
                  <w:vMerge/>
                  <w:tcBorders>
                    <w:left w:val="single" w:sz="4" w:space="0" w:color="auto"/>
                    <w:right w:val="single" w:sz="4" w:space="0" w:color="auto"/>
                  </w:tcBorders>
                  <w:vAlign w:val="center"/>
                </w:tcPr>
                <w:p w:rsidR="00443357" w:rsidRDefault="00443357">
                  <w:pPr>
                    <w:spacing w:line="360" w:lineRule="auto"/>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无</w:t>
                  </w:r>
                  <w:r>
                    <w:rPr>
                      <w:rFonts w:ascii="宋体" w:hAnsi="宋体" w:cs="宋体" w:hint="eastAsia"/>
                      <w:szCs w:val="21"/>
                      <w:lang w:bidi="ar"/>
                    </w:rPr>
                    <w:t>重伤</w:t>
                  </w:r>
                  <w:r>
                    <w:rPr>
                      <w:rFonts w:ascii="宋体" w:hAnsi="宋体" w:cs="宋体" w:hint="eastAsia"/>
                      <w:szCs w:val="21"/>
                      <w:lang w:bidi="ar"/>
                    </w:rPr>
                    <w:t>事故，</w:t>
                  </w:r>
                  <w:r>
                    <w:rPr>
                      <w:rFonts w:ascii="宋体" w:hAnsi="宋体" w:cs="宋体" w:hint="eastAsia"/>
                      <w:szCs w:val="21"/>
                      <w:lang w:bidi="ar"/>
                    </w:rPr>
                    <w:t>轻伤事故不超过</w:t>
                  </w:r>
                  <w:r>
                    <w:rPr>
                      <w:rFonts w:ascii="宋体" w:hAnsi="宋体" w:cs="宋体" w:hint="eastAsia"/>
                      <w:szCs w:val="21"/>
                      <w:lang w:bidi="ar"/>
                    </w:rPr>
                    <w:t>2</w:t>
                  </w:r>
                  <w:r>
                    <w:rPr>
                      <w:rFonts w:ascii="宋体" w:hAnsi="宋体" w:cs="宋体" w:hint="eastAsia"/>
                      <w:szCs w:val="21"/>
                      <w:lang w:bidi="ar"/>
                    </w:rPr>
                    <w:t>起</w:t>
                  </w:r>
                  <w:r>
                    <w:rPr>
                      <w:rFonts w:ascii="宋体" w:hAnsi="宋体" w:cs="宋体" w:hint="eastAsia"/>
                      <w:szCs w:val="21"/>
                      <w:lang w:bidi="ar"/>
                    </w:rPr>
                    <w:t>/</w:t>
                  </w:r>
                  <w:r>
                    <w:rPr>
                      <w:rFonts w:ascii="宋体" w:hAnsi="宋体" w:cs="宋体" w:hint="eastAsia"/>
                      <w:szCs w:val="21"/>
                      <w:lang w:bidi="ar"/>
                    </w:rPr>
                    <w:t>年</w:t>
                  </w:r>
                </w:p>
              </w:tc>
              <w:tc>
                <w:tcPr>
                  <w:tcW w:w="844" w:type="dxa"/>
                  <w:tcBorders>
                    <w:top w:val="single" w:sz="4" w:space="0" w:color="auto"/>
                    <w:left w:val="single" w:sz="4" w:space="0" w:color="auto"/>
                    <w:bottom w:val="single" w:sz="4" w:space="0" w:color="auto"/>
                    <w:right w:val="single" w:sz="4" w:space="0" w:color="auto"/>
                  </w:tcBorders>
                </w:tcPr>
                <w:p w:rsidR="00443357" w:rsidRDefault="00443357">
                  <w:pPr>
                    <w:spacing w:line="360" w:lineRule="auto"/>
                    <w:jc w:val="center"/>
                    <w:rPr>
                      <w:rFonts w:ascii="宋体" w:hAnsi="宋体" w:cs="宋体"/>
                      <w:szCs w:val="21"/>
                    </w:rPr>
                  </w:pPr>
                </w:p>
              </w:tc>
              <w:tc>
                <w:tcPr>
                  <w:tcW w:w="2075"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加强防范、加强安全教育</w:t>
                  </w:r>
                </w:p>
              </w:tc>
              <w:tc>
                <w:tcPr>
                  <w:tcW w:w="927"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全年控制</w:t>
                  </w:r>
                </w:p>
              </w:tc>
              <w:tc>
                <w:tcPr>
                  <w:tcW w:w="157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按实际统计计算</w:t>
                  </w:r>
                </w:p>
              </w:tc>
              <w:tc>
                <w:tcPr>
                  <w:tcW w:w="1092"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季</w:t>
                  </w:r>
                  <w:r>
                    <w:rPr>
                      <w:rFonts w:ascii="宋体" w:hAnsi="宋体" w:cs="宋体" w:hint="eastAsia"/>
                      <w:szCs w:val="21"/>
                      <w:lang w:bidi="ar"/>
                    </w:rPr>
                    <w:t>/</w:t>
                  </w:r>
                  <w:r>
                    <w:rPr>
                      <w:rFonts w:ascii="宋体" w:hAnsi="宋体" w:cs="宋体" w:hint="eastAsia"/>
                      <w:szCs w:val="21"/>
                      <w:lang w:bidi="ar"/>
                    </w:rPr>
                    <w:t>次</w:t>
                  </w:r>
                </w:p>
              </w:tc>
            </w:tr>
            <w:tr w:rsidR="00443357">
              <w:trPr>
                <w:trHeight w:val="794"/>
                <w:jc w:val="center"/>
              </w:trPr>
              <w:tc>
                <w:tcPr>
                  <w:tcW w:w="646" w:type="dxa"/>
                  <w:vMerge/>
                  <w:tcBorders>
                    <w:left w:val="single" w:sz="4" w:space="0" w:color="auto"/>
                    <w:right w:val="single" w:sz="4" w:space="0" w:color="auto"/>
                  </w:tcBorders>
                  <w:vAlign w:val="center"/>
                </w:tcPr>
                <w:p w:rsidR="00443357" w:rsidRDefault="00443357">
                  <w:pPr>
                    <w:spacing w:line="360" w:lineRule="auto"/>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rPr>
                    <w:t>劳保用品发放率</w:t>
                  </w:r>
                  <w:r>
                    <w:rPr>
                      <w:rFonts w:ascii="宋体" w:hAnsi="宋体" w:cs="宋体" w:hint="eastAsia"/>
                      <w:szCs w:val="21"/>
                    </w:rPr>
                    <w:t>100%</w:t>
                  </w:r>
                </w:p>
              </w:tc>
              <w:tc>
                <w:tcPr>
                  <w:tcW w:w="844" w:type="dxa"/>
                  <w:tcBorders>
                    <w:top w:val="single" w:sz="4" w:space="0" w:color="auto"/>
                    <w:left w:val="single" w:sz="4" w:space="0" w:color="auto"/>
                    <w:bottom w:val="single" w:sz="4" w:space="0" w:color="auto"/>
                    <w:right w:val="single" w:sz="4" w:space="0" w:color="auto"/>
                  </w:tcBorders>
                </w:tcPr>
                <w:p w:rsidR="00443357" w:rsidRDefault="00443357">
                  <w:pPr>
                    <w:spacing w:line="360" w:lineRule="auto"/>
                    <w:jc w:val="center"/>
                    <w:rPr>
                      <w:rFonts w:ascii="宋体" w:hAnsi="宋体" w:cs="宋体"/>
                      <w:szCs w:val="21"/>
                    </w:rPr>
                  </w:pPr>
                </w:p>
              </w:tc>
              <w:tc>
                <w:tcPr>
                  <w:tcW w:w="2075"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rPr>
                    <w:t>定期采购发放保证员工健康</w:t>
                  </w:r>
                </w:p>
              </w:tc>
              <w:tc>
                <w:tcPr>
                  <w:tcW w:w="927"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全年控制</w:t>
                  </w:r>
                </w:p>
              </w:tc>
              <w:tc>
                <w:tcPr>
                  <w:tcW w:w="157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rPr>
                    <w:t>劳保用品发放记录</w:t>
                  </w:r>
                </w:p>
              </w:tc>
              <w:tc>
                <w:tcPr>
                  <w:tcW w:w="1092"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ascii="宋体" w:hAnsi="宋体" w:cs="宋体" w:hint="eastAsia"/>
                      <w:szCs w:val="21"/>
                      <w:lang w:bidi="ar"/>
                    </w:rPr>
                    <w:t>季</w:t>
                  </w:r>
                  <w:r>
                    <w:rPr>
                      <w:rFonts w:ascii="宋体" w:hAnsi="宋体" w:cs="宋体" w:hint="eastAsia"/>
                      <w:szCs w:val="21"/>
                      <w:lang w:bidi="ar"/>
                    </w:rPr>
                    <w:t>/</w:t>
                  </w:r>
                  <w:r>
                    <w:rPr>
                      <w:rFonts w:ascii="宋体" w:hAnsi="宋体" w:cs="宋体" w:hint="eastAsia"/>
                      <w:szCs w:val="21"/>
                      <w:lang w:bidi="ar"/>
                    </w:rPr>
                    <w:t>次</w:t>
                  </w:r>
                </w:p>
              </w:tc>
            </w:tr>
            <w:tr w:rsidR="00443357">
              <w:trPr>
                <w:trHeight w:val="631"/>
                <w:jc w:val="center"/>
              </w:trPr>
              <w:tc>
                <w:tcPr>
                  <w:tcW w:w="646" w:type="dxa"/>
                  <w:vMerge/>
                  <w:tcBorders>
                    <w:left w:val="single" w:sz="4" w:space="0" w:color="auto"/>
                    <w:bottom w:val="single" w:sz="4" w:space="0" w:color="auto"/>
                    <w:right w:val="single" w:sz="4" w:space="0" w:color="auto"/>
                  </w:tcBorders>
                  <w:vAlign w:val="center"/>
                </w:tcPr>
                <w:p w:rsidR="00443357" w:rsidRDefault="00443357">
                  <w:pPr>
                    <w:spacing w:line="360" w:lineRule="auto"/>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ascii="宋体" w:hAnsi="宋体" w:cs="宋体" w:hint="eastAsia"/>
                      <w:szCs w:val="21"/>
                      <w:lang w:bidi="ar"/>
                    </w:rPr>
                    <w:t>火灾事故</w:t>
                  </w:r>
                  <w:r>
                    <w:rPr>
                      <w:rFonts w:ascii="宋体" w:hAnsi="宋体" w:cs="宋体" w:hint="eastAsia"/>
                      <w:szCs w:val="21"/>
                      <w:lang w:bidi="ar"/>
                    </w:rPr>
                    <w:t>0</w:t>
                  </w:r>
                </w:p>
              </w:tc>
              <w:tc>
                <w:tcPr>
                  <w:tcW w:w="844" w:type="dxa"/>
                  <w:tcBorders>
                    <w:top w:val="single" w:sz="4" w:space="0" w:color="auto"/>
                    <w:left w:val="single" w:sz="4" w:space="0" w:color="auto"/>
                    <w:bottom w:val="single" w:sz="4" w:space="0" w:color="auto"/>
                    <w:right w:val="single" w:sz="4" w:space="0" w:color="auto"/>
                  </w:tcBorders>
                </w:tcPr>
                <w:p w:rsidR="00443357" w:rsidRDefault="00443357">
                  <w:pPr>
                    <w:spacing w:line="360" w:lineRule="auto"/>
                    <w:ind w:left="1"/>
                    <w:jc w:val="center"/>
                    <w:rPr>
                      <w:rFonts w:ascii="宋体" w:hAnsi="宋体" w:cs="宋体"/>
                      <w:szCs w:val="21"/>
                    </w:rPr>
                  </w:pPr>
                </w:p>
              </w:tc>
              <w:tc>
                <w:tcPr>
                  <w:tcW w:w="2075"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ascii="宋体" w:hAnsi="宋体" w:cs="宋体" w:hint="eastAsia"/>
                      <w:szCs w:val="21"/>
                      <w:lang w:bidi="ar"/>
                    </w:rPr>
                    <w:t>加强培训、增加消防设施</w:t>
                  </w:r>
                </w:p>
              </w:tc>
              <w:tc>
                <w:tcPr>
                  <w:tcW w:w="927"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全年控制</w:t>
                  </w:r>
                </w:p>
              </w:tc>
              <w:tc>
                <w:tcPr>
                  <w:tcW w:w="1574"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ascii="宋体" w:hAnsi="宋体" w:cs="宋体" w:hint="eastAsia"/>
                      <w:szCs w:val="21"/>
                      <w:lang w:bidi="ar"/>
                    </w:rPr>
                    <w:t>按实际统计计算</w:t>
                  </w:r>
                </w:p>
              </w:tc>
              <w:tc>
                <w:tcPr>
                  <w:tcW w:w="1092"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lang w:bidi="ar"/>
                    </w:rPr>
                  </w:pPr>
                  <w:r>
                    <w:rPr>
                      <w:rFonts w:ascii="宋体" w:hAnsi="宋体" w:cs="宋体" w:hint="eastAsia"/>
                      <w:szCs w:val="21"/>
                      <w:lang w:bidi="ar"/>
                    </w:rPr>
                    <w:t>季</w:t>
                  </w:r>
                  <w:r>
                    <w:rPr>
                      <w:rFonts w:ascii="宋体" w:hAnsi="宋体" w:cs="宋体" w:hint="eastAsia"/>
                      <w:szCs w:val="21"/>
                      <w:lang w:bidi="ar"/>
                    </w:rPr>
                    <w:t>/</w:t>
                  </w:r>
                  <w:r>
                    <w:rPr>
                      <w:rFonts w:ascii="宋体" w:hAnsi="宋体" w:cs="宋体" w:hint="eastAsia"/>
                      <w:szCs w:val="21"/>
                      <w:lang w:bidi="ar"/>
                    </w:rPr>
                    <w:t>次</w:t>
                  </w:r>
                </w:p>
              </w:tc>
            </w:tr>
          </w:tbl>
          <w:p w:rsidR="00443357" w:rsidRDefault="00443357">
            <w:pPr>
              <w:pStyle w:val="a0"/>
              <w:spacing w:line="360" w:lineRule="auto"/>
              <w:rPr>
                <w:rFonts w:ascii="Calibri" w:hAnsi="Calibri"/>
                <w:bCs w:val="0"/>
                <w:szCs w:val="21"/>
              </w:rPr>
            </w:pPr>
          </w:p>
          <w:p w:rsidR="00443357" w:rsidRDefault="00C8644A">
            <w:pPr>
              <w:pStyle w:val="a8"/>
              <w:spacing w:line="360" w:lineRule="auto"/>
              <w:jc w:val="left"/>
              <w:rPr>
                <w:szCs w:val="21"/>
              </w:rPr>
            </w:pPr>
            <w:r>
              <w:rPr>
                <w:rFonts w:hint="eastAsia"/>
                <w:szCs w:val="21"/>
              </w:rPr>
              <w:t>——查“</w:t>
            </w:r>
            <w:r>
              <w:rPr>
                <w:rFonts w:hint="eastAsia"/>
                <w:szCs w:val="21"/>
              </w:rPr>
              <w:t xml:space="preserve"> </w:t>
            </w:r>
            <w:r>
              <w:rPr>
                <w:rFonts w:hint="eastAsia"/>
                <w:szCs w:val="21"/>
              </w:rPr>
              <w:t>管理目标完成情况统计表”，考核：刘小东</w:t>
            </w:r>
            <w:r>
              <w:rPr>
                <w:rFonts w:hint="eastAsia"/>
                <w:szCs w:val="21"/>
              </w:rPr>
              <w:t>；</w:t>
            </w:r>
            <w:r>
              <w:rPr>
                <w:rFonts w:hint="eastAsia"/>
                <w:szCs w:val="21"/>
              </w:rPr>
              <w:t>审批：王永海</w:t>
            </w:r>
            <w:r>
              <w:rPr>
                <w:rFonts w:hint="eastAsia"/>
                <w:szCs w:val="21"/>
              </w:rPr>
              <w:t>；</w:t>
            </w:r>
            <w:r>
              <w:rPr>
                <w:rFonts w:hint="eastAsia"/>
                <w:szCs w:val="21"/>
              </w:rPr>
              <w:t>2021.9.30</w:t>
            </w:r>
            <w:r>
              <w:rPr>
                <w:rFonts w:hint="eastAsia"/>
                <w:szCs w:val="21"/>
              </w:rPr>
              <w:t>；</w:t>
            </w:r>
            <w:r>
              <w:rPr>
                <w:rFonts w:hint="eastAsia"/>
                <w:szCs w:val="21"/>
              </w:rPr>
              <w:t>内容显示截止</w:t>
            </w:r>
            <w:r>
              <w:rPr>
                <w:rFonts w:hint="eastAsia"/>
                <w:szCs w:val="21"/>
              </w:rPr>
              <w:t>2021</w:t>
            </w:r>
            <w:r>
              <w:rPr>
                <w:rFonts w:hint="eastAsia"/>
                <w:szCs w:val="21"/>
              </w:rPr>
              <w:t>年</w:t>
            </w:r>
            <w:r>
              <w:rPr>
                <w:rFonts w:hint="eastAsia"/>
                <w:szCs w:val="21"/>
              </w:rPr>
              <w:t>9</w:t>
            </w:r>
            <w:r>
              <w:rPr>
                <w:rFonts w:hint="eastAsia"/>
                <w:szCs w:val="21"/>
              </w:rPr>
              <w:t>月公司及部门分解目标均已达成。</w:t>
            </w:r>
            <w:r>
              <w:rPr>
                <w:rFonts w:hint="eastAsia"/>
                <w:szCs w:val="21"/>
              </w:rPr>
              <w:t>具体公司及本部门目标完成情况如下：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5430"/>
              <w:gridCol w:w="2456"/>
            </w:tblGrid>
            <w:tr w:rsidR="00443357">
              <w:trPr>
                <w:trHeight w:val="453"/>
                <w:jc w:val="center"/>
              </w:trPr>
              <w:tc>
                <w:tcPr>
                  <w:tcW w:w="1293" w:type="dxa"/>
                  <w:vMerge w:val="restart"/>
                  <w:tcBorders>
                    <w:top w:val="single" w:sz="4" w:space="0" w:color="auto"/>
                    <w:left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公司</w:t>
                  </w:r>
                </w:p>
              </w:tc>
              <w:tc>
                <w:tcPr>
                  <w:tcW w:w="5430"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ascii="宋体" w:hAnsi="宋体" w:cs="宋体" w:hint="eastAsia"/>
                      <w:szCs w:val="21"/>
                      <w:lang w:bidi="ar"/>
                    </w:rPr>
                    <w:t>顾客满意</w:t>
                  </w:r>
                  <w:r>
                    <w:rPr>
                      <w:rFonts w:ascii="宋体" w:hAnsi="宋体" w:cs="宋体" w:hint="eastAsia"/>
                      <w:szCs w:val="21"/>
                      <w:lang w:bidi="ar"/>
                    </w:rPr>
                    <w:t>度</w:t>
                  </w:r>
                  <w:r>
                    <w:rPr>
                      <w:rFonts w:ascii="宋体" w:hAnsi="宋体" w:cs="宋体" w:hint="eastAsia"/>
                      <w:szCs w:val="21"/>
                      <w:lang w:bidi="ar"/>
                    </w:rPr>
                    <w:t>≥</w:t>
                  </w:r>
                  <w:r>
                    <w:rPr>
                      <w:rFonts w:ascii="宋体" w:hAnsi="宋体" w:cs="宋体" w:hint="eastAsia"/>
                      <w:szCs w:val="21"/>
                      <w:lang w:bidi="ar"/>
                    </w:rPr>
                    <w:t>90%</w:t>
                  </w:r>
                </w:p>
              </w:tc>
              <w:tc>
                <w:tcPr>
                  <w:tcW w:w="2456"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95%</w:t>
                  </w:r>
                </w:p>
              </w:tc>
            </w:tr>
            <w:tr w:rsidR="00443357">
              <w:trPr>
                <w:trHeight w:val="493"/>
                <w:jc w:val="center"/>
              </w:trPr>
              <w:tc>
                <w:tcPr>
                  <w:tcW w:w="1293" w:type="dxa"/>
                  <w:vMerge/>
                  <w:tcBorders>
                    <w:left w:val="single" w:sz="4" w:space="0" w:color="auto"/>
                    <w:right w:val="single" w:sz="4" w:space="0" w:color="auto"/>
                  </w:tcBorders>
                  <w:vAlign w:val="center"/>
                </w:tcPr>
                <w:p w:rsidR="00443357" w:rsidRDefault="00443357">
                  <w:pPr>
                    <w:spacing w:line="360" w:lineRule="auto"/>
                    <w:rPr>
                      <w:szCs w:val="21"/>
                    </w:rPr>
                  </w:pPr>
                </w:p>
              </w:tc>
              <w:tc>
                <w:tcPr>
                  <w:tcW w:w="5430"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ascii="宋体" w:hAnsi="宋体" w:cs="宋体" w:hint="eastAsia"/>
                      <w:szCs w:val="21"/>
                      <w:lang w:bidi="ar"/>
                    </w:rPr>
                    <w:t>一次交检</w:t>
                  </w:r>
                  <w:r>
                    <w:rPr>
                      <w:rFonts w:ascii="宋体" w:hAnsi="宋体" w:cs="宋体" w:hint="eastAsia"/>
                      <w:szCs w:val="21"/>
                      <w:lang w:bidi="ar"/>
                    </w:rPr>
                    <w:t>产品合格率≥</w:t>
                  </w:r>
                  <w:r>
                    <w:rPr>
                      <w:rFonts w:ascii="宋体" w:hAnsi="宋体" w:cs="宋体" w:hint="eastAsia"/>
                      <w:szCs w:val="21"/>
                      <w:lang w:bidi="ar"/>
                    </w:rPr>
                    <w:t>98</w:t>
                  </w:r>
                  <w:r>
                    <w:rPr>
                      <w:rFonts w:ascii="宋体" w:hAnsi="宋体" w:cs="宋体" w:hint="eastAsia"/>
                      <w:szCs w:val="21"/>
                      <w:lang w:bidi="ar"/>
                    </w:rPr>
                    <w:t>％</w:t>
                  </w:r>
                </w:p>
              </w:tc>
              <w:tc>
                <w:tcPr>
                  <w:tcW w:w="2456"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98.6%</w:t>
                  </w:r>
                </w:p>
              </w:tc>
            </w:tr>
            <w:tr w:rsidR="00443357">
              <w:trPr>
                <w:trHeight w:val="485"/>
                <w:jc w:val="center"/>
              </w:trPr>
              <w:tc>
                <w:tcPr>
                  <w:tcW w:w="1293" w:type="dxa"/>
                  <w:vMerge/>
                  <w:tcBorders>
                    <w:left w:val="single" w:sz="4" w:space="0" w:color="auto"/>
                    <w:right w:val="single" w:sz="4" w:space="0" w:color="auto"/>
                  </w:tcBorders>
                  <w:vAlign w:val="center"/>
                </w:tcPr>
                <w:p w:rsidR="00443357" w:rsidRDefault="00443357">
                  <w:pPr>
                    <w:spacing w:line="360" w:lineRule="auto"/>
                    <w:rPr>
                      <w:szCs w:val="21"/>
                    </w:rPr>
                  </w:pPr>
                </w:p>
              </w:tc>
              <w:tc>
                <w:tcPr>
                  <w:tcW w:w="5430"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hint="eastAsia"/>
                      <w:szCs w:val="21"/>
                    </w:rPr>
                    <w:t>产品出厂合格率</w:t>
                  </w:r>
                  <w:r>
                    <w:rPr>
                      <w:rFonts w:hint="eastAsia"/>
                      <w:szCs w:val="21"/>
                    </w:rPr>
                    <w:t>100</w:t>
                  </w:r>
                  <w:r>
                    <w:rPr>
                      <w:rFonts w:hint="eastAsia"/>
                      <w:szCs w:val="21"/>
                    </w:rPr>
                    <w:t>％；</w:t>
                  </w:r>
                </w:p>
              </w:tc>
              <w:tc>
                <w:tcPr>
                  <w:tcW w:w="2456"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100%</w:t>
                  </w:r>
                </w:p>
              </w:tc>
            </w:tr>
            <w:tr w:rsidR="00443357">
              <w:trPr>
                <w:trHeight w:val="495"/>
                <w:jc w:val="center"/>
              </w:trPr>
              <w:tc>
                <w:tcPr>
                  <w:tcW w:w="1293" w:type="dxa"/>
                  <w:vMerge/>
                  <w:tcBorders>
                    <w:left w:val="single" w:sz="4" w:space="0" w:color="auto"/>
                    <w:right w:val="single" w:sz="4" w:space="0" w:color="auto"/>
                  </w:tcBorders>
                  <w:vAlign w:val="center"/>
                </w:tcPr>
                <w:p w:rsidR="00443357" w:rsidRDefault="00443357">
                  <w:pPr>
                    <w:spacing w:line="360" w:lineRule="auto"/>
                    <w:rPr>
                      <w:szCs w:val="21"/>
                    </w:rPr>
                  </w:pPr>
                </w:p>
              </w:tc>
              <w:tc>
                <w:tcPr>
                  <w:tcW w:w="5430"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Chars="112" w:left="235"/>
                    <w:jc w:val="center"/>
                    <w:rPr>
                      <w:rFonts w:ascii="宋体" w:hAnsi="宋体" w:cs="宋体"/>
                      <w:szCs w:val="21"/>
                      <w:lang w:bidi="ar"/>
                    </w:rPr>
                  </w:pPr>
                  <w:r>
                    <w:rPr>
                      <w:rFonts w:hint="eastAsia"/>
                      <w:szCs w:val="21"/>
                    </w:rPr>
                    <w:t>年度内重大环境事故为</w:t>
                  </w:r>
                  <w:r>
                    <w:rPr>
                      <w:rFonts w:hint="eastAsia"/>
                      <w:szCs w:val="21"/>
                    </w:rPr>
                    <w:t>0</w:t>
                  </w:r>
                  <w:r>
                    <w:rPr>
                      <w:rFonts w:hint="eastAsia"/>
                      <w:szCs w:val="21"/>
                    </w:rPr>
                    <w:t>；</w:t>
                  </w:r>
                </w:p>
              </w:tc>
              <w:tc>
                <w:tcPr>
                  <w:tcW w:w="2456"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0</w:t>
                  </w:r>
                </w:p>
              </w:tc>
            </w:tr>
            <w:tr w:rsidR="00443357">
              <w:trPr>
                <w:trHeight w:val="493"/>
                <w:jc w:val="center"/>
              </w:trPr>
              <w:tc>
                <w:tcPr>
                  <w:tcW w:w="1293" w:type="dxa"/>
                  <w:vMerge/>
                  <w:tcBorders>
                    <w:left w:val="single" w:sz="4" w:space="0" w:color="auto"/>
                    <w:right w:val="single" w:sz="4" w:space="0" w:color="auto"/>
                  </w:tcBorders>
                  <w:vAlign w:val="center"/>
                </w:tcPr>
                <w:p w:rsidR="00443357" w:rsidRDefault="00443357">
                  <w:pPr>
                    <w:spacing w:line="360" w:lineRule="auto"/>
                    <w:rPr>
                      <w:szCs w:val="21"/>
                    </w:rPr>
                  </w:pPr>
                </w:p>
              </w:tc>
              <w:tc>
                <w:tcPr>
                  <w:tcW w:w="5430"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hint="eastAsia"/>
                      <w:szCs w:val="21"/>
                    </w:rPr>
                    <w:t>固体废弃物有效处置率</w:t>
                  </w:r>
                  <w:r>
                    <w:rPr>
                      <w:rFonts w:hint="eastAsia"/>
                      <w:szCs w:val="21"/>
                    </w:rPr>
                    <w:t xml:space="preserve">100%  </w:t>
                  </w:r>
                  <w:r>
                    <w:rPr>
                      <w:rFonts w:hint="eastAsia"/>
                      <w:szCs w:val="21"/>
                    </w:rPr>
                    <w:t>废水、废气、噪声达标排放</w:t>
                  </w:r>
                </w:p>
              </w:tc>
              <w:tc>
                <w:tcPr>
                  <w:tcW w:w="2456"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 xml:space="preserve">100%  </w:t>
                  </w:r>
                  <w:r>
                    <w:rPr>
                      <w:rFonts w:ascii="宋体" w:hAnsi="宋体" w:cs="宋体" w:hint="eastAsia"/>
                      <w:szCs w:val="21"/>
                      <w:lang w:bidi="ar"/>
                    </w:rPr>
                    <w:t>达标排放</w:t>
                  </w:r>
                </w:p>
              </w:tc>
            </w:tr>
            <w:tr w:rsidR="00443357">
              <w:trPr>
                <w:trHeight w:val="495"/>
                <w:jc w:val="center"/>
              </w:trPr>
              <w:tc>
                <w:tcPr>
                  <w:tcW w:w="1293" w:type="dxa"/>
                  <w:vMerge/>
                  <w:tcBorders>
                    <w:left w:val="single" w:sz="4" w:space="0" w:color="auto"/>
                    <w:right w:val="single" w:sz="4" w:space="0" w:color="auto"/>
                  </w:tcBorders>
                  <w:vAlign w:val="center"/>
                </w:tcPr>
                <w:p w:rsidR="00443357" w:rsidRDefault="00443357">
                  <w:pPr>
                    <w:spacing w:line="360" w:lineRule="auto"/>
                    <w:rPr>
                      <w:szCs w:val="21"/>
                    </w:rPr>
                  </w:pPr>
                </w:p>
              </w:tc>
              <w:tc>
                <w:tcPr>
                  <w:tcW w:w="5430" w:type="dxa"/>
                  <w:tcBorders>
                    <w:top w:val="single" w:sz="4" w:space="0" w:color="auto"/>
                    <w:left w:val="single" w:sz="4" w:space="0" w:color="auto"/>
                    <w:bottom w:val="single" w:sz="4" w:space="0" w:color="auto"/>
                    <w:right w:val="single" w:sz="4" w:space="0" w:color="auto"/>
                  </w:tcBorders>
                  <w:vAlign w:val="center"/>
                </w:tcPr>
                <w:p w:rsidR="00443357" w:rsidRDefault="00C8644A" w:rsidP="00616F54">
                  <w:pPr>
                    <w:spacing w:line="360" w:lineRule="auto"/>
                    <w:ind w:left="1" w:firstLineChars="98" w:firstLine="206"/>
                    <w:jc w:val="center"/>
                    <w:rPr>
                      <w:rFonts w:ascii="宋体" w:hAnsi="宋体" w:cs="宋体"/>
                      <w:szCs w:val="21"/>
                    </w:rPr>
                  </w:pPr>
                  <w:r>
                    <w:rPr>
                      <w:rFonts w:hint="eastAsia"/>
                      <w:szCs w:val="21"/>
                    </w:rPr>
                    <w:t>无人身死亡事故</w:t>
                  </w:r>
                  <w:r>
                    <w:rPr>
                      <w:rFonts w:hint="eastAsia"/>
                      <w:szCs w:val="21"/>
                    </w:rPr>
                    <w:t>、</w:t>
                  </w:r>
                  <w:r>
                    <w:rPr>
                      <w:rFonts w:hint="eastAsia"/>
                      <w:szCs w:val="21"/>
                    </w:rPr>
                    <w:t>无重伤事故；轻伤事故控制在年度</w:t>
                  </w:r>
                  <w:r>
                    <w:rPr>
                      <w:rFonts w:hint="eastAsia"/>
                      <w:szCs w:val="21"/>
                    </w:rPr>
                    <w:t>2</w:t>
                  </w:r>
                  <w:r>
                    <w:rPr>
                      <w:rFonts w:hint="eastAsia"/>
                      <w:szCs w:val="21"/>
                    </w:rPr>
                    <w:t>次以内。</w:t>
                  </w:r>
                </w:p>
              </w:tc>
              <w:tc>
                <w:tcPr>
                  <w:tcW w:w="2456"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0</w:t>
                  </w:r>
                </w:p>
              </w:tc>
            </w:tr>
            <w:tr w:rsidR="00443357">
              <w:trPr>
                <w:trHeight w:val="485"/>
                <w:jc w:val="center"/>
              </w:trPr>
              <w:tc>
                <w:tcPr>
                  <w:tcW w:w="1293" w:type="dxa"/>
                  <w:vMerge/>
                  <w:tcBorders>
                    <w:left w:val="single" w:sz="4" w:space="0" w:color="auto"/>
                    <w:right w:val="single" w:sz="4" w:space="0" w:color="auto"/>
                  </w:tcBorders>
                  <w:vAlign w:val="center"/>
                </w:tcPr>
                <w:p w:rsidR="00443357" w:rsidRDefault="00443357">
                  <w:pPr>
                    <w:spacing w:line="360" w:lineRule="auto"/>
                    <w:rPr>
                      <w:szCs w:val="21"/>
                    </w:rPr>
                  </w:pPr>
                </w:p>
              </w:tc>
              <w:tc>
                <w:tcPr>
                  <w:tcW w:w="5430"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hint="eastAsia"/>
                      <w:szCs w:val="21"/>
                    </w:rPr>
                    <w:t>无火灾事故</w:t>
                  </w:r>
                </w:p>
              </w:tc>
              <w:tc>
                <w:tcPr>
                  <w:tcW w:w="2456"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0</w:t>
                  </w:r>
                </w:p>
              </w:tc>
            </w:tr>
            <w:tr w:rsidR="00443357">
              <w:trPr>
                <w:trHeight w:val="493"/>
                <w:jc w:val="center"/>
              </w:trPr>
              <w:tc>
                <w:tcPr>
                  <w:tcW w:w="1293" w:type="dxa"/>
                  <w:vMerge/>
                  <w:tcBorders>
                    <w:left w:val="single" w:sz="4" w:space="0" w:color="auto"/>
                    <w:right w:val="single" w:sz="4" w:space="0" w:color="auto"/>
                  </w:tcBorders>
                  <w:vAlign w:val="center"/>
                </w:tcPr>
                <w:p w:rsidR="00443357" w:rsidRDefault="00443357">
                  <w:pPr>
                    <w:spacing w:line="360" w:lineRule="auto"/>
                    <w:rPr>
                      <w:szCs w:val="21"/>
                    </w:rPr>
                  </w:pPr>
                </w:p>
              </w:tc>
              <w:tc>
                <w:tcPr>
                  <w:tcW w:w="5430"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hint="eastAsia"/>
                      <w:szCs w:val="21"/>
                    </w:rPr>
                    <w:t>无重大交通事故</w:t>
                  </w:r>
                </w:p>
              </w:tc>
              <w:tc>
                <w:tcPr>
                  <w:tcW w:w="2456"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0</w:t>
                  </w:r>
                </w:p>
              </w:tc>
            </w:tr>
            <w:tr w:rsidR="00443357">
              <w:trPr>
                <w:trHeight w:val="493"/>
                <w:jc w:val="center"/>
              </w:trPr>
              <w:tc>
                <w:tcPr>
                  <w:tcW w:w="1293" w:type="dxa"/>
                  <w:vMerge/>
                  <w:tcBorders>
                    <w:left w:val="single" w:sz="4" w:space="0" w:color="auto"/>
                    <w:bottom w:val="single" w:sz="4" w:space="0" w:color="auto"/>
                    <w:right w:val="single" w:sz="4" w:space="0" w:color="auto"/>
                  </w:tcBorders>
                  <w:vAlign w:val="center"/>
                </w:tcPr>
                <w:p w:rsidR="00443357" w:rsidRDefault="00443357">
                  <w:pPr>
                    <w:spacing w:line="360" w:lineRule="auto"/>
                    <w:rPr>
                      <w:szCs w:val="21"/>
                    </w:rPr>
                  </w:pPr>
                </w:p>
              </w:tc>
              <w:tc>
                <w:tcPr>
                  <w:tcW w:w="5430"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ascii="宋体" w:hAnsi="宋体" w:cs="宋体" w:hint="eastAsia"/>
                      <w:szCs w:val="21"/>
                    </w:rPr>
                    <w:t>职业病发病率为</w:t>
                  </w:r>
                  <w:r>
                    <w:rPr>
                      <w:rFonts w:ascii="宋体" w:hAnsi="宋体" w:cs="宋体" w:hint="eastAsia"/>
                      <w:szCs w:val="21"/>
                    </w:rPr>
                    <w:t>0</w:t>
                  </w:r>
                </w:p>
              </w:tc>
              <w:tc>
                <w:tcPr>
                  <w:tcW w:w="2456"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lang w:bidi="ar"/>
                    </w:rPr>
                  </w:pPr>
                  <w:r>
                    <w:rPr>
                      <w:rFonts w:ascii="宋体" w:hAnsi="宋体" w:cs="宋体" w:hint="eastAsia"/>
                      <w:szCs w:val="21"/>
                      <w:lang w:bidi="ar"/>
                    </w:rPr>
                    <w:t>0</w:t>
                  </w:r>
                </w:p>
              </w:tc>
            </w:tr>
            <w:tr w:rsidR="00443357">
              <w:trPr>
                <w:trHeight w:val="453"/>
                <w:jc w:val="center"/>
              </w:trPr>
              <w:tc>
                <w:tcPr>
                  <w:tcW w:w="1293" w:type="dxa"/>
                  <w:vMerge w:val="restart"/>
                  <w:tcBorders>
                    <w:top w:val="single" w:sz="4" w:space="0" w:color="auto"/>
                    <w:left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办公室</w:t>
                  </w:r>
                  <w:r>
                    <w:rPr>
                      <w:rFonts w:ascii="宋体" w:hAnsi="宋体" w:cs="宋体" w:hint="eastAsia"/>
                      <w:szCs w:val="21"/>
                      <w:lang w:bidi="ar"/>
                    </w:rPr>
                    <w:t xml:space="preserve"> </w:t>
                  </w:r>
                </w:p>
              </w:tc>
              <w:tc>
                <w:tcPr>
                  <w:tcW w:w="5430"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培训一次考核合格率≥</w:t>
                  </w:r>
                  <w:r>
                    <w:rPr>
                      <w:rFonts w:ascii="宋体" w:hAnsi="宋体" w:cs="宋体" w:hint="eastAsia"/>
                      <w:szCs w:val="21"/>
                      <w:lang w:bidi="ar"/>
                    </w:rPr>
                    <w:t>90%</w:t>
                  </w:r>
                </w:p>
              </w:tc>
              <w:tc>
                <w:tcPr>
                  <w:tcW w:w="2456" w:type="dxa"/>
                  <w:tcBorders>
                    <w:top w:val="single" w:sz="4" w:space="0" w:color="auto"/>
                    <w:left w:val="single" w:sz="4" w:space="0" w:color="auto"/>
                    <w:bottom w:val="single" w:sz="4" w:space="0" w:color="auto"/>
                    <w:right w:val="single" w:sz="4" w:space="0" w:color="auto"/>
                  </w:tcBorders>
                </w:tcPr>
                <w:p w:rsidR="00443357" w:rsidRDefault="00C8644A">
                  <w:pPr>
                    <w:spacing w:line="360" w:lineRule="auto"/>
                    <w:jc w:val="center"/>
                    <w:rPr>
                      <w:rFonts w:ascii="宋体" w:hAnsi="宋体" w:cs="宋体"/>
                      <w:szCs w:val="21"/>
                    </w:rPr>
                  </w:pPr>
                  <w:r>
                    <w:rPr>
                      <w:rFonts w:ascii="宋体" w:hAnsi="宋体" w:cs="宋体" w:hint="eastAsia"/>
                      <w:szCs w:val="21"/>
                    </w:rPr>
                    <w:t>100%</w:t>
                  </w:r>
                </w:p>
              </w:tc>
            </w:tr>
            <w:tr w:rsidR="00443357">
              <w:trPr>
                <w:trHeight w:val="493"/>
                <w:jc w:val="center"/>
              </w:trPr>
              <w:tc>
                <w:tcPr>
                  <w:tcW w:w="1293" w:type="dxa"/>
                  <w:vMerge/>
                  <w:tcBorders>
                    <w:left w:val="single" w:sz="4" w:space="0" w:color="auto"/>
                    <w:right w:val="single" w:sz="4" w:space="0" w:color="auto"/>
                  </w:tcBorders>
                  <w:vAlign w:val="center"/>
                </w:tcPr>
                <w:p w:rsidR="00443357" w:rsidRDefault="00443357">
                  <w:pPr>
                    <w:spacing w:line="360" w:lineRule="auto"/>
                    <w:rPr>
                      <w:szCs w:val="21"/>
                    </w:rPr>
                  </w:pPr>
                </w:p>
              </w:tc>
              <w:tc>
                <w:tcPr>
                  <w:tcW w:w="5430"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hint="eastAsia"/>
                      <w:szCs w:val="21"/>
                    </w:rPr>
                    <w:t>固体废弃物有效处置率</w:t>
                  </w:r>
                  <w:r>
                    <w:rPr>
                      <w:rFonts w:hint="eastAsia"/>
                      <w:szCs w:val="21"/>
                    </w:rPr>
                    <w:t xml:space="preserve">100%  </w:t>
                  </w:r>
                  <w:r>
                    <w:rPr>
                      <w:rFonts w:hint="eastAsia"/>
                      <w:szCs w:val="21"/>
                    </w:rPr>
                    <w:t>废水、废气、噪声达标排放</w:t>
                  </w:r>
                </w:p>
              </w:tc>
              <w:tc>
                <w:tcPr>
                  <w:tcW w:w="2456"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 xml:space="preserve">100%  </w:t>
                  </w:r>
                  <w:r>
                    <w:rPr>
                      <w:rFonts w:ascii="宋体" w:hAnsi="宋体" w:cs="宋体" w:hint="eastAsia"/>
                      <w:szCs w:val="21"/>
                      <w:lang w:bidi="ar"/>
                    </w:rPr>
                    <w:t>达标排放</w:t>
                  </w:r>
                </w:p>
              </w:tc>
            </w:tr>
            <w:tr w:rsidR="00443357">
              <w:trPr>
                <w:trHeight w:val="493"/>
                <w:jc w:val="center"/>
              </w:trPr>
              <w:tc>
                <w:tcPr>
                  <w:tcW w:w="1293" w:type="dxa"/>
                  <w:vMerge/>
                  <w:tcBorders>
                    <w:left w:val="single" w:sz="4" w:space="0" w:color="auto"/>
                    <w:right w:val="single" w:sz="4" w:space="0" w:color="auto"/>
                  </w:tcBorders>
                  <w:vAlign w:val="center"/>
                </w:tcPr>
                <w:p w:rsidR="00443357" w:rsidRDefault="00443357">
                  <w:pPr>
                    <w:spacing w:line="360" w:lineRule="auto"/>
                    <w:rPr>
                      <w:szCs w:val="21"/>
                    </w:rPr>
                  </w:pPr>
                </w:p>
              </w:tc>
              <w:tc>
                <w:tcPr>
                  <w:tcW w:w="5430"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lang w:bidi="ar"/>
                    </w:rPr>
                    <w:t>无</w:t>
                  </w:r>
                  <w:r>
                    <w:rPr>
                      <w:rFonts w:ascii="宋体" w:hAnsi="宋体" w:cs="宋体" w:hint="eastAsia"/>
                      <w:szCs w:val="21"/>
                      <w:lang w:bidi="ar"/>
                    </w:rPr>
                    <w:t>重伤</w:t>
                  </w:r>
                  <w:r>
                    <w:rPr>
                      <w:rFonts w:ascii="宋体" w:hAnsi="宋体" w:cs="宋体" w:hint="eastAsia"/>
                      <w:szCs w:val="21"/>
                      <w:lang w:bidi="ar"/>
                    </w:rPr>
                    <w:t>事故，</w:t>
                  </w:r>
                  <w:r>
                    <w:rPr>
                      <w:rFonts w:ascii="宋体" w:hAnsi="宋体" w:cs="宋体" w:hint="eastAsia"/>
                      <w:szCs w:val="21"/>
                      <w:lang w:bidi="ar"/>
                    </w:rPr>
                    <w:t>轻伤事故不超过</w:t>
                  </w:r>
                  <w:r>
                    <w:rPr>
                      <w:rFonts w:ascii="宋体" w:hAnsi="宋体" w:cs="宋体" w:hint="eastAsia"/>
                      <w:szCs w:val="21"/>
                      <w:lang w:bidi="ar"/>
                    </w:rPr>
                    <w:t>2</w:t>
                  </w:r>
                  <w:r>
                    <w:rPr>
                      <w:rFonts w:ascii="宋体" w:hAnsi="宋体" w:cs="宋体" w:hint="eastAsia"/>
                      <w:szCs w:val="21"/>
                      <w:lang w:bidi="ar"/>
                    </w:rPr>
                    <w:t>起</w:t>
                  </w:r>
                  <w:r>
                    <w:rPr>
                      <w:rFonts w:ascii="宋体" w:hAnsi="宋体" w:cs="宋体" w:hint="eastAsia"/>
                      <w:szCs w:val="21"/>
                      <w:lang w:bidi="ar"/>
                    </w:rPr>
                    <w:t>/</w:t>
                  </w:r>
                  <w:r>
                    <w:rPr>
                      <w:rFonts w:ascii="宋体" w:hAnsi="宋体" w:cs="宋体" w:hint="eastAsia"/>
                      <w:szCs w:val="21"/>
                      <w:lang w:bidi="ar"/>
                    </w:rPr>
                    <w:t>年</w:t>
                  </w:r>
                </w:p>
              </w:tc>
              <w:tc>
                <w:tcPr>
                  <w:tcW w:w="2456" w:type="dxa"/>
                  <w:tcBorders>
                    <w:top w:val="single" w:sz="4" w:space="0" w:color="auto"/>
                    <w:left w:val="single" w:sz="4" w:space="0" w:color="auto"/>
                    <w:bottom w:val="single" w:sz="4" w:space="0" w:color="auto"/>
                    <w:right w:val="single" w:sz="4" w:space="0" w:color="auto"/>
                  </w:tcBorders>
                </w:tcPr>
                <w:p w:rsidR="00443357" w:rsidRDefault="00C8644A">
                  <w:pPr>
                    <w:spacing w:line="360" w:lineRule="auto"/>
                    <w:jc w:val="center"/>
                    <w:rPr>
                      <w:rFonts w:ascii="宋体" w:hAnsi="宋体" w:cs="宋体"/>
                      <w:szCs w:val="21"/>
                    </w:rPr>
                  </w:pPr>
                  <w:r>
                    <w:rPr>
                      <w:rFonts w:ascii="宋体" w:hAnsi="宋体" w:cs="宋体" w:hint="eastAsia"/>
                      <w:szCs w:val="21"/>
                    </w:rPr>
                    <w:t>0</w:t>
                  </w:r>
                </w:p>
              </w:tc>
            </w:tr>
            <w:tr w:rsidR="00443357">
              <w:trPr>
                <w:trHeight w:val="493"/>
                <w:jc w:val="center"/>
              </w:trPr>
              <w:tc>
                <w:tcPr>
                  <w:tcW w:w="1293" w:type="dxa"/>
                  <w:vMerge/>
                  <w:tcBorders>
                    <w:left w:val="single" w:sz="4" w:space="0" w:color="auto"/>
                    <w:right w:val="single" w:sz="4" w:space="0" w:color="auto"/>
                  </w:tcBorders>
                  <w:vAlign w:val="center"/>
                </w:tcPr>
                <w:p w:rsidR="00443357" w:rsidRDefault="00443357">
                  <w:pPr>
                    <w:spacing w:line="360" w:lineRule="auto"/>
                    <w:rPr>
                      <w:szCs w:val="21"/>
                    </w:rPr>
                  </w:pPr>
                </w:p>
              </w:tc>
              <w:tc>
                <w:tcPr>
                  <w:tcW w:w="5430"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jc w:val="center"/>
                    <w:rPr>
                      <w:rFonts w:ascii="宋体" w:hAnsi="宋体" w:cs="宋体"/>
                      <w:szCs w:val="21"/>
                    </w:rPr>
                  </w:pPr>
                  <w:r>
                    <w:rPr>
                      <w:rFonts w:ascii="宋体" w:hAnsi="宋体" w:cs="宋体" w:hint="eastAsia"/>
                      <w:szCs w:val="21"/>
                    </w:rPr>
                    <w:t>劳保用品发放率</w:t>
                  </w:r>
                  <w:r>
                    <w:rPr>
                      <w:rFonts w:ascii="宋体" w:hAnsi="宋体" w:cs="宋体" w:hint="eastAsia"/>
                      <w:szCs w:val="21"/>
                    </w:rPr>
                    <w:t>100%</w:t>
                  </w:r>
                </w:p>
              </w:tc>
              <w:tc>
                <w:tcPr>
                  <w:tcW w:w="2456" w:type="dxa"/>
                  <w:tcBorders>
                    <w:top w:val="single" w:sz="4" w:space="0" w:color="auto"/>
                    <w:left w:val="single" w:sz="4" w:space="0" w:color="auto"/>
                    <w:bottom w:val="single" w:sz="4" w:space="0" w:color="auto"/>
                    <w:right w:val="single" w:sz="4" w:space="0" w:color="auto"/>
                  </w:tcBorders>
                </w:tcPr>
                <w:p w:rsidR="00443357" w:rsidRDefault="00C8644A">
                  <w:pPr>
                    <w:spacing w:line="360" w:lineRule="auto"/>
                    <w:jc w:val="center"/>
                    <w:rPr>
                      <w:rFonts w:ascii="宋体" w:hAnsi="宋体" w:cs="宋体"/>
                      <w:szCs w:val="21"/>
                    </w:rPr>
                  </w:pPr>
                  <w:r>
                    <w:rPr>
                      <w:rFonts w:ascii="宋体" w:hAnsi="宋体" w:cs="宋体" w:hint="eastAsia"/>
                      <w:szCs w:val="21"/>
                    </w:rPr>
                    <w:t>100%</w:t>
                  </w:r>
                </w:p>
              </w:tc>
            </w:tr>
            <w:tr w:rsidR="00443357">
              <w:trPr>
                <w:trHeight w:val="461"/>
                <w:jc w:val="center"/>
              </w:trPr>
              <w:tc>
                <w:tcPr>
                  <w:tcW w:w="1293" w:type="dxa"/>
                  <w:vMerge/>
                  <w:tcBorders>
                    <w:left w:val="single" w:sz="4" w:space="0" w:color="auto"/>
                    <w:bottom w:val="single" w:sz="4" w:space="0" w:color="auto"/>
                    <w:right w:val="single" w:sz="4" w:space="0" w:color="auto"/>
                  </w:tcBorders>
                  <w:vAlign w:val="center"/>
                </w:tcPr>
                <w:p w:rsidR="00443357" w:rsidRDefault="00443357">
                  <w:pPr>
                    <w:spacing w:line="360" w:lineRule="auto"/>
                    <w:rPr>
                      <w:szCs w:val="21"/>
                    </w:rPr>
                  </w:pPr>
                </w:p>
              </w:tc>
              <w:tc>
                <w:tcPr>
                  <w:tcW w:w="5430" w:type="dxa"/>
                  <w:tcBorders>
                    <w:top w:val="single" w:sz="4" w:space="0" w:color="auto"/>
                    <w:left w:val="single" w:sz="4" w:space="0" w:color="auto"/>
                    <w:bottom w:val="single" w:sz="4" w:space="0" w:color="auto"/>
                    <w:right w:val="single" w:sz="4" w:space="0" w:color="auto"/>
                  </w:tcBorders>
                  <w:vAlign w:val="center"/>
                </w:tcPr>
                <w:p w:rsidR="00443357" w:rsidRDefault="00C8644A">
                  <w:pPr>
                    <w:spacing w:line="360" w:lineRule="auto"/>
                    <w:ind w:left="1"/>
                    <w:jc w:val="center"/>
                    <w:rPr>
                      <w:rFonts w:ascii="宋体" w:hAnsi="宋体" w:cs="宋体"/>
                      <w:szCs w:val="21"/>
                    </w:rPr>
                  </w:pPr>
                  <w:r>
                    <w:rPr>
                      <w:rFonts w:ascii="宋体" w:hAnsi="宋体" w:cs="宋体" w:hint="eastAsia"/>
                      <w:szCs w:val="21"/>
                      <w:lang w:bidi="ar"/>
                    </w:rPr>
                    <w:t>火灾事故</w:t>
                  </w:r>
                  <w:r>
                    <w:rPr>
                      <w:rFonts w:ascii="宋体" w:hAnsi="宋体" w:cs="宋体" w:hint="eastAsia"/>
                      <w:szCs w:val="21"/>
                      <w:lang w:bidi="ar"/>
                    </w:rPr>
                    <w:t>0</w:t>
                  </w:r>
                </w:p>
              </w:tc>
              <w:tc>
                <w:tcPr>
                  <w:tcW w:w="2456" w:type="dxa"/>
                  <w:tcBorders>
                    <w:top w:val="single" w:sz="4" w:space="0" w:color="auto"/>
                    <w:left w:val="single" w:sz="4" w:space="0" w:color="auto"/>
                    <w:bottom w:val="single" w:sz="4" w:space="0" w:color="auto"/>
                    <w:right w:val="single" w:sz="4" w:space="0" w:color="auto"/>
                  </w:tcBorders>
                </w:tcPr>
                <w:p w:rsidR="00443357" w:rsidRDefault="00C8644A">
                  <w:pPr>
                    <w:spacing w:line="360" w:lineRule="auto"/>
                    <w:ind w:left="1"/>
                    <w:jc w:val="center"/>
                    <w:rPr>
                      <w:rFonts w:ascii="宋体" w:hAnsi="宋体" w:cs="宋体"/>
                      <w:szCs w:val="21"/>
                    </w:rPr>
                  </w:pPr>
                  <w:r>
                    <w:rPr>
                      <w:rFonts w:ascii="宋体" w:hAnsi="宋体" w:cs="宋体" w:hint="eastAsia"/>
                      <w:szCs w:val="21"/>
                    </w:rPr>
                    <w:t>0</w:t>
                  </w:r>
                </w:p>
              </w:tc>
            </w:tr>
          </w:tbl>
          <w:p w:rsidR="00443357" w:rsidRDefault="00443357">
            <w:pPr>
              <w:pStyle w:val="a0"/>
              <w:spacing w:line="360" w:lineRule="auto"/>
              <w:rPr>
                <w:rFonts w:ascii="Calibri" w:hAnsi="Calibri"/>
                <w:bCs w:val="0"/>
                <w:szCs w:val="21"/>
              </w:rPr>
            </w:pPr>
          </w:p>
          <w:p w:rsidR="00443357" w:rsidRDefault="00C8644A">
            <w:pPr>
              <w:pStyle w:val="a8"/>
              <w:spacing w:line="360" w:lineRule="auto"/>
              <w:rPr>
                <w:szCs w:val="21"/>
              </w:rPr>
            </w:pPr>
            <w:r>
              <w:rPr>
                <w:rFonts w:hint="eastAsia"/>
                <w:szCs w:val="21"/>
              </w:rPr>
              <w:t>——查“环境目标及管理方案”，内容包括：工序</w:t>
            </w:r>
            <w:r>
              <w:rPr>
                <w:rFonts w:hint="eastAsia"/>
                <w:szCs w:val="21"/>
              </w:rPr>
              <w:t>粉尘</w:t>
            </w:r>
            <w:r>
              <w:rPr>
                <w:rFonts w:hint="eastAsia"/>
                <w:szCs w:val="21"/>
              </w:rPr>
              <w:t>排放</w:t>
            </w:r>
            <w:r>
              <w:rPr>
                <w:rFonts w:hint="eastAsia"/>
                <w:szCs w:val="21"/>
              </w:rPr>
              <w:t>控制，</w:t>
            </w:r>
            <w:r>
              <w:rPr>
                <w:rFonts w:hint="eastAsia"/>
                <w:szCs w:val="21"/>
              </w:rPr>
              <w:t>办公、生产过程意外、潜在火灾的预防和控制</w:t>
            </w:r>
            <w:r>
              <w:rPr>
                <w:rFonts w:hint="eastAsia"/>
                <w:szCs w:val="21"/>
              </w:rPr>
              <w:t>，</w:t>
            </w:r>
            <w:r>
              <w:rPr>
                <w:rFonts w:hint="eastAsia"/>
                <w:szCs w:val="21"/>
              </w:rPr>
              <w:t>原辅材料不合理消耗控制</w:t>
            </w:r>
            <w:r>
              <w:rPr>
                <w:rFonts w:hint="eastAsia"/>
                <w:szCs w:val="21"/>
              </w:rPr>
              <w:t>，</w:t>
            </w:r>
            <w:r>
              <w:rPr>
                <w:rFonts w:hint="eastAsia"/>
                <w:szCs w:val="21"/>
              </w:rPr>
              <w:t>电能源消耗控制</w:t>
            </w:r>
            <w:r>
              <w:rPr>
                <w:rFonts w:hint="eastAsia"/>
                <w:szCs w:val="21"/>
              </w:rPr>
              <w:t>，</w:t>
            </w:r>
            <w:r>
              <w:rPr>
                <w:rFonts w:hint="eastAsia"/>
                <w:szCs w:val="21"/>
              </w:rPr>
              <w:t>的目标制订及控制措施；落实到责任部门、资金投入、时间要求、检查人及完成情况。</w:t>
            </w:r>
          </w:p>
          <w:p w:rsidR="00443357" w:rsidRDefault="00C8644A">
            <w:pPr>
              <w:pStyle w:val="a8"/>
              <w:spacing w:line="360" w:lineRule="auto"/>
              <w:rPr>
                <w:szCs w:val="21"/>
              </w:rPr>
            </w:pPr>
            <w:r>
              <w:rPr>
                <w:rFonts w:hint="eastAsia"/>
                <w:szCs w:val="21"/>
              </w:rPr>
              <w:t>抽：</w:t>
            </w:r>
            <w:r>
              <w:rPr>
                <w:rFonts w:hint="eastAsia"/>
                <w:szCs w:val="21"/>
              </w:rPr>
              <w:t>办公、生产过程意外、潜在火灾的预防和控制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780"/>
              <w:gridCol w:w="1260"/>
              <w:gridCol w:w="1260"/>
              <w:gridCol w:w="1440"/>
              <w:gridCol w:w="1301"/>
            </w:tblGrid>
            <w:tr w:rsidR="00443357">
              <w:trPr>
                <w:cantSplit/>
                <w:jc w:val="center"/>
              </w:trPr>
              <w:tc>
                <w:tcPr>
                  <w:tcW w:w="9885" w:type="dxa"/>
                  <w:gridSpan w:val="6"/>
                </w:tcPr>
                <w:p w:rsidR="00443357" w:rsidRDefault="00C8644A">
                  <w:pPr>
                    <w:spacing w:line="360" w:lineRule="auto"/>
                    <w:jc w:val="center"/>
                    <w:rPr>
                      <w:szCs w:val="21"/>
                    </w:rPr>
                  </w:pPr>
                  <w:r>
                    <w:rPr>
                      <w:rFonts w:hint="eastAsia"/>
                      <w:szCs w:val="21"/>
                    </w:rPr>
                    <w:t>项目实施计划</w:t>
                  </w:r>
                </w:p>
              </w:tc>
            </w:tr>
            <w:tr w:rsidR="00443357">
              <w:trPr>
                <w:cantSplit/>
                <w:jc w:val="center"/>
              </w:trPr>
              <w:tc>
                <w:tcPr>
                  <w:tcW w:w="844" w:type="dxa"/>
                </w:tcPr>
                <w:p w:rsidR="00443357" w:rsidRDefault="00C8644A">
                  <w:pPr>
                    <w:spacing w:line="360" w:lineRule="auto"/>
                    <w:jc w:val="center"/>
                    <w:rPr>
                      <w:szCs w:val="21"/>
                    </w:rPr>
                  </w:pPr>
                  <w:r>
                    <w:rPr>
                      <w:rFonts w:hint="eastAsia"/>
                      <w:szCs w:val="21"/>
                    </w:rPr>
                    <w:t>序号</w:t>
                  </w:r>
                </w:p>
              </w:tc>
              <w:tc>
                <w:tcPr>
                  <w:tcW w:w="3780" w:type="dxa"/>
                </w:tcPr>
                <w:p w:rsidR="00443357" w:rsidRDefault="00C8644A">
                  <w:pPr>
                    <w:spacing w:line="360" w:lineRule="auto"/>
                    <w:jc w:val="center"/>
                    <w:rPr>
                      <w:szCs w:val="21"/>
                    </w:rPr>
                  </w:pPr>
                  <w:r>
                    <w:rPr>
                      <w:rFonts w:hint="eastAsia"/>
                      <w:szCs w:val="21"/>
                    </w:rPr>
                    <w:t>序时（进度）内容</w:t>
                  </w:r>
                </w:p>
              </w:tc>
              <w:tc>
                <w:tcPr>
                  <w:tcW w:w="1260" w:type="dxa"/>
                </w:tcPr>
                <w:p w:rsidR="00443357" w:rsidRDefault="00C8644A">
                  <w:pPr>
                    <w:spacing w:line="360" w:lineRule="auto"/>
                    <w:jc w:val="center"/>
                    <w:rPr>
                      <w:szCs w:val="21"/>
                    </w:rPr>
                  </w:pPr>
                  <w:r>
                    <w:rPr>
                      <w:rFonts w:hint="eastAsia"/>
                      <w:szCs w:val="21"/>
                    </w:rPr>
                    <w:t>启动时间</w:t>
                  </w:r>
                </w:p>
              </w:tc>
              <w:tc>
                <w:tcPr>
                  <w:tcW w:w="1260" w:type="dxa"/>
                </w:tcPr>
                <w:p w:rsidR="00443357" w:rsidRDefault="00C8644A">
                  <w:pPr>
                    <w:spacing w:line="360" w:lineRule="auto"/>
                    <w:jc w:val="center"/>
                    <w:rPr>
                      <w:szCs w:val="21"/>
                    </w:rPr>
                  </w:pPr>
                  <w:r>
                    <w:rPr>
                      <w:rFonts w:hint="eastAsia"/>
                      <w:szCs w:val="21"/>
                    </w:rPr>
                    <w:t>完成时间</w:t>
                  </w:r>
                </w:p>
              </w:tc>
              <w:tc>
                <w:tcPr>
                  <w:tcW w:w="1440" w:type="dxa"/>
                </w:tcPr>
                <w:p w:rsidR="00443357" w:rsidRDefault="00C8644A">
                  <w:pPr>
                    <w:spacing w:line="360" w:lineRule="auto"/>
                    <w:jc w:val="center"/>
                    <w:rPr>
                      <w:szCs w:val="21"/>
                    </w:rPr>
                  </w:pPr>
                  <w:r>
                    <w:rPr>
                      <w:rFonts w:hint="eastAsia"/>
                      <w:szCs w:val="21"/>
                    </w:rPr>
                    <w:t>责任人</w:t>
                  </w:r>
                </w:p>
              </w:tc>
              <w:tc>
                <w:tcPr>
                  <w:tcW w:w="1301" w:type="dxa"/>
                </w:tcPr>
                <w:p w:rsidR="00443357" w:rsidRDefault="00C8644A">
                  <w:pPr>
                    <w:spacing w:line="360" w:lineRule="auto"/>
                    <w:jc w:val="center"/>
                    <w:rPr>
                      <w:szCs w:val="21"/>
                    </w:rPr>
                  </w:pPr>
                  <w:r>
                    <w:rPr>
                      <w:rFonts w:hint="eastAsia"/>
                      <w:szCs w:val="21"/>
                    </w:rPr>
                    <w:t>验证情况</w:t>
                  </w:r>
                </w:p>
              </w:tc>
            </w:tr>
            <w:tr w:rsidR="00443357">
              <w:trPr>
                <w:cantSplit/>
                <w:jc w:val="center"/>
              </w:trPr>
              <w:tc>
                <w:tcPr>
                  <w:tcW w:w="844" w:type="dxa"/>
                </w:tcPr>
                <w:p w:rsidR="00443357" w:rsidRDefault="00C8644A">
                  <w:pPr>
                    <w:spacing w:line="360" w:lineRule="auto"/>
                    <w:jc w:val="center"/>
                    <w:rPr>
                      <w:szCs w:val="21"/>
                    </w:rPr>
                  </w:pPr>
                  <w:r>
                    <w:rPr>
                      <w:rFonts w:hint="eastAsia"/>
                      <w:szCs w:val="21"/>
                    </w:rPr>
                    <w:t>1</w:t>
                  </w:r>
                </w:p>
              </w:tc>
              <w:tc>
                <w:tcPr>
                  <w:tcW w:w="3780" w:type="dxa"/>
                </w:tcPr>
                <w:p w:rsidR="00443357" w:rsidRDefault="00C8644A">
                  <w:pPr>
                    <w:spacing w:line="360" w:lineRule="auto"/>
                    <w:rPr>
                      <w:szCs w:val="21"/>
                    </w:rPr>
                  </w:pPr>
                  <w:r>
                    <w:rPr>
                      <w:rFonts w:hint="eastAsia"/>
                      <w:szCs w:val="21"/>
                    </w:rPr>
                    <w:t>进行防火意识培训。</w:t>
                  </w:r>
                </w:p>
              </w:tc>
              <w:tc>
                <w:tcPr>
                  <w:tcW w:w="1260" w:type="dxa"/>
                </w:tcPr>
                <w:p w:rsidR="00443357" w:rsidRDefault="00C8644A">
                  <w:pPr>
                    <w:spacing w:line="360" w:lineRule="auto"/>
                    <w:jc w:val="center"/>
                    <w:rPr>
                      <w:szCs w:val="21"/>
                    </w:rPr>
                  </w:pPr>
                  <w:r>
                    <w:rPr>
                      <w:rFonts w:hint="eastAsia"/>
                      <w:szCs w:val="21"/>
                    </w:rPr>
                    <w:t>2021.1.10</w:t>
                  </w:r>
                </w:p>
              </w:tc>
              <w:tc>
                <w:tcPr>
                  <w:tcW w:w="1260" w:type="dxa"/>
                </w:tcPr>
                <w:p w:rsidR="00443357" w:rsidRDefault="00C8644A">
                  <w:pPr>
                    <w:spacing w:line="360" w:lineRule="auto"/>
                    <w:jc w:val="center"/>
                    <w:rPr>
                      <w:szCs w:val="21"/>
                    </w:rPr>
                  </w:pPr>
                  <w:r>
                    <w:rPr>
                      <w:rFonts w:hint="eastAsia"/>
                      <w:szCs w:val="21"/>
                    </w:rPr>
                    <w:t>2021.1</w:t>
                  </w:r>
                  <w:r>
                    <w:rPr>
                      <w:rFonts w:hint="eastAsia"/>
                      <w:szCs w:val="21"/>
                    </w:rPr>
                    <w:t>.</w:t>
                  </w:r>
                  <w:r>
                    <w:rPr>
                      <w:rFonts w:hint="eastAsia"/>
                      <w:szCs w:val="21"/>
                    </w:rPr>
                    <w:t>15</w:t>
                  </w:r>
                </w:p>
              </w:tc>
              <w:tc>
                <w:tcPr>
                  <w:tcW w:w="1440" w:type="dxa"/>
                  <w:vMerge w:val="restart"/>
                </w:tcPr>
                <w:p w:rsidR="00443357" w:rsidRDefault="00443357">
                  <w:pPr>
                    <w:spacing w:line="360" w:lineRule="auto"/>
                    <w:jc w:val="center"/>
                    <w:rPr>
                      <w:szCs w:val="21"/>
                    </w:rPr>
                  </w:pPr>
                </w:p>
                <w:p w:rsidR="00443357" w:rsidRDefault="00443357">
                  <w:pPr>
                    <w:spacing w:line="360" w:lineRule="auto"/>
                    <w:jc w:val="center"/>
                    <w:rPr>
                      <w:szCs w:val="21"/>
                    </w:rPr>
                  </w:pPr>
                </w:p>
                <w:p w:rsidR="00443357" w:rsidRDefault="00443357">
                  <w:pPr>
                    <w:spacing w:line="360" w:lineRule="auto"/>
                    <w:jc w:val="center"/>
                    <w:rPr>
                      <w:szCs w:val="21"/>
                    </w:rPr>
                  </w:pPr>
                </w:p>
                <w:p w:rsidR="00443357" w:rsidRDefault="00C8644A">
                  <w:pPr>
                    <w:spacing w:line="360" w:lineRule="auto"/>
                    <w:jc w:val="center"/>
                    <w:rPr>
                      <w:szCs w:val="21"/>
                    </w:rPr>
                  </w:pPr>
                  <w:r>
                    <w:rPr>
                      <w:rFonts w:hint="eastAsia"/>
                      <w:szCs w:val="21"/>
                    </w:rPr>
                    <w:t>刘晓东</w:t>
                  </w:r>
                </w:p>
              </w:tc>
              <w:tc>
                <w:tcPr>
                  <w:tcW w:w="1301" w:type="dxa"/>
                  <w:vMerge w:val="restart"/>
                </w:tcPr>
                <w:p w:rsidR="00443357" w:rsidRDefault="00443357">
                  <w:pPr>
                    <w:spacing w:line="360" w:lineRule="auto"/>
                    <w:rPr>
                      <w:szCs w:val="21"/>
                    </w:rPr>
                  </w:pPr>
                </w:p>
                <w:p w:rsidR="00443357" w:rsidRDefault="00443357">
                  <w:pPr>
                    <w:spacing w:line="360" w:lineRule="auto"/>
                    <w:rPr>
                      <w:szCs w:val="21"/>
                    </w:rPr>
                  </w:pPr>
                </w:p>
                <w:p w:rsidR="00443357" w:rsidRDefault="00443357">
                  <w:pPr>
                    <w:spacing w:line="360" w:lineRule="auto"/>
                    <w:rPr>
                      <w:szCs w:val="21"/>
                    </w:rPr>
                  </w:pPr>
                </w:p>
                <w:p w:rsidR="00443357" w:rsidRDefault="00C8644A">
                  <w:pPr>
                    <w:spacing w:line="360" w:lineRule="auto"/>
                    <w:rPr>
                      <w:szCs w:val="21"/>
                    </w:rPr>
                  </w:pPr>
                  <w:r>
                    <w:rPr>
                      <w:rFonts w:hint="eastAsia"/>
                      <w:szCs w:val="21"/>
                    </w:rPr>
                    <w:t xml:space="preserve"> </w:t>
                  </w:r>
                  <w:r>
                    <w:rPr>
                      <w:rFonts w:hint="eastAsia"/>
                      <w:szCs w:val="21"/>
                    </w:rPr>
                    <w:t>已完成</w:t>
                  </w:r>
                </w:p>
              </w:tc>
            </w:tr>
            <w:tr w:rsidR="00443357">
              <w:trPr>
                <w:cantSplit/>
                <w:jc w:val="center"/>
              </w:trPr>
              <w:tc>
                <w:tcPr>
                  <w:tcW w:w="844" w:type="dxa"/>
                </w:tcPr>
                <w:p w:rsidR="00443357" w:rsidRDefault="00C8644A">
                  <w:pPr>
                    <w:spacing w:line="360" w:lineRule="auto"/>
                    <w:jc w:val="center"/>
                    <w:rPr>
                      <w:szCs w:val="21"/>
                    </w:rPr>
                  </w:pPr>
                  <w:r>
                    <w:rPr>
                      <w:rFonts w:hint="eastAsia"/>
                      <w:szCs w:val="21"/>
                    </w:rPr>
                    <w:t>2</w:t>
                  </w:r>
                </w:p>
              </w:tc>
              <w:tc>
                <w:tcPr>
                  <w:tcW w:w="3780" w:type="dxa"/>
                </w:tcPr>
                <w:p w:rsidR="00443357" w:rsidRDefault="00C8644A">
                  <w:pPr>
                    <w:spacing w:line="360" w:lineRule="auto"/>
                    <w:rPr>
                      <w:szCs w:val="21"/>
                    </w:rPr>
                  </w:pPr>
                  <w:r>
                    <w:rPr>
                      <w:rFonts w:hint="eastAsia"/>
                      <w:szCs w:val="21"/>
                    </w:rPr>
                    <w:t>制定防火管理办法。</w:t>
                  </w:r>
                </w:p>
              </w:tc>
              <w:tc>
                <w:tcPr>
                  <w:tcW w:w="1260" w:type="dxa"/>
                </w:tcPr>
                <w:p w:rsidR="00443357" w:rsidRDefault="00C8644A">
                  <w:pPr>
                    <w:spacing w:line="360" w:lineRule="auto"/>
                    <w:jc w:val="center"/>
                    <w:rPr>
                      <w:szCs w:val="21"/>
                    </w:rPr>
                  </w:pPr>
                  <w:r>
                    <w:rPr>
                      <w:rFonts w:hint="eastAsia"/>
                      <w:szCs w:val="21"/>
                    </w:rPr>
                    <w:t>2021.1</w:t>
                  </w:r>
                  <w:r>
                    <w:rPr>
                      <w:rFonts w:hint="eastAsia"/>
                      <w:szCs w:val="21"/>
                    </w:rPr>
                    <w:t>.</w:t>
                  </w:r>
                  <w:r>
                    <w:rPr>
                      <w:rFonts w:hint="eastAsia"/>
                      <w:szCs w:val="21"/>
                    </w:rPr>
                    <w:t>1</w:t>
                  </w:r>
                  <w:r>
                    <w:rPr>
                      <w:rFonts w:hint="eastAsia"/>
                      <w:szCs w:val="21"/>
                    </w:rPr>
                    <w:t>5</w:t>
                  </w:r>
                </w:p>
              </w:tc>
              <w:tc>
                <w:tcPr>
                  <w:tcW w:w="1260" w:type="dxa"/>
                </w:tcPr>
                <w:p w:rsidR="00443357" w:rsidRDefault="00C8644A">
                  <w:pPr>
                    <w:spacing w:line="360" w:lineRule="auto"/>
                    <w:jc w:val="center"/>
                    <w:rPr>
                      <w:szCs w:val="21"/>
                    </w:rPr>
                  </w:pPr>
                  <w:r>
                    <w:rPr>
                      <w:rFonts w:hint="eastAsia"/>
                      <w:szCs w:val="21"/>
                    </w:rPr>
                    <w:t>2021.1.1</w:t>
                  </w:r>
                  <w:r>
                    <w:rPr>
                      <w:rFonts w:hint="eastAsia"/>
                      <w:szCs w:val="21"/>
                    </w:rPr>
                    <w:t>5</w:t>
                  </w:r>
                </w:p>
              </w:tc>
              <w:tc>
                <w:tcPr>
                  <w:tcW w:w="1440" w:type="dxa"/>
                  <w:vMerge/>
                </w:tcPr>
                <w:p w:rsidR="00443357" w:rsidRDefault="00443357">
                  <w:pPr>
                    <w:spacing w:line="360" w:lineRule="auto"/>
                    <w:jc w:val="center"/>
                    <w:rPr>
                      <w:szCs w:val="21"/>
                    </w:rPr>
                  </w:pPr>
                </w:p>
              </w:tc>
              <w:tc>
                <w:tcPr>
                  <w:tcW w:w="1301" w:type="dxa"/>
                  <w:vMerge/>
                </w:tcPr>
                <w:p w:rsidR="00443357" w:rsidRDefault="00443357">
                  <w:pPr>
                    <w:spacing w:line="360" w:lineRule="auto"/>
                    <w:jc w:val="center"/>
                    <w:rPr>
                      <w:szCs w:val="21"/>
                    </w:rPr>
                  </w:pPr>
                </w:p>
              </w:tc>
            </w:tr>
            <w:tr w:rsidR="00443357">
              <w:trPr>
                <w:cantSplit/>
                <w:jc w:val="center"/>
              </w:trPr>
              <w:tc>
                <w:tcPr>
                  <w:tcW w:w="844" w:type="dxa"/>
                  <w:vAlign w:val="center"/>
                </w:tcPr>
                <w:p w:rsidR="00443357" w:rsidRDefault="00C8644A">
                  <w:pPr>
                    <w:spacing w:line="360" w:lineRule="auto"/>
                    <w:jc w:val="center"/>
                    <w:rPr>
                      <w:szCs w:val="21"/>
                    </w:rPr>
                  </w:pPr>
                  <w:r>
                    <w:rPr>
                      <w:rFonts w:hint="eastAsia"/>
                      <w:szCs w:val="21"/>
                    </w:rPr>
                    <w:t>3</w:t>
                  </w:r>
                </w:p>
              </w:tc>
              <w:tc>
                <w:tcPr>
                  <w:tcW w:w="3780" w:type="dxa"/>
                </w:tcPr>
                <w:p w:rsidR="00443357" w:rsidRDefault="00C8644A">
                  <w:pPr>
                    <w:spacing w:line="360" w:lineRule="auto"/>
                    <w:rPr>
                      <w:szCs w:val="21"/>
                    </w:rPr>
                  </w:pPr>
                  <w:r>
                    <w:rPr>
                      <w:rFonts w:hint="eastAsia"/>
                      <w:szCs w:val="21"/>
                    </w:rPr>
                    <w:t>检查更换有潜在火灾隐患的电线和电器</w:t>
                  </w:r>
                </w:p>
              </w:tc>
              <w:tc>
                <w:tcPr>
                  <w:tcW w:w="1260" w:type="dxa"/>
                  <w:vAlign w:val="center"/>
                </w:tcPr>
                <w:p w:rsidR="00443357" w:rsidRDefault="00C8644A">
                  <w:pPr>
                    <w:spacing w:line="360" w:lineRule="auto"/>
                    <w:jc w:val="center"/>
                    <w:rPr>
                      <w:szCs w:val="21"/>
                    </w:rPr>
                  </w:pPr>
                  <w:r>
                    <w:rPr>
                      <w:rFonts w:hint="eastAsia"/>
                      <w:szCs w:val="21"/>
                    </w:rPr>
                    <w:t>2021.1.10</w:t>
                  </w:r>
                </w:p>
              </w:tc>
              <w:tc>
                <w:tcPr>
                  <w:tcW w:w="1260" w:type="dxa"/>
                  <w:vAlign w:val="center"/>
                </w:tcPr>
                <w:p w:rsidR="00443357" w:rsidRDefault="00C8644A">
                  <w:pPr>
                    <w:spacing w:line="360" w:lineRule="auto"/>
                    <w:jc w:val="center"/>
                    <w:rPr>
                      <w:szCs w:val="21"/>
                    </w:rPr>
                  </w:pPr>
                  <w:r>
                    <w:rPr>
                      <w:rFonts w:hint="eastAsia"/>
                      <w:szCs w:val="21"/>
                    </w:rPr>
                    <w:t>2021.1</w:t>
                  </w:r>
                  <w:r>
                    <w:rPr>
                      <w:rFonts w:hint="eastAsia"/>
                      <w:szCs w:val="21"/>
                    </w:rPr>
                    <w:t>.</w:t>
                  </w:r>
                  <w:r>
                    <w:rPr>
                      <w:rFonts w:hint="eastAsia"/>
                      <w:szCs w:val="21"/>
                    </w:rPr>
                    <w:t>1</w:t>
                  </w:r>
                  <w:r>
                    <w:rPr>
                      <w:rFonts w:hint="eastAsia"/>
                      <w:szCs w:val="21"/>
                    </w:rPr>
                    <w:t>5</w:t>
                  </w:r>
                </w:p>
              </w:tc>
              <w:tc>
                <w:tcPr>
                  <w:tcW w:w="1440" w:type="dxa"/>
                  <w:vMerge/>
                </w:tcPr>
                <w:p w:rsidR="00443357" w:rsidRDefault="00443357">
                  <w:pPr>
                    <w:spacing w:line="360" w:lineRule="auto"/>
                    <w:jc w:val="center"/>
                    <w:rPr>
                      <w:szCs w:val="21"/>
                    </w:rPr>
                  </w:pPr>
                </w:p>
              </w:tc>
              <w:tc>
                <w:tcPr>
                  <w:tcW w:w="1301" w:type="dxa"/>
                  <w:vMerge/>
                </w:tcPr>
                <w:p w:rsidR="00443357" w:rsidRDefault="00443357">
                  <w:pPr>
                    <w:spacing w:line="360" w:lineRule="auto"/>
                    <w:jc w:val="center"/>
                    <w:rPr>
                      <w:szCs w:val="21"/>
                    </w:rPr>
                  </w:pPr>
                </w:p>
              </w:tc>
            </w:tr>
            <w:tr w:rsidR="00443357">
              <w:trPr>
                <w:cantSplit/>
                <w:jc w:val="center"/>
              </w:trPr>
              <w:tc>
                <w:tcPr>
                  <w:tcW w:w="844" w:type="dxa"/>
                </w:tcPr>
                <w:p w:rsidR="00443357" w:rsidRDefault="00C8644A">
                  <w:pPr>
                    <w:spacing w:line="360" w:lineRule="auto"/>
                    <w:jc w:val="center"/>
                    <w:rPr>
                      <w:szCs w:val="21"/>
                    </w:rPr>
                  </w:pPr>
                  <w:r>
                    <w:rPr>
                      <w:rFonts w:hint="eastAsia"/>
                      <w:szCs w:val="21"/>
                    </w:rPr>
                    <w:t>4</w:t>
                  </w:r>
                </w:p>
              </w:tc>
              <w:tc>
                <w:tcPr>
                  <w:tcW w:w="3780" w:type="dxa"/>
                </w:tcPr>
                <w:p w:rsidR="00443357" w:rsidRDefault="00C8644A">
                  <w:pPr>
                    <w:spacing w:line="360" w:lineRule="auto"/>
                    <w:rPr>
                      <w:szCs w:val="21"/>
                    </w:rPr>
                  </w:pPr>
                  <w:r>
                    <w:rPr>
                      <w:rFonts w:hint="eastAsia"/>
                      <w:szCs w:val="21"/>
                    </w:rPr>
                    <w:t>配置充足的消防器材</w:t>
                  </w:r>
                </w:p>
              </w:tc>
              <w:tc>
                <w:tcPr>
                  <w:tcW w:w="1260" w:type="dxa"/>
                </w:tcPr>
                <w:p w:rsidR="00443357" w:rsidRDefault="00C8644A">
                  <w:pPr>
                    <w:spacing w:line="360" w:lineRule="auto"/>
                    <w:jc w:val="center"/>
                    <w:rPr>
                      <w:szCs w:val="21"/>
                    </w:rPr>
                  </w:pPr>
                  <w:r>
                    <w:rPr>
                      <w:rFonts w:hint="eastAsia"/>
                      <w:szCs w:val="21"/>
                    </w:rPr>
                    <w:t>2021.1</w:t>
                  </w:r>
                  <w:r>
                    <w:rPr>
                      <w:rFonts w:hint="eastAsia"/>
                      <w:szCs w:val="21"/>
                    </w:rPr>
                    <w:t>.</w:t>
                  </w:r>
                  <w:r>
                    <w:rPr>
                      <w:rFonts w:hint="eastAsia"/>
                      <w:szCs w:val="21"/>
                    </w:rPr>
                    <w:t>1</w:t>
                  </w:r>
                  <w:r>
                    <w:rPr>
                      <w:rFonts w:hint="eastAsia"/>
                      <w:szCs w:val="21"/>
                    </w:rPr>
                    <w:t>6</w:t>
                  </w:r>
                </w:p>
              </w:tc>
              <w:tc>
                <w:tcPr>
                  <w:tcW w:w="1260" w:type="dxa"/>
                </w:tcPr>
                <w:p w:rsidR="00443357" w:rsidRDefault="00C8644A">
                  <w:pPr>
                    <w:spacing w:line="360" w:lineRule="auto"/>
                    <w:jc w:val="center"/>
                    <w:rPr>
                      <w:szCs w:val="21"/>
                    </w:rPr>
                  </w:pPr>
                  <w:r>
                    <w:rPr>
                      <w:rFonts w:hint="eastAsia"/>
                      <w:szCs w:val="21"/>
                    </w:rPr>
                    <w:t>2021.1.1</w:t>
                  </w:r>
                  <w:r>
                    <w:rPr>
                      <w:rFonts w:hint="eastAsia"/>
                      <w:szCs w:val="21"/>
                    </w:rPr>
                    <w:t>5</w:t>
                  </w:r>
                </w:p>
              </w:tc>
              <w:tc>
                <w:tcPr>
                  <w:tcW w:w="1440" w:type="dxa"/>
                  <w:vMerge/>
                </w:tcPr>
                <w:p w:rsidR="00443357" w:rsidRDefault="00443357">
                  <w:pPr>
                    <w:spacing w:line="360" w:lineRule="auto"/>
                    <w:jc w:val="center"/>
                    <w:rPr>
                      <w:szCs w:val="21"/>
                    </w:rPr>
                  </w:pPr>
                </w:p>
              </w:tc>
              <w:tc>
                <w:tcPr>
                  <w:tcW w:w="1301" w:type="dxa"/>
                  <w:vMerge/>
                </w:tcPr>
                <w:p w:rsidR="00443357" w:rsidRDefault="00443357">
                  <w:pPr>
                    <w:spacing w:line="360" w:lineRule="auto"/>
                    <w:jc w:val="center"/>
                    <w:rPr>
                      <w:szCs w:val="21"/>
                    </w:rPr>
                  </w:pPr>
                </w:p>
              </w:tc>
            </w:tr>
            <w:tr w:rsidR="00443357">
              <w:trPr>
                <w:cantSplit/>
                <w:jc w:val="center"/>
              </w:trPr>
              <w:tc>
                <w:tcPr>
                  <w:tcW w:w="844" w:type="dxa"/>
                </w:tcPr>
                <w:p w:rsidR="00443357" w:rsidRDefault="00C8644A">
                  <w:pPr>
                    <w:spacing w:line="360" w:lineRule="auto"/>
                    <w:jc w:val="center"/>
                    <w:rPr>
                      <w:szCs w:val="21"/>
                    </w:rPr>
                  </w:pPr>
                  <w:r>
                    <w:rPr>
                      <w:rFonts w:hint="eastAsia"/>
                      <w:szCs w:val="21"/>
                    </w:rPr>
                    <w:t>5</w:t>
                  </w:r>
                </w:p>
              </w:tc>
              <w:tc>
                <w:tcPr>
                  <w:tcW w:w="3780" w:type="dxa"/>
                </w:tcPr>
                <w:p w:rsidR="00443357" w:rsidRDefault="00C8644A">
                  <w:pPr>
                    <w:spacing w:line="360" w:lineRule="auto"/>
                    <w:rPr>
                      <w:szCs w:val="21"/>
                    </w:rPr>
                  </w:pPr>
                  <w:r>
                    <w:rPr>
                      <w:rFonts w:hint="eastAsia"/>
                      <w:szCs w:val="21"/>
                    </w:rPr>
                    <w:t>制定预案</w:t>
                  </w:r>
                </w:p>
              </w:tc>
              <w:tc>
                <w:tcPr>
                  <w:tcW w:w="1260" w:type="dxa"/>
                </w:tcPr>
                <w:p w:rsidR="00443357" w:rsidRDefault="00C8644A">
                  <w:pPr>
                    <w:spacing w:line="360" w:lineRule="auto"/>
                    <w:jc w:val="center"/>
                    <w:rPr>
                      <w:szCs w:val="21"/>
                    </w:rPr>
                  </w:pPr>
                  <w:r>
                    <w:rPr>
                      <w:rFonts w:hint="eastAsia"/>
                      <w:szCs w:val="21"/>
                    </w:rPr>
                    <w:t>2021.1.10</w:t>
                  </w:r>
                </w:p>
              </w:tc>
              <w:tc>
                <w:tcPr>
                  <w:tcW w:w="1260" w:type="dxa"/>
                </w:tcPr>
                <w:p w:rsidR="00443357" w:rsidRDefault="00C8644A">
                  <w:pPr>
                    <w:spacing w:line="360" w:lineRule="auto"/>
                    <w:jc w:val="center"/>
                    <w:rPr>
                      <w:szCs w:val="21"/>
                    </w:rPr>
                  </w:pPr>
                  <w:r>
                    <w:rPr>
                      <w:rFonts w:hint="eastAsia"/>
                      <w:szCs w:val="21"/>
                    </w:rPr>
                    <w:t>2021.1.1</w:t>
                  </w:r>
                  <w:r>
                    <w:rPr>
                      <w:rFonts w:hint="eastAsia"/>
                      <w:szCs w:val="21"/>
                    </w:rPr>
                    <w:t>5</w:t>
                  </w:r>
                </w:p>
              </w:tc>
              <w:tc>
                <w:tcPr>
                  <w:tcW w:w="1440" w:type="dxa"/>
                  <w:vMerge/>
                </w:tcPr>
                <w:p w:rsidR="00443357" w:rsidRDefault="00443357">
                  <w:pPr>
                    <w:spacing w:line="360" w:lineRule="auto"/>
                    <w:jc w:val="center"/>
                    <w:rPr>
                      <w:szCs w:val="21"/>
                    </w:rPr>
                  </w:pPr>
                </w:p>
              </w:tc>
              <w:tc>
                <w:tcPr>
                  <w:tcW w:w="1301" w:type="dxa"/>
                  <w:vMerge/>
                </w:tcPr>
                <w:p w:rsidR="00443357" w:rsidRDefault="00443357">
                  <w:pPr>
                    <w:spacing w:line="360" w:lineRule="auto"/>
                    <w:jc w:val="center"/>
                    <w:rPr>
                      <w:szCs w:val="21"/>
                    </w:rPr>
                  </w:pPr>
                </w:p>
              </w:tc>
            </w:tr>
            <w:tr w:rsidR="00443357">
              <w:trPr>
                <w:cantSplit/>
                <w:jc w:val="center"/>
              </w:trPr>
              <w:tc>
                <w:tcPr>
                  <w:tcW w:w="844" w:type="dxa"/>
                </w:tcPr>
                <w:p w:rsidR="00443357" w:rsidRDefault="00C8644A">
                  <w:pPr>
                    <w:spacing w:line="360" w:lineRule="auto"/>
                    <w:jc w:val="center"/>
                    <w:rPr>
                      <w:szCs w:val="21"/>
                    </w:rPr>
                  </w:pPr>
                  <w:r>
                    <w:rPr>
                      <w:rFonts w:hint="eastAsia"/>
                      <w:szCs w:val="21"/>
                    </w:rPr>
                    <w:t>6</w:t>
                  </w:r>
                </w:p>
              </w:tc>
              <w:tc>
                <w:tcPr>
                  <w:tcW w:w="3780" w:type="dxa"/>
                </w:tcPr>
                <w:p w:rsidR="00443357" w:rsidRDefault="00C8644A">
                  <w:pPr>
                    <w:spacing w:line="360" w:lineRule="auto"/>
                    <w:rPr>
                      <w:szCs w:val="21"/>
                    </w:rPr>
                  </w:pPr>
                  <w:r>
                    <w:rPr>
                      <w:rFonts w:hint="eastAsia"/>
                      <w:szCs w:val="21"/>
                    </w:rPr>
                    <w:t>进行预案演练</w:t>
                  </w:r>
                </w:p>
              </w:tc>
              <w:tc>
                <w:tcPr>
                  <w:tcW w:w="1260" w:type="dxa"/>
                </w:tcPr>
                <w:p w:rsidR="00443357" w:rsidRDefault="00C8644A">
                  <w:pPr>
                    <w:spacing w:line="360" w:lineRule="auto"/>
                    <w:jc w:val="center"/>
                    <w:rPr>
                      <w:szCs w:val="21"/>
                    </w:rPr>
                  </w:pPr>
                  <w:r>
                    <w:rPr>
                      <w:rFonts w:hint="eastAsia"/>
                      <w:szCs w:val="21"/>
                    </w:rPr>
                    <w:t>2021.1</w:t>
                  </w:r>
                  <w:r>
                    <w:rPr>
                      <w:rFonts w:hint="eastAsia"/>
                      <w:szCs w:val="21"/>
                    </w:rPr>
                    <w:t>.20</w:t>
                  </w:r>
                </w:p>
              </w:tc>
              <w:tc>
                <w:tcPr>
                  <w:tcW w:w="1260" w:type="dxa"/>
                </w:tcPr>
                <w:p w:rsidR="00443357" w:rsidRDefault="00C8644A">
                  <w:pPr>
                    <w:spacing w:line="360" w:lineRule="auto"/>
                    <w:jc w:val="center"/>
                    <w:rPr>
                      <w:szCs w:val="21"/>
                    </w:rPr>
                  </w:pPr>
                  <w:r>
                    <w:rPr>
                      <w:rFonts w:hint="eastAsia"/>
                      <w:szCs w:val="21"/>
                    </w:rPr>
                    <w:t>2021.1</w:t>
                  </w:r>
                  <w:r>
                    <w:rPr>
                      <w:rFonts w:hint="eastAsia"/>
                      <w:szCs w:val="21"/>
                    </w:rPr>
                    <w:t>.20</w:t>
                  </w:r>
                </w:p>
              </w:tc>
              <w:tc>
                <w:tcPr>
                  <w:tcW w:w="1440" w:type="dxa"/>
                  <w:vMerge/>
                </w:tcPr>
                <w:p w:rsidR="00443357" w:rsidRDefault="00443357">
                  <w:pPr>
                    <w:spacing w:line="360" w:lineRule="auto"/>
                    <w:jc w:val="center"/>
                    <w:rPr>
                      <w:szCs w:val="21"/>
                    </w:rPr>
                  </w:pPr>
                </w:p>
              </w:tc>
              <w:tc>
                <w:tcPr>
                  <w:tcW w:w="1301" w:type="dxa"/>
                  <w:vMerge/>
                </w:tcPr>
                <w:p w:rsidR="00443357" w:rsidRDefault="00443357">
                  <w:pPr>
                    <w:spacing w:line="360" w:lineRule="auto"/>
                    <w:rPr>
                      <w:szCs w:val="21"/>
                    </w:rPr>
                  </w:pPr>
                </w:p>
              </w:tc>
            </w:tr>
            <w:tr w:rsidR="00443357">
              <w:trPr>
                <w:cantSplit/>
                <w:jc w:val="center"/>
              </w:trPr>
              <w:tc>
                <w:tcPr>
                  <w:tcW w:w="844" w:type="dxa"/>
                </w:tcPr>
                <w:p w:rsidR="00443357" w:rsidRDefault="00C8644A">
                  <w:pPr>
                    <w:spacing w:line="360" w:lineRule="auto"/>
                    <w:jc w:val="center"/>
                    <w:rPr>
                      <w:szCs w:val="21"/>
                    </w:rPr>
                  </w:pPr>
                  <w:r>
                    <w:rPr>
                      <w:rFonts w:hint="eastAsia"/>
                      <w:szCs w:val="21"/>
                    </w:rPr>
                    <w:t>7</w:t>
                  </w:r>
                </w:p>
              </w:tc>
              <w:tc>
                <w:tcPr>
                  <w:tcW w:w="3780" w:type="dxa"/>
                </w:tcPr>
                <w:p w:rsidR="00443357" w:rsidRDefault="00C8644A">
                  <w:pPr>
                    <w:spacing w:line="360" w:lineRule="auto"/>
                    <w:rPr>
                      <w:szCs w:val="21"/>
                    </w:rPr>
                  </w:pPr>
                  <w:r>
                    <w:rPr>
                      <w:rFonts w:hint="eastAsia"/>
                      <w:szCs w:val="21"/>
                    </w:rPr>
                    <w:t>进行隐患检查</w:t>
                  </w:r>
                </w:p>
              </w:tc>
              <w:tc>
                <w:tcPr>
                  <w:tcW w:w="1260" w:type="dxa"/>
                </w:tcPr>
                <w:p w:rsidR="00443357" w:rsidRDefault="00C8644A">
                  <w:pPr>
                    <w:spacing w:line="360" w:lineRule="auto"/>
                    <w:jc w:val="center"/>
                    <w:rPr>
                      <w:szCs w:val="21"/>
                    </w:rPr>
                  </w:pPr>
                  <w:r>
                    <w:rPr>
                      <w:rFonts w:hint="eastAsia"/>
                      <w:szCs w:val="21"/>
                    </w:rPr>
                    <w:t>2021.1.10</w:t>
                  </w:r>
                </w:p>
              </w:tc>
              <w:tc>
                <w:tcPr>
                  <w:tcW w:w="1260" w:type="dxa"/>
                </w:tcPr>
                <w:p w:rsidR="00443357" w:rsidRDefault="00C8644A">
                  <w:pPr>
                    <w:spacing w:line="360" w:lineRule="auto"/>
                    <w:jc w:val="center"/>
                    <w:rPr>
                      <w:szCs w:val="21"/>
                    </w:rPr>
                  </w:pPr>
                  <w:r>
                    <w:rPr>
                      <w:rFonts w:hint="eastAsia"/>
                      <w:szCs w:val="21"/>
                    </w:rPr>
                    <w:t>2021.1</w:t>
                  </w:r>
                  <w:r>
                    <w:rPr>
                      <w:rFonts w:hint="eastAsia"/>
                      <w:szCs w:val="21"/>
                    </w:rPr>
                    <w:t>.31</w:t>
                  </w:r>
                </w:p>
              </w:tc>
              <w:tc>
                <w:tcPr>
                  <w:tcW w:w="1440" w:type="dxa"/>
                  <w:vMerge/>
                </w:tcPr>
                <w:p w:rsidR="00443357" w:rsidRDefault="00443357">
                  <w:pPr>
                    <w:spacing w:line="360" w:lineRule="auto"/>
                    <w:jc w:val="center"/>
                    <w:rPr>
                      <w:szCs w:val="21"/>
                    </w:rPr>
                  </w:pPr>
                </w:p>
              </w:tc>
              <w:tc>
                <w:tcPr>
                  <w:tcW w:w="1301" w:type="dxa"/>
                  <w:vMerge/>
                </w:tcPr>
                <w:p w:rsidR="00443357" w:rsidRDefault="00443357">
                  <w:pPr>
                    <w:spacing w:line="360" w:lineRule="auto"/>
                    <w:jc w:val="center"/>
                    <w:rPr>
                      <w:szCs w:val="21"/>
                    </w:rPr>
                  </w:pPr>
                </w:p>
              </w:tc>
            </w:tr>
            <w:tr w:rsidR="00443357">
              <w:trPr>
                <w:cantSplit/>
                <w:jc w:val="center"/>
              </w:trPr>
              <w:tc>
                <w:tcPr>
                  <w:tcW w:w="844" w:type="dxa"/>
                  <w:vMerge w:val="restart"/>
                  <w:vAlign w:val="center"/>
                </w:tcPr>
                <w:p w:rsidR="00443357" w:rsidRDefault="00443357">
                  <w:pPr>
                    <w:spacing w:line="360" w:lineRule="auto"/>
                    <w:jc w:val="center"/>
                    <w:rPr>
                      <w:szCs w:val="21"/>
                    </w:rPr>
                  </w:pPr>
                </w:p>
                <w:p w:rsidR="00443357" w:rsidRDefault="00C8644A">
                  <w:pPr>
                    <w:spacing w:line="360" w:lineRule="auto"/>
                    <w:jc w:val="center"/>
                    <w:rPr>
                      <w:szCs w:val="21"/>
                    </w:rPr>
                  </w:pPr>
                  <w:r>
                    <w:rPr>
                      <w:rFonts w:hint="eastAsia"/>
                      <w:szCs w:val="21"/>
                    </w:rPr>
                    <w:t>检查</w:t>
                  </w:r>
                </w:p>
                <w:p w:rsidR="00443357" w:rsidRDefault="00443357">
                  <w:pPr>
                    <w:spacing w:line="360" w:lineRule="auto"/>
                    <w:jc w:val="center"/>
                    <w:rPr>
                      <w:szCs w:val="21"/>
                    </w:rPr>
                  </w:pPr>
                </w:p>
                <w:p w:rsidR="00443357" w:rsidRDefault="00C8644A">
                  <w:pPr>
                    <w:spacing w:line="360" w:lineRule="auto"/>
                    <w:jc w:val="center"/>
                    <w:rPr>
                      <w:szCs w:val="21"/>
                    </w:rPr>
                  </w:pPr>
                  <w:r>
                    <w:rPr>
                      <w:rFonts w:hint="eastAsia"/>
                      <w:szCs w:val="21"/>
                    </w:rPr>
                    <w:t>确认</w:t>
                  </w:r>
                </w:p>
                <w:p w:rsidR="00443357" w:rsidRDefault="00443357">
                  <w:pPr>
                    <w:spacing w:line="360" w:lineRule="auto"/>
                    <w:jc w:val="center"/>
                    <w:rPr>
                      <w:szCs w:val="21"/>
                    </w:rPr>
                  </w:pPr>
                </w:p>
                <w:p w:rsidR="00443357" w:rsidRDefault="00443357">
                  <w:pPr>
                    <w:spacing w:line="360" w:lineRule="auto"/>
                    <w:jc w:val="center"/>
                    <w:rPr>
                      <w:szCs w:val="21"/>
                    </w:rPr>
                  </w:pPr>
                </w:p>
              </w:tc>
              <w:tc>
                <w:tcPr>
                  <w:tcW w:w="9041" w:type="dxa"/>
                  <w:gridSpan w:val="5"/>
                </w:tcPr>
                <w:p w:rsidR="00443357" w:rsidRDefault="00C8644A">
                  <w:pPr>
                    <w:spacing w:line="360" w:lineRule="auto"/>
                    <w:rPr>
                      <w:szCs w:val="21"/>
                    </w:rPr>
                  </w:pPr>
                  <w:r>
                    <w:rPr>
                      <w:rFonts w:hint="eastAsia"/>
                      <w:szCs w:val="21"/>
                    </w:rPr>
                    <w:t>项目完成情况：</w:t>
                  </w:r>
                </w:p>
                <w:p w:rsidR="00443357" w:rsidRDefault="00C8644A">
                  <w:pPr>
                    <w:spacing w:line="360" w:lineRule="auto"/>
                    <w:jc w:val="center"/>
                    <w:rPr>
                      <w:szCs w:val="21"/>
                    </w:rPr>
                  </w:pPr>
                  <w:r>
                    <w:rPr>
                      <w:rFonts w:hint="eastAsia"/>
                      <w:szCs w:val="21"/>
                    </w:rPr>
                    <w:t xml:space="preserve"> </w:t>
                  </w:r>
                </w:p>
                <w:p w:rsidR="00443357" w:rsidRDefault="00C8644A">
                  <w:pPr>
                    <w:spacing w:line="360" w:lineRule="auto"/>
                    <w:rPr>
                      <w:szCs w:val="21"/>
                    </w:rPr>
                  </w:pPr>
                  <w:r>
                    <w:rPr>
                      <w:rFonts w:hint="eastAsia"/>
                      <w:szCs w:val="21"/>
                    </w:rPr>
                    <w:t xml:space="preserve">                </w:t>
                  </w:r>
                  <w:r>
                    <w:rPr>
                      <w:rFonts w:hint="eastAsia"/>
                      <w:szCs w:val="21"/>
                    </w:rPr>
                    <w:t>完成情况良好。</w:t>
                  </w:r>
                </w:p>
                <w:p w:rsidR="00443357" w:rsidRDefault="00C8644A">
                  <w:pPr>
                    <w:spacing w:line="360" w:lineRule="auto"/>
                    <w:rPr>
                      <w:szCs w:val="21"/>
                    </w:rPr>
                  </w:pPr>
                  <w:r>
                    <w:rPr>
                      <w:rFonts w:hint="eastAsia"/>
                      <w:szCs w:val="21"/>
                    </w:rPr>
                    <w:t xml:space="preserve">                                </w:t>
                  </w:r>
                </w:p>
                <w:p w:rsidR="00443357" w:rsidRDefault="00C8644A">
                  <w:pPr>
                    <w:spacing w:line="360" w:lineRule="auto"/>
                    <w:rPr>
                      <w:szCs w:val="21"/>
                    </w:rPr>
                  </w:pPr>
                  <w:r>
                    <w:rPr>
                      <w:rFonts w:hint="eastAsia"/>
                      <w:szCs w:val="21"/>
                    </w:rPr>
                    <w:t xml:space="preserve">                               </w:t>
                  </w:r>
                  <w:r>
                    <w:rPr>
                      <w:rFonts w:hint="eastAsia"/>
                      <w:szCs w:val="21"/>
                    </w:rPr>
                    <w:t>项目负责人：</w:t>
                  </w:r>
                  <w:r>
                    <w:rPr>
                      <w:rFonts w:hint="eastAsia"/>
                      <w:szCs w:val="21"/>
                    </w:rPr>
                    <w:t>刘晓东</w:t>
                  </w:r>
                  <w:r>
                    <w:rPr>
                      <w:rFonts w:hint="eastAsia"/>
                      <w:szCs w:val="21"/>
                    </w:rPr>
                    <w:t xml:space="preserve">   </w:t>
                  </w:r>
                  <w:r>
                    <w:rPr>
                      <w:rFonts w:hint="eastAsia"/>
                      <w:szCs w:val="21"/>
                    </w:rPr>
                    <w:t xml:space="preserve">   2021</w:t>
                  </w:r>
                  <w:r>
                    <w:rPr>
                      <w:rFonts w:hint="eastAsia"/>
                      <w:szCs w:val="21"/>
                    </w:rPr>
                    <w:t>年</w:t>
                  </w:r>
                  <w:r>
                    <w:rPr>
                      <w:rFonts w:hint="eastAsia"/>
                      <w:szCs w:val="21"/>
                    </w:rPr>
                    <w:t>5</w:t>
                  </w:r>
                  <w:r>
                    <w:rPr>
                      <w:rFonts w:hint="eastAsia"/>
                      <w:szCs w:val="21"/>
                    </w:rPr>
                    <w:t>月</w:t>
                  </w:r>
                  <w:r>
                    <w:rPr>
                      <w:rFonts w:hint="eastAsia"/>
                      <w:szCs w:val="21"/>
                    </w:rPr>
                    <w:t>15</w:t>
                  </w:r>
                  <w:r>
                    <w:rPr>
                      <w:rFonts w:hint="eastAsia"/>
                      <w:szCs w:val="21"/>
                    </w:rPr>
                    <w:t>日</w:t>
                  </w:r>
                  <w:r>
                    <w:rPr>
                      <w:rFonts w:hint="eastAsia"/>
                      <w:szCs w:val="21"/>
                    </w:rPr>
                    <w:t xml:space="preserve">                               </w:t>
                  </w:r>
                </w:p>
              </w:tc>
            </w:tr>
            <w:tr w:rsidR="00443357">
              <w:trPr>
                <w:cantSplit/>
                <w:jc w:val="center"/>
              </w:trPr>
              <w:tc>
                <w:tcPr>
                  <w:tcW w:w="844" w:type="dxa"/>
                  <w:vMerge/>
                </w:tcPr>
                <w:p w:rsidR="00443357" w:rsidRDefault="00443357">
                  <w:pPr>
                    <w:spacing w:line="360" w:lineRule="auto"/>
                    <w:jc w:val="center"/>
                    <w:rPr>
                      <w:szCs w:val="21"/>
                    </w:rPr>
                  </w:pPr>
                </w:p>
              </w:tc>
              <w:tc>
                <w:tcPr>
                  <w:tcW w:w="9041" w:type="dxa"/>
                  <w:gridSpan w:val="5"/>
                </w:tcPr>
                <w:p w:rsidR="00443357" w:rsidRDefault="00C8644A">
                  <w:pPr>
                    <w:spacing w:line="360" w:lineRule="auto"/>
                    <w:rPr>
                      <w:szCs w:val="21"/>
                    </w:rPr>
                  </w:pPr>
                  <w:r>
                    <w:rPr>
                      <w:rFonts w:hint="eastAsia"/>
                      <w:szCs w:val="21"/>
                    </w:rPr>
                    <w:t>效果确认：</w:t>
                  </w:r>
                </w:p>
                <w:p w:rsidR="00443357" w:rsidRDefault="00C8644A">
                  <w:pPr>
                    <w:spacing w:line="360" w:lineRule="auto"/>
                    <w:jc w:val="center"/>
                    <w:rPr>
                      <w:szCs w:val="21"/>
                    </w:rPr>
                  </w:pPr>
                  <w:r>
                    <w:rPr>
                      <w:rFonts w:hint="eastAsia"/>
                      <w:szCs w:val="21"/>
                    </w:rPr>
                    <w:t xml:space="preserve"> </w:t>
                  </w:r>
                </w:p>
                <w:p w:rsidR="00443357" w:rsidRDefault="00C8644A">
                  <w:pPr>
                    <w:spacing w:line="360" w:lineRule="auto"/>
                    <w:rPr>
                      <w:szCs w:val="21"/>
                    </w:rPr>
                  </w:pPr>
                  <w:r>
                    <w:rPr>
                      <w:rFonts w:hint="eastAsia"/>
                      <w:szCs w:val="21"/>
                    </w:rPr>
                    <w:t xml:space="preserve">            </w:t>
                  </w:r>
                  <w:r>
                    <w:rPr>
                      <w:rFonts w:hint="eastAsia"/>
                      <w:szCs w:val="21"/>
                    </w:rPr>
                    <w:t>完成情况良好，效果符合要求</w:t>
                  </w:r>
                  <w:r>
                    <w:rPr>
                      <w:rFonts w:hint="eastAsia"/>
                      <w:szCs w:val="21"/>
                    </w:rPr>
                    <w:t xml:space="preserve"> </w:t>
                  </w:r>
                  <w:r>
                    <w:rPr>
                      <w:rFonts w:hint="eastAsia"/>
                      <w:szCs w:val="21"/>
                    </w:rPr>
                    <w:t>。</w:t>
                  </w:r>
                </w:p>
                <w:p w:rsidR="00443357" w:rsidRDefault="00443357">
                  <w:pPr>
                    <w:spacing w:line="360" w:lineRule="auto"/>
                    <w:rPr>
                      <w:szCs w:val="21"/>
                    </w:rPr>
                  </w:pPr>
                </w:p>
                <w:p w:rsidR="00443357" w:rsidRDefault="00C8644A">
                  <w:pPr>
                    <w:spacing w:line="360" w:lineRule="auto"/>
                    <w:jc w:val="center"/>
                    <w:rPr>
                      <w:szCs w:val="21"/>
                    </w:rPr>
                  </w:pPr>
                  <w:r>
                    <w:rPr>
                      <w:rFonts w:hint="eastAsia"/>
                      <w:szCs w:val="21"/>
                    </w:rPr>
                    <w:t xml:space="preserve">         </w:t>
                  </w:r>
                  <w:r>
                    <w:rPr>
                      <w:rFonts w:hint="eastAsia"/>
                      <w:szCs w:val="21"/>
                    </w:rPr>
                    <w:t xml:space="preserve">                        </w:t>
                  </w:r>
                  <w:r>
                    <w:rPr>
                      <w:rFonts w:hint="eastAsia"/>
                      <w:szCs w:val="21"/>
                    </w:rPr>
                    <w:t>确认人：</w:t>
                  </w:r>
                  <w:r>
                    <w:rPr>
                      <w:rFonts w:hint="eastAsia"/>
                      <w:szCs w:val="21"/>
                    </w:rPr>
                    <w:t>刘炳路</w:t>
                  </w:r>
                  <w:r>
                    <w:rPr>
                      <w:rFonts w:hint="eastAsia"/>
                      <w:szCs w:val="21"/>
                    </w:rPr>
                    <w:t xml:space="preserve">    </w:t>
                  </w:r>
                  <w:r>
                    <w:rPr>
                      <w:rFonts w:hint="eastAsia"/>
                      <w:szCs w:val="21"/>
                    </w:rPr>
                    <w:t xml:space="preserve">     2021</w:t>
                  </w:r>
                  <w:r>
                    <w:rPr>
                      <w:rFonts w:hint="eastAsia"/>
                      <w:szCs w:val="21"/>
                    </w:rPr>
                    <w:t>年</w:t>
                  </w:r>
                  <w:r>
                    <w:rPr>
                      <w:rFonts w:hint="eastAsia"/>
                      <w:szCs w:val="21"/>
                    </w:rPr>
                    <w:t>5</w:t>
                  </w:r>
                  <w:r>
                    <w:rPr>
                      <w:rFonts w:hint="eastAsia"/>
                      <w:szCs w:val="21"/>
                    </w:rPr>
                    <w:t>月</w:t>
                  </w:r>
                  <w:r>
                    <w:rPr>
                      <w:rFonts w:hint="eastAsia"/>
                      <w:szCs w:val="21"/>
                    </w:rPr>
                    <w:t>15</w:t>
                  </w:r>
                  <w:r>
                    <w:rPr>
                      <w:rFonts w:hint="eastAsia"/>
                      <w:szCs w:val="21"/>
                    </w:rPr>
                    <w:t>日</w:t>
                  </w:r>
                  <w:r>
                    <w:rPr>
                      <w:rFonts w:hint="eastAsia"/>
                      <w:szCs w:val="21"/>
                    </w:rPr>
                    <w:t xml:space="preserve">        </w:t>
                  </w:r>
                </w:p>
              </w:tc>
            </w:tr>
          </w:tbl>
          <w:p w:rsidR="00443357" w:rsidRDefault="00C8644A">
            <w:pPr>
              <w:spacing w:line="360" w:lineRule="auto"/>
              <w:rPr>
                <w:szCs w:val="21"/>
              </w:rPr>
            </w:pPr>
            <w:r>
              <w:rPr>
                <w:rFonts w:hint="eastAsia"/>
                <w:szCs w:val="21"/>
              </w:rPr>
              <w:t xml:space="preserve">  </w:t>
            </w:r>
            <w:r>
              <w:rPr>
                <w:rFonts w:hint="eastAsia"/>
                <w:szCs w:val="21"/>
              </w:rPr>
              <w:t>编制：</w:t>
            </w:r>
            <w:r>
              <w:rPr>
                <w:rFonts w:hint="eastAsia"/>
                <w:szCs w:val="21"/>
              </w:rPr>
              <w:t>刘晓东</w:t>
            </w:r>
            <w:r>
              <w:rPr>
                <w:rFonts w:hint="eastAsia"/>
                <w:szCs w:val="21"/>
              </w:rPr>
              <w:t xml:space="preserve">       </w:t>
            </w:r>
            <w:r>
              <w:rPr>
                <w:rFonts w:hint="eastAsia"/>
                <w:szCs w:val="21"/>
              </w:rPr>
              <w:t>审核：</w:t>
            </w:r>
            <w:r>
              <w:rPr>
                <w:rFonts w:hint="eastAsia"/>
                <w:szCs w:val="21"/>
              </w:rPr>
              <w:t>王永海</w:t>
            </w:r>
            <w:r>
              <w:rPr>
                <w:rFonts w:hint="eastAsia"/>
                <w:szCs w:val="21"/>
              </w:rPr>
              <w:t xml:space="preserve">         </w:t>
            </w:r>
            <w:r>
              <w:rPr>
                <w:rFonts w:hint="eastAsia"/>
                <w:szCs w:val="21"/>
              </w:rPr>
              <w:t>批准：</w:t>
            </w:r>
            <w:r>
              <w:rPr>
                <w:rFonts w:hint="eastAsia"/>
                <w:szCs w:val="21"/>
              </w:rPr>
              <w:t>刘炳路</w:t>
            </w:r>
            <w:r>
              <w:rPr>
                <w:rFonts w:hint="eastAsia"/>
                <w:szCs w:val="21"/>
              </w:rPr>
              <w:t xml:space="preserve"> </w:t>
            </w:r>
          </w:p>
          <w:p w:rsidR="00443357" w:rsidRDefault="00443357">
            <w:pPr>
              <w:pStyle w:val="a0"/>
              <w:spacing w:line="360" w:lineRule="auto"/>
              <w:rPr>
                <w:szCs w:val="21"/>
              </w:rPr>
            </w:pPr>
          </w:p>
          <w:p w:rsidR="00443357" w:rsidRDefault="00C8644A">
            <w:pPr>
              <w:pStyle w:val="a8"/>
              <w:spacing w:line="360" w:lineRule="auto"/>
              <w:rPr>
                <w:szCs w:val="21"/>
              </w:rPr>
            </w:pPr>
            <w:r>
              <w:rPr>
                <w:rFonts w:hint="eastAsia"/>
                <w:szCs w:val="21"/>
              </w:rPr>
              <w:t>——查“职业健康安全管理方案”，内容包括：安全用电管理控制</w:t>
            </w:r>
            <w:r>
              <w:rPr>
                <w:rFonts w:hint="eastAsia"/>
                <w:szCs w:val="21"/>
              </w:rPr>
              <w:t>，</w:t>
            </w:r>
            <w:r>
              <w:rPr>
                <w:rFonts w:hint="eastAsia"/>
                <w:szCs w:val="21"/>
              </w:rPr>
              <w:t>作业安全管理控制，安全驾驶管理控制</w:t>
            </w:r>
            <w:r>
              <w:rPr>
                <w:rFonts w:hint="eastAsia"/>
                <w:szCs w:val="21"/>
              </w:rPr>
              <w:t>，用电设备防漏电管理控制，焊接作业安全管理控制，加工作业安全管理控制，起重作业安全管理控制，</w:t>
            </w:r>
            <w:r>
              <w:rPr>
                <w:rFonts w:hint="eastAsia"/>
                <w:szCs w:val="21"/>
              </w:rPr>
              <w:t>气割</w:t>
            </w:r>
            <w:r>
              <w:rPr>
                <w:rFonts w:hint="eastAsia"/>
                <w:szCs w:val="21"/>
              </w:rPr>
              <w:t>操作</w:t>
            </w:r>
            <w:r>
              <w:rPr>
                <w:rFonts w:hint="eastAsia"/>
                <w:szCs w:val="21"/>
              </w:rPr>
              <w:t>安全管理控制；落实到责任部门、资金投入、时间要求、检查人及完成情况。</w:t>
            </w:r>
            <w:r>
              <w:rPr>
                <w:rFonts w:hint="eastAsia"/>
                <w:szCs w:val="21"/>
              </w:rPr>
              <w:t>编审批齐全；有效果确认。</w:t>
            </w:r>
          </w:p>
          <w:p w:rsidR="00443357" w:rsidRDefault="00C8644A">
            <w:pPr>
              <w:pStyle w:val="a8"/>
              <w:spacing w:line="360" w:lineRule="auto"/>
              <w:rPr>
                <w:szCs w:val="21"/>
              </w:rPr>
            </w:pPr>
            <w:r>
              <w:rPr>
                <w:rFonts w:hint="eastAsia"/>
                <w:szCs w:val="21"/>
              </w:rPr>
              <w:t>抽：</w:t>
            </w:r>
            <w:r>
              <w:rPr>
                <w:rFonts w:hint="eastAsia"/>
                <w:szCs w:val="21"/>
              </w:rPr>
              <w:t>起重作业安全管理控制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892"/>
              <w:gridCol w:w="1262"/>
              <w:gridCol w:w="1385"/>
              <w:gridCol w:w="1435"/>
              <w:gridCol w:w="1297"/>
            </w:tblGrid>
            <w:tr w:rsidR="00443357">
              <w:trPr>
                <w:cantSplit/>
                <w:jc w:val="center"/>
              </w:trPr>
              <w:tc>
                <w:tcPr>
                  <w:tcW w:w="9985" w:type="dxa"/>
                  <w:gridSpan w:val="6"/>
                </w:tcPr>
                <w:p w:rsidR="00443357" w:rsidRDefault="00C8644A">
                  <w:pPr>
                    <w:spacing w:line="360" w:lineRule="auto"/>
                    <w:jc w:val="center"/>
                    <w:rPr>
                      <w:szCs w:val="21"/>
                    </w:rPr>
                  </w:pPr>
                  <w:r>
                    <w:rPr>
                      <w:rFonts w:hint="eastAsia"/>
                      <w:szCs w:val="21"/>
                    </w:rPr>
                    <w:t>项目实施计划</w:t>
                  </w:r>
                </w:p>
              </w:tc>
            </w:tr>
            <w:tr w:rsidR="00443357">
              <w:trPr>
                <w:cantSplit/>
                <w:jc w:val="center"/>
              </w:trPr>
              <w:tc>
                <w:tcPr>
                  <w:tcW w:w="714" w:type="dxa"/>
                </w:tcPr>
                <w:p w:rsidR="00443357" w:rsidRDefault="00C8644A">
                  <w:pPr>
                    <w:spacing w:line="360" w:lineRule="auto"/>
                    <w:jc w:val="center"/>
                    <w:rPr>
                      <w:szCs w:val="21"/>
                    </w:rPr>
                  </w:pPr>
                  <w:r>
                    <w:rPr>
                      <w:rFonts w:hint="eastAsia"/>
                      <w:szCs w:val="21"/>
                    </w:rPr>
                    <w:t>序号</w:t>
                  </w:r>
                </w:p>
              </w:tc>
              <w:tc>
                <w:tcPr>
                  <w:tcW w:w="3892" w:type="dxa"/>
                </w:tcPr>
                <w:p w:rsidR="00443357" w:rsidRDefault="00C8644A">
                  <w:pPr>
                    <w:spacing w:line="360" w:lineRule="auto"/>
                    <w:jc w:val="center"/>
                    <w:rPr>
                      <w:szCs w:val="21"/>
                    </w:rPr>
                  </w:pPr>
                  <w:r>
                    <w:rPr>
                      <w:rFonts w:hint="eastAsia"/>
                      <w:szCs w:val="21"/>
                    </w:rPr>
                    <w:t>序时（进度）内容</w:t>
                  </w:r>
                </w:p>
              </w:tc>
              <w:tc>
                <w:tcPr>
                  <w:tcW w:w="1262" w:type="dxa"/>
                </w:tcPr>
                <w:p w:rsidR="00443357" w:rsidRDefault="00C8644A">
                  <w:pPr>
                    <w:spacing w:line="360" w:lineRule="auto"/>
                    <w:jc w:val="center"/>
                    <w:rPr>
                      <w:szCs w:val="21"/>
                    </w:rPr>
                  </w:pPr>
                  <w:r>
                    <w:rPr>
                      <w:rFonts w:hint="eastAsia"/>
                      <w:szCs w:val="21"/>
                    </w:rPr>
                    <w:t>启动时间</w:t>
                  </w:r>
                </w:p>
              </w:tc>
              <w:tc>
                <w:tcPr>
                  <w:tcW w:w="1385" w:type="dxa"/>
                </w:tcPr>
                <w:p w:rsidR="00443357" w:rsidRDefault="00C8644A">
                  <w:pPr>
                    <w:spacing w:line="360" w:lineRule="auto"/>
                    <w:jc w:val="center"/>
                    <w:rPr>
                      <w:szCs w:val="21"/>
                    </w:rPr>
                  </w:pPr>
                  <w:r>
                    <w:rPr>
                      <w:rFonts w:hint="eastAsia"/>
                      <w:szCs w:val="21"/>
                    </w:rPr>
                    <w:t>完成时间</w:t>
                  </w:r>
                </w:p>
              </w:tc>
              <w:tc>
                <w:tcPr>
                  <w:tcW w:w="1435" w:type="dxa"/>
                </w:tcPr>
                <w:p w:rsidR="00443357" w:rsidRDefault="00C8644A">
                  <w:pPr>
                    <w:spacing w:line="360" w:lineRule="auto"/>
                    <w:jc w:val="center"/>
                    <w:rPr>
                      <w:szCs w:val="21"/>
                    </w:rPr>
                  </w:pPr>
                  <w:r>
                    <w:rPr>
                      <w:rFonts w:hint="eastAsia"/>
                      <w:szCs w:val="21"/>
                    </w:rPr>
                    <w:t>责任人</w:t>
                  </w:r>
                </w:p>
              </w:tc>
              <w:tc>
                <w:tcPr>
                  <w:tcW w:w="1297" w:type="dxa"/>
                </w:tcPr>
                <w:p w:rsidR="00443357" w:rsidRDefault="00C8644A">
                  <w:pPr>
                    <w:spacing w:line="360" w:lineRule="auto"/>
                    <w:jc w:val="center"/>
                    <w:rPr>
                      <w:szCs w:val="21"/>
                    </w:rPr>
                  </w:pPr>
                  <w:r>
                    <w:rPr>
                      <w:rFonts w:hint="eastAsia"/>
                      <w:szCs w:val="21"/>
                    </w:rPr>
                    <w:t>验证情况</w:t>
                  </w:r>
                </w:p>
              </w:tc>
            </w:tr>
            <w:tr w:rsidR="00443357">
              <w:trPr>
                <w:cantSplit/>
                <w:jc w:val="center"/>
              </w:trPr>
              <w:tc>
                <w:tcPr>
                  <w:tcW w:w="714" w:type="dxa"/>
                </w:tcPr>
                <w:p w:rsidR="00443357" w:rsidRDefault="00C8644A">
                  <w:pPr>
                    <w:spacing w:line="360" w:lineRule="auto"/>
                    <w:jc w:val="center"/>
                    <w:rPr>
                      <w:szCs w:val="21"/>
                    </w:rPr>
                  </w:pPr>
                  <w:r>
                    <w:rPr>
                      <w:rFonts w:hint="eastAsia"/>
                      <w:szCs w:val="21"/>
                    </w:rPr>
                    <w:lastRenderedPageBreak/>
                    <w:t>1</w:t>
                  </w:r>
                </w:p>
              </w:tc>
              <w:tc>
                <w:tcPr>
                  <w:tcW w:w="3892" w:type="dxa"/>
                </w:tcPr>
                <w:p w:rsidR="00443357" w:rsidRDefault="00C8644A">
                  <w:pPr>
                    <w:spacing w:line="360" w:lineRule="auto"/>
                    <w:rPr>
                      <w:szCs w:val="21"/>
                    </w:rPr>
                  </w:pPr>
                  <w:r>
                    <w:rPr>
                      <w:rFonts w:hint="eastAsia"/>
                      <w:szCs w:val="21"/>
                    </w:rPr>
                    <w:t>对相关人员培训，增强安全意识</w:t>
                  </w:r>
                </w:p>
              </w:tc>
              <w:tc>
                <w:tcPr>
                  <w:tcW w:w="1262" w:type="dxa"/>
                </w:tcPr>
                <w:p w:rsidR="00443357" w:rsidRDefault="00C8644A">
                  <w:pPr>
                    <w:spacing w:line="360" w:lineRule="auto"/>
                    <w:jc w:val="center"/>
                    <w:rPr>
                      <w:szCs w:val="21"/>
                    </w:rPr>
                  </w:pPr>
                  <w:r>
                    <w:rPr>
                      <w:rFonts w:hint="eastAsia"/>
                      <w:szCs w:val="21"/>
                    </w:rPr>
                    <w:t>2021.1.10</w:t>
                  </w:r>
                </w:p>
              </w:tc>
              <w:tc>
                <w:tcPr>
                  <w:tcW w:w="1385" w:type="dxa"/>
                </w:tcPr>
                <w:p w:rsidR="00443357" w:rsidRDefault="00C8644A">
                  <w:pPr>
                    <w:spacing w:line="360" w:lineRule="auto"/>
                    <w:jc w:val="center"/>
                    <w:rPr>
                      <w:szCs w:val="21"/>
                    </w:rPr>
                  </w:pPr>
                  <w:r>
                    <w:rPr>
                      <w:rFonts w:hint="eastAsia"/>
                      <w:szCs w:val="21"/>
                    </w:rPr>
                    <w:t>2021.1</w:t>
                  </w:r>
                  <w:r>
                    <w:rPr>
                      <w:rFonts w:hint="eastAsia"/>
                      <w:szCs w:val="21"/>
                    </w:rPr>
                    <w:t>.</w:t>
                  </w:r>
                  <w:r>
                    <w:rPr>
                      <w:rFonts w:hint="eastAsia"/>
                      <w:szCs w:val="21"/>
                    </w:rPr>
                    <w:t>12</w:t>
                  </w:r>
                </w:p>
              </w:tc>
              <w:tc>
                <w:tcPr>
                  <w:tcW w:w="1435" w:type="dxa"/>
                  <w:vAlign w:val="center"/>
                </w:tcPr>
                <w:p w:rsidR="00443357" w:rsidRDefault="00C8644A">
                  <w:pPr>
                    <w:spacing w:line="360" w:lineRule="auto"/>
                    <w:jc w:val="center"/>
                    <w:rPr>
                      <w:szCs w:val="21"/>
                    </w:rPr>
                  </w:pPr>
                  <w:r>
                    <w:rPr>
                      <w:rFonts w:hint="eastAsia"/>
                      <w:szCs w:val="21"/>
                    </w:rPr>
                    <w:t>刘晓东</w:t>
                  </w:r>
                </w:p>
              </w:tc>
              <w:tc>
                <w:tcPr>
                  <w:tcW w:w="1297" w:type="dxa"/>
                  <w:vAlign w:val="center"/>
                </w:tcPr>
                <w:p w:rsidR="00443357" w:rsidRDefault="00C8644A">
                  <w:pPr>
                    <w:spacing w:line="360" w:lineRule="auto"/>
                    <w:jc w:val="center"/>
                    <w:rPr>
                      <w:szCs w:val="21"/>
                    </w:rPr>
                  </w:pPr>
                  <w:r>
                    <w:rPr>
                      <w:rFonts w:hint="eastAsia"/>
                      <w:szCs w:val="21"/>
                    </w:rPr>
                    <w:t>已完成</w:t>
                  </w:r>
                </w:p>
              </w:tc>
            </w:tr>
            <w:tr w:rsidR="00443357">
              <w:trPr>
                <w:cantSplit/>
                <w:jc w:val="center"/>
              </w:trPr>
              <w:tc>
                <w:tcPr>
                  <w:tcW w:w="714" w:type="dxa"/>
                </w:tcPr>
                <w:p w:rsidR="00443357" w:rsidRDefault="00C8644A">
                  <w:pPr>
                    <w:spacing w:line="360" w:lineRule="auto"/>
                    <w:jc w:val="center"/>
                    <w:rPr>
                      <w:szCs w:val="21"/>
                    </w:rPr>
                  </w:pPr>
                  <w:r>
                    <w:rPr>
                      <w:rFonts w:hint="eastAsia"/>
                      <w:szCs w:val="21"/>
                    </w:rPr>
                    <w:t>2</w:t>
                  </w:r>
                </w:p>
              </w:tc>
              <w:tc>
                <w:tcPr>
                  <w:tcW w:w="3892" w:type="dxa"/>
                </w:tcPr>
                <w:p w:rsidR="00443357" w:rsidRDefault="00C8644A">
                  <w:pPr>
                    <w:spacing w:line="360" w:lineRule="auto"/>
                    <w:rPr>
                      <w:szCs w:val="21"/>
                    </w:rPr>
                  </w:pPr>
                  <w:r>
                    <w:rPr>
                      <w:rFonts w:hint="eastAsia"/>
                      <w:szCs w:val="21"/>
                    </w:rPr>
                    <w:t>严格按安全规程操作</w:t>
                  </w:r>
                </w:p>
              </w:tc>
              <w:tc>
                <w:tcPr>
                  <w:tcW w:w="1262" w:type="dxa"/>
                </w:tcPr>
                <w:p w:rsidR="00443357" w:rsidRDefault="00C8644A">
                  <w:pPr>
                    <w:spacing w:line="360" w:lineRule="auto"/>
                    <w:jc w:val="center"/>
                    <w:rPr>
                      <w:szCs w:val="21"/>
                    </w:rPr>
                  </w:pPr>
                  <w:r>
                    <w:rPr>
                      <w:rFonts w:hint="eastAsia"/>
                      <w:szCs w:val="21"/>
                    </w:rPr>
                    <w:t>2021.1.10</w:t>
                  </w:r>
                </w:p>
              </w:tc>
              <w:tc>
                <w:tcPr>
                  <w:tcW w:w="1385" w:type="dxa"/>
                </w:tcPr>
                <w:p w:rsidR="00443357" w:rsidRDefault="00C8644A">
                  <w:pPr>
                    <w:spacing w:line="360" w:lineRule="auto"/>
                    <w:jc w:val="center"/>
                    <w:rPr>
                      <w:szCs w:val="21"/>
                    </w:rPr>
                  </w:pPr>
                  <w:r>
                    <w:rPr>
                      <w:rFonts w:hint="eastAsia"/>
                      <w:szCs w:val="21"/>
                    </w:rPr>
                    <w:t>2021.1</w:t>
                  </w:r>
                  <w:r>
                    <w:rPr>
                      <w:rFonts w:hint="eastAsia"/>
                      <w:szCs w:val="21"/>
                    </w:rPr>
                    <w:t>.31</w:t>
                  </w:r>
                </w:p>
              </w:tc>
              <w:tc>
                <w:tcPr>
                  <w:tcW w:w="1435" w:type="dxa"/>
                  <w:vAlign w:val="center"/>
                </w:tcPr>
                <w:p w:rsidR="00443357" w:rsidRDefault="00C8644A">
                  <w:pPr>
                    <w:spacing w:line="360" w:lineRule="auto"/>
                    <w:jc w:val="center"/>
                    <w:rPr>
                      <w:szCs w:val="21"/>
                    </w:rPr>
                  </w:pPr>
                  <w:r>
                    <w:rPr>
                      <w:rFonts w:hint="eastAsia"/>
                      <w:szCs w:val="21"/>
                    </w:rPr>
                    <w:t>刘晓东</w:t>
                  </w:r>
                </w:p>
              </w:tc>
              <w:tc>
                <w:tcPr>
                  <w:tcW w:w="1297" w:type="dxa"/>
                  <w:vAlign w:val="center"/>
                </w:tcPr>
                <w:p w:rsidR="00443357" w:rsidRDefault="00C8644A">
                  <w:pPr>
                    <w:spacing w:line="360" w:lineRule="auto"/>
                    <w:jc w:val="center"/>
                    <w:rPr>
                      <w:szCs w:val="21"/>
                    </w:rPr>
                  </w:pPr>
                  <w:r>
                    <w:rPr>
                      <w:rFonts w:hint="eastAsia"/>
                      <w:szCs w:val="21"/>
                    </w:rPr>
                    <w:t>已完成</w:t>
                  </w:r>
                </w:p>
              </w:tc>
            </w:tr>
            <w:tr w:rsidR="00443357">
              <w:trPr>
                <w:cantSplit/>
                <w:jc w:val="center"/>
              </w:trPr>
              <w:tc>
                <w:tcPr>
                  <w:tcW w:w="714" w:type="dxa"/>
                </w:tcPr>
                <w:p w:rsidR="00443357" w:rsidRDefault="00C8644A">
                  <w:pPr>
                    <w:spacing w:line="360" w:lineRule="auto"/>
                    <w:jc w:val="center"/>
                    <w:rPr>
                      <w:szCs w:val="21"/>
                    </w:rPr>
                  </w:pPr>
                  <w:r>
                    <w:rPr>
                      <w:rFonts w:hint="eastAsia"/>
                      <w:szCs w:val="21"/>
                    </w:rPr>
                    <w:t>3</w:t>
                  </w:r>
                </w:p>
              </w:tc>
              <w:tc>
                <w:tcPr>
                  <w:tcW w:w="3892" w:type="dxa"/>
                </w:tcPr>
                <w:p w:rsidR="00443357" w:rsidRDefault="00C8644A">
                  <w:pPr>
                    <w:spacing w:line="360" w:lineRule="auto"/>
                    <w:rPr>
                      <w:szCs w:val="21"/>
                    </w:rPr>
                  </w:pPr>
                  <w:r>
                    <w:rPr>
                      <w:rFonts w:hint="eastAsia"/>
                      <w:szCs w:val="21"/>
                    </w:rPr>
                    <w:t>进行纪律检查</w:t>
                  </w:r>
                </w:p>
              </w:tc>
              <w:tc>
                <w:tcPr>
                  <w:tcW w:w="1262" w:type="dxa"/>
                </w:tcPr>
                <w:p w:rsidR="00443357" w:rsidRDefault="00C8644A">
                  <w:pPr>
                    <w:spacing w:line="360" w:lineRule="auto"/>
                    <w:jc w:val="center"/>
                    <w:rPr>
                      <w:szCs w:val="21"/>
                    </w:rPr>
                  </w:pPr>
                  <w:r>
                    <w:rPr>
                      <w:rFonts w:hint="eastAsia"/>
                      <w:szCs w:val="21"/>
                    </w:rPr>
                    <w:t>2021.1.10</w:t>
                  </w:r>
                </w:p>
              </w:tc>
              <w:tc>
                <w:tcPr>
                  <w:tcW w:w="1385" w:type="dxa"/>
                </w:tcPr>
                <w:p w:rsidR="00443357" w:rsidRDefault="00C8644A">
                  <w:pPr>
                    <w:spacing w:line="360" w:lineRule="auto"/>
                    <w:jc w:val="center"/>
                    <w:rPr>
                      <w:szCs w:val="21"/>
                    </w:rPr>
                  </w:pPr>
                  <w:r>
                    <w:rPr>
                      <w:rFonts w:hint="eastAsia"/>
                      <w:szCs w:val="21"/>
                    </w:rPr>
                    <w:t>2021.1</w:t>
                  </w:r>
                  <w:r>
                    <w:rPr>
                      <w:rFonts w:hint="eastAsia"/>
                      <w:szCs w:val="21"/>
                    </w:rPr>
                    <w:t>.31</w:t>
                  </w:r>
                </w:p>
              </w:tc>
              <w:tc>
                <w:tcPr>
                  <w:tcW w:w="1435" w:type="dxa"/>
                  <w:vAlign w:val="center"/>
                </w:tcPr>
                <w:p w:rsidR="00443357" w:rsidRDefault="00C8644A">
                  <w:pPr>
                    <w:spacing w:line="360" w:lineRule="auto"/>
                    <w:jc w:val="center"/>
                    <w:rPr>
                      <w:szCs w:val="21"/>
                    </w:rPr>
                  </w:pPr>
                  <w:r>
                    <w:rPr>
                      <w:rFonts w:hint="eastAsia"/>
                      <w:szCs w:val="21"/>
                    </w:rPr>
                    <w:t>刘晓东</w:t>
                  </w:r>
                </w:p>
              </w:tc>
              <w:tc>
                <w:tcPr>
                  <w:tcW w:w="1297" w:type="dxa"/>
                  <w:vAlign w:val="center"/>
                </w:tcPr>
                <w:p w:rsidR="00443357" w:rsidRDefault="00C8644A">
                  <w:pPr>
                    <w:spacing w:line="360" w:lineRule="auto"/>
                    <w:jc w:val="center"/>
                    <w:rPr>
                      <w:szCs w:val="21"/>
                    </w:rPr>
                  </w:pPr>
                  <w:r>
                    <w:rPr>
                      <w:rFonts w:hint="eastAsia"/>
                      <w:szCs w:val="21"/>
                    </w:rPr>
                    <w:t>已完成</w:t>
                  </w:r>
                </w:p>
              </w:tc>
            </w:tr>
            <w:tr w:rsidR="00443357">
              <w:trPr>
                <w:cantSplit/>
                <w:jc w:val="center"/>
              </w:trPr>
              <w:tc>
                <w:tcPr>
                  <w:tcW w:w="714" w:type="dxa"/>
                </w:tcPr>
                <w:p w:rsidR="00443357" w:rsidRDefault="00443357">
                  <w:pPr>
                    <w:spacing w:line="360" w:lineRule="auto"/>
                    <w:jc w:val="center"/>
                    <w:rPr>
                      <w:szCs w:val="21"/>
                    </w:rPr>
                  </w:pPr>
                </w:p>
              </w:tc>
              <w:tc>
                <w:tcPr>
                  <w:tcW w:w="3892" w:type="dxa"/>
                </w:tcPr>
                <w:p w:rsidR="00443357" w:rsidRDefault="00443357">
                  <w:pPr>
                    <w:spacing w:line="360" w:lineRule="auto"/>
                    <w:rPr>
                      <w:szCs w:val="21"/>
                    </w:rPr>
                  </w:pPr>
                </w:p>
              </w:tc>
              <w:tc>
                <w:tcPr>
                  <w:tcW w:w="1262" w:type="dxa"/>
                </w:tcPr>
                <w:p w:rsidR="00443357" w:rsidRDefault="00443357">
                  <w:pPr>
                    <w:spacing w:line="360" w:lineRule="auto"/>
                    <w:jc w:val="center"/>
                    <w:rPr>
                      <w:szCs w:val="21"/>
                    </w:rPr>
                  </w:pPr>
                </w:p>
              </w:tc>
              <w:tc>
                <w:tcPr>
                  <w:tcW w:w="1385" w:type="dxa"/>
                </w:tcPr>
                <w:p w:rsidR="00443357" w:rsidRDefault="00443357">
                  <w:pPr>
                    <w:spacing w:line="360" w:lineRule="auto"/>
                    <w:jc w:val="center"/>
                    <w:rPr>
                      <w:szCs w:val="21"/>
                    </w:rPr>
                  </w:pPr>
                </w:p>
              </w:tc>
              <w:tc>
                <w:tcPr>
                  <w:tcW w:w="1435" w:type="dxa"/>
                </w:tcPr>
                <w:p w:rsidR="00443357" w:rsidRDefault="00443357">
                  <w:pPr>
                    <w:spacing w:line="360" w:lineRule="auto"/>
                    <w:jc w:val="center"/>
                    <w:rPr>
                      <w:szCs w:val="21"/>
                    </w:rPr>
                  </w:pPr>
                </w:p>
              </w:tc>
              <w:tc>
                <w:tcPr>
                  <w:tcW w:w="1297" w:type="dxa"/>
                </w:tcPr>
                <w:p w:rsidR="00443357" w:rsidRDefault="00443357">
                  <w:pPr>
                    <w:spacing w:line="360" w:lineRule="auto"/>
                    <w:jc w:val="center"/>
                    <w:rPr>
                      <w:szCs w:val="21"/>
                    </w:rPr>
                  </w:pPr>
                </w:p>
              </w:tc>
            </w:tr>
            <w:tr w:rsidR="00443357">
              <w:trPr>
                <w:cantSplit/>
                <w:jc w:val="center"/>
              </w:trPr>
              <w:tc>
                <w:tcPr>
                  <w:tcW w:w="714" w:type="dxa"/>
                </w:tcPr>
                <w:p w:rsidR="00443357" w:rsidRDefault="00443357">
                  <w:pPr>
                    <w:spacing w:line="360" w:lineRule="auto"/>
                    <w:jc w:val="center"/>
                    <w:rPr>
                      <w:szCs w:val="21"/>
                    </w:rPr>
                  </w:pPr>
                </w:p>
              </w:tc>
              <w:tc>
                <w:tcPr>
                  <w:tcW w:w="3892" w:type="dxa"/>
                </w:tcPr>
                <w:p w:rsidR="00443357" w:rsidRDefault="00443357">
                  <w:pPr>
                    <w:spacing w:line="360" w:lineRule="auto"/>
                    <w:rPr>
                      <w:szCs w:val="21"/>
                    </w:rPr>
                  </w:pPr>
                </w:p>
              </w:tc>
              <w:tc>
                <w:tcPr>
                  <w:tcW w:w="1262" w:type="dxa"/>
                </w:tcPr>
                <w:p w:rsidR="00443357" w:rsidRDefault="00443357">
                  <w:pPr>
                    <w:spacing w:line="360" w:lineRule="auto"/>
                    <w:jc w:val="center"/>
                    <w:rPr>
                      <w:szCs w:val="21"/>
                    </w:rPr>
                  </w:pPr>
                </w:p>
              </w:tc>
              <w:tc>
                <w:tcPr>
                  <w:tcW w:w="1385" w:type="dxa"/>
                </w:tcPr>
                <w:p w:rsidR="00443357" w:rsidRDefault="00443357">
                  <w:pPr>
                    <w:spacing w:line="360" w:lineRule="auto"/>
                    <w:jc w:val="center"/>
                    <w:rPr>
                      <w:szCs w:val="21"/>
                    </w:rPr>
                  </w:pPr>
                </w:p>
              </w:tc>
              <w:tc>
                <w:tcPr>
                  <w:tcW w:w="1435" w:type="dxa"/>
                </w:tcPr>
                <w:p w:rsidR="00443357" w:rsidRDefault="00443357">
                  <w:pPr>
                    <w:spacing w:line="360" w:lineRule="auto"/>
                    <w:jc w:val="center"/>
                    <w:rPr>
                      <w:szCs w:val="21"/>
                    </w:rPr>
                  </w:pPr>
                </w:p>
              </w:tc>
              <w:tc>
                <w:tcPr>
                  <w:tcW w:w="1297" w:type="dxa"/>
                </w:tcPr>
                <w:p w:rsidR="00443357" w:rsidRDefault="00443357">
                  <w:pPr>
                    <w:spacing w:line="360" w:lineRule="auto"/>
                    <w:jc w:val="center"/>
                    <w:rPr>
                      <w:szCs w:val="21"/>
                    </w:rPr>
                  </w:pPr>
                </w:p>
              </w:tc>
            </w:tr>
            <w:tr w:rsidR="00443357">
              <w:trPr>
                <w:cantSplit/>
                <w:jc w:val="center"/>
              </w:trPr>
              <w:tc>
                <w:tcPr>
                  <w:tcW w:w="714" w:type="dxa"/>
                  <w:vMerge w:val="restart"/>
                  <w:vAlign w:val="center"/>
                </w:tcPr>
                <w:p w:rsidR="00443357" w:rsidRDefault="00443357">
                  <w:pPr>
                    <w:spacing w:line="360" w:lineRule="auto"/>
                    <w:jc w:val="center"/>
                    <w:rPr>
                      <w:szCs w:val="21"/>
                    </w:rPr>
                  </w:pPr>
                </w:p>
                <w:p w:rsidR="00443357" w:rsidRDefault="00C8644A">
                  <w:pPr>
                    <w:spacing w:line="360" w:lineRule="auto"/>
                    <w:jc w:val="center"/>
                    <w:rPr>
                      <w:szCs w:val="21"/>
                    </w:rPr>
                  </w:pPr>
                  <w:r>
                    <w:rPr>
                      <w:rFonts w:hint="eastAsia"/>
                      <w:szCs w:val="21"/>
                    </w:rPr>
                    <w:t>检查</w:t>
                  </w:r>
                </w:p>
                <w:p w:rsidR="00443357" w:rsidRDefault="00443357">
                  <w:pPr>
                    <w:spacing w:line="360" w:lineRule="auto"/>
                    <w:jc w:val="center"/>
                    <w:rPr>
                      <w:szCs w:val="21"/>
                    </w:rPr>
                  </w:pPr>
                </w:p>
                <w:p w:rsidR="00443357" w:rsidRDefault="00C8644A">
                  <w:pPr>
                    <w:spacing w:line="360" w:lineRule="auto"/>
                    <w:jc w:val="center"/>
                    <w:rPr>
                      <w:szCs w:val="21"/>
                    </w:rPr>
                  </w:pPr>
                  <w:r>
                    <w:rPr>
                      <w:rFonts w:hint="eastAsia"/>
                      <w:szCs w:val="21"/>
                    </w:rPr>
                    <w:t>确认</w:t>
                  </w:r>
                </w:p>
                <w:p w:rsidR="00443357" w:rsidRDefault="00443357">
                  <w:pPr>
                    <w:spacing w:line="360" w:lineRule="auto"/>
                    <w:jc w:val="center"/>
                    <w:rPr>
                      <w:szCs w:val="21"/>
                    </w:rPr>
                  </w:pPr>
                </w:p>
                <w:p w:rsidR="00443357" w:rsidRDefault="00443357">
                  <w:pPr>
                    <w:spacing w:line="360" w:lineRule="auto"/>
                    <w:jc w:val="center"/>
                    <w:rPr>
                      <w:szCs w:val="21"/>
                    </w:rPr>
                  </w:pPr>
                </w:p>
              </w:tc>
              <w:tc>
                <w:tcPr>
                  <w:tcW w:w="9271" w:type="dxa"/>
                  <w:gridSpan w:val="5"/>
                </w:tcPr>
                <w:p w:rsidR="00443357" w:rsidRDefault="00C8644A">
                  <w:pPr>
                    <w:spacing w:line="360" w:lineRule="auto"/>
                    <w:rPr>
                      <w:szCs w:val="21"/>
                    </w:rPr>
                  </w:pPr>
                  <w:r>
                    <w:rPr>
                      <w:rFonts w:hint="eastAsia"/>
                      <w:szCs w:val="21"/>
                    </w:rPr>
                    <w:t>项目完成情况：</w:t>
                  </w:r>
                </w:p>
                <w:p w:rsidR="00443357" w:rsidRDefault="00C8644A">
                  <w:pPr>
                    <w:spacing w:line="360" w:lineRule="auto"/>
                    <w:rPr>
                      <w:szCs w:val="21"/>
                    </w:rPr>
                  </w:pPr>
                  <w:r>
                    <w:rPr>
                      <w:rFonts w:hint="eastAsia"/>
                      <w:szCs w:val="21"/>
                    </w:rPr>
                    <w:t xml:space="preserve">             </w:t>
                  </w:r>
                  <w:r>
                    <w:rPr>
                      <w:rFonts w:hint="eastAsia"/>
                      <w:szCs w:val="21"/>
                    </w:rPr>
                    <w:t>完成情况较好</w:t>
                  </w:r>
                </w:p>
                <w:p w:rsidR="00443357" w:rsidRDefault="00C8644A">
                  <w:pPr>
                    <w:spacing w:line="360" w:lineRule="auto"/>
                    <w:rPr>
                      <w:szCs w:val="21"/>
                    </w:rPr>
                  </w:pPr>
                  <w:r>
                    <w:rPr>
                      <w:rFonts w:hint="eastAsia"/>
                      <w:szCs w:val="21"/>
                    </w:rPr>
                    <w:t xml:space="preserve">                                     </w:t>
                  </w:r>
                  <w:r>
                    <w:rPr>
                      <w:rFonts w:hint="eastAsia"/>
                      <w:szCs w:val="21"/>
                    </w:rPr>
                    <w:t>项目负责人：</w:t>
                  </w:r>
                  <w:r>
                    <w:rPr>
                      <w:rFonts w:hint="eastAsia"/>
                      <w:szCs w:val="21"/>
                    </w:rPr>
                    <w:t>刘晓东</w:t>
                  </w:r>
                  <w:r>
                    <w:rPr>
                      <w:rFonts w:hint="eastAsia"/>
                      <w:szCs w:val="21"/>
                    </w:rPr>
                    <w:t xml:space="preserve">       </w:t>
                  </w:r>
                  <w:r>
                    <w:rPr>
                      <w:rFonts w:hint="eastAsia"/>
                      <w:szCs w:val="21"/>
                    </w:rPr>
                    <w:t>2021.1.20.</w:t>
                  </w:r>
                  <w:r>
                    <w:rPr>
                      <w:rFonts w:hint="eastAsia"/>
                      <w:szCs w:val="21"/>
                    </w:rPr>
                    <w:t xml:space="preserve"> </w:t>
                  </w:r>
                </w:p>
              </w:tc>
            </w:tr>
            <w:tr w:rsidR="00443357">
              <w:trPr>
                <w:cantSplit/>
                <w:jc w:val="center"/>
              </w:trPr>
              <w:tc>
                <w:tcPr>
                  <w:tcW w:w="714" w:type="dxa"/>
                  <w:vMerge/>
                </w:tcPr>
                <w:p w:rsidR="00443357" w:rsidRDefault="00443357">
                  <w:pPr>
                    <w:spacing w:line="360" w:lineRule="auto"/>
                    <w:jc w:val="center"/>
                    <w:rPr>
                      <w:szCs w:val="21"/>
                    </w:rPr>
                  </w:pPr>
                </w:p>
              </w:tc>
              <w:tc>
                <w:tcPr>
                  <w:tcW w:w="9271" w:type="dxa"/>
                  <w:gridSpan w:val="5"/>
                </w:tcPr>
                <w:p w:rsidR="00443357" w:rsidRDefault="00C8644A">
                  <w:pPr>
                    <w:spacing w:line="360" w:lineRule="auto"/>
                    <w:rPr>
                      <w:szCs w:val="21"/>
                    </w:rPr>
                  </w:pPr>
                  <w:r>
                    <w:rPr>
                      <w:rFonts w:hint="eastAsia"/>
                      <w:szCs w:val="21"/>
                    </w:rPr>
                    <w:t>效果确认：</w:t>
                  </w:r>
                </w:p>
                <w:p w:rsidR="00443357" w:rsidRDefault="00C8644A">
                  <w:pPr>
                    <w:spacing w:line="360" w:lineRule="auto"/>
                    <w:jc w:val="center"/>
                    <w:rPr>
                      <w:szCs w:val="21"/>
                    </w:rPr>
                  </w:pPr>
                  <w:r>
                    <w:rPr>
                      <w:rFonts w:hint="eastAsia"/>
                      <w:szCs w:val="21"/>
                    </w:rPr>
                    <w:t xml:space="preserve"> </w:t>
                  </w:r>
                </w:p>
                <w:p w:rsidR="00443357" w:rsidRDefault="00C8644A">
                  <w:pPr>
                    <w:spacing w:line="360" w:lineRule="auto"/>
                    <w:rPr>
                      <w:szCs w:val="21"/>
                    </w:rPr>
                  </w:pPr>
                  <w:r>
                    <w:rPr>
                      <w:rFonts w:hint="eastAsia"/>
                      <w:szCs w:val="21"/>
                    </w:rPr>
                    <w:t xml:space="preserve">         </w:t>
                  </w:r>
                  <w:r>
                    <w:rPr>
                      <w:rFonts w:hint="eastAsia"/>
                      <w:szCs w:val="21"/>
                    </w:rPr>
                    <w:t>完成情况较好，效果符合要求。</w:t>
                  </w:r>
                  <w:r>
                    <w:rPr>
                      <w:rFonts w:hint="eastAsia"/>
                      <w:szCs w:val="21"/>
                    </w:rPr>
                    <w:t xml:space="preserve"> </w:t>
                  </w:r>
                </w:p>
                <w:p w:rsidR="00443357" w:rsidRDefault="00C8644A">
                  <w:pPr>
                    <w:spacing w:line="360" w:lineRule="auto"/>
                    <w:jc w:val="center"/>
                    <w:rPr>
                      <w:szCs w:val="21"/>
                    </w:rPr>
                  </w:pPr>
                  <w:r>
                    <w:rPr>
                      <w:rFonts w:hint="eastAsia"/>
                      <w:szCs w:val="21"/>
                    </w:rPr>
                    <w:t xml:space="preserve">          </w:t>
                  </w:r>
                </w:p>
                <w:p w:rsidR="00443357" w:rsidRDefault="00C8644A">
                  <w:pPr>
                    <w:spacing w:line="360" w:lineRule="auto"/>
                    <w:rPr>
                      <w:szCs w:val="21"/>
                    </w:rPr>
                  </w:pPr>
                  <w:r>
                    <w:rPr>
                      <w:rFonts w:hint="eastAsia"/>
                      <w:szCs w:val="21"/>
                    </w:rPr>
                    <w:t xml:space="preserve">                                     </w:t>
                  </w:r>
                  <w:r>
                    <w:rPr>
                      <w:rFonts w:hint="eastAsia"/>
                      <w:szCs w:val="21"/>
                    </w:rPr>
                    <w:t>确认人：</w:t>
                  </w:r>
                  <w:r>
                    <w:rPr>
                      <w:rFonts w:hint="eastAsia"/>
                      <w:szCs w:val="21"/>
                    </w:rPr>
                    <w:t>刘炳路</w:t>
                  </w:r>
                  <w:r>
                    <w:rPr>
                      <w:rFonts w:hint="eastAsia"/>
                      <w:szCs w:val="21"/>
                    </w:rPr>
                    <w:t xml:space="preserve">       </w:t>
                  </w:r>
                  <w:r>
                    <w:rPr>
                      <w:rFonts w:hint="eastAsia"/>
                      <w:szCs w:val="21"/>
                    </w:rPr>
                    <w:t xml:space="preserve">   </w:t>
                  </w:r>
                  <w:r>
                    <w:rPr>
                      <w:rFonts w:hint="eastAsia"/>
                      <w:szCs w:val="21"/>
                    </w:rPr>
                    <w:t xml:space="preserve"> </w:t>
                  </w:r>
                  <w:r>
                    <w:rPr>
                      <w:rFonts w:hint="eastAsia"/>
                      <w:szCs w:val="21"/>
                    </w:rPr>
                    <w:t>2021.1.20</w:t>
                  </w:r>
                  <w:r>
                    <w:rPr>
                      <w:rFonts w:hint="eastAsia"/>
                      <w:szCs w:val="21"/>
                    </w:rPr>
                    <w:t xml:space="preserve"> </w:t>
                  </w:r>
                </w:p>
              </w:tc>
            </w:tr>
          </w:tbl>
          <w:p w:rsidR="00443357" w:rsidRDefault="00C8644A">
            <w:pPr>
              <w:spacing w:line="360" w:lineRule="auto"/>
              <w:rPr>
                <w:szCs w:val="21"/>
              </w:rPr>
            </w:pPr>
            <w:r>
              <w:rPr>
                <w:rFonts w:hint="eastAsia"/>
                <w:szCs w:val="21"/>
              </w:rPr>
              <w:t>编制：</w:t>
            </w:r>
            <w:r>
              <w:rPr>
                <w:rFonts w:hint="eastAsia"/>
                <w:szCs w:val="21"/>
              </w:rPr>
              <w:t>刘晓东</w:t>
            </w:r>
            <w:r>
              <w:rPr>
                <w:rFonts w:hint="eastAsia"/>
                <w:szCs w:val="21"/>
              </w:rPr>
              <w:t xml:space="preserve">          </w:t>
            </w:r>
            <w:r>
              <w:rPr>
                <w:rFonts w:hint="eastAsia"/>
                <w:szCs w:val="21"/>
              </w:rPr>
              <w:t>审核：</w:t>
            </w:r>
            <w:r>
              <w:rPr>
                <w:rFonts w:hint="eastAsia"/>
                <w:szCs w:val="21"/>
              </w:rPr>
              <w:t>王永海</w:t>
            </w:r>
            <w:r>
              <w:rPr>
                <w:rFonts w:hint="eastAsia"/>
                <w:szCs w:val="21"/>
              </w:rPr>
              <w:t xml:space="preserve">          </w:t>
            </w:r>
            <w:r>
              <w:rPr>
                <w:rFonts w:hint="eastAsia"/>
                <w:szCs w:val="21"/>
              </w:rPr>
              <w:t>批准：</w:t>
            </w:r>
            <w:r>
              <w:rPr>
                <w:rFonts w:hint="eastAsia"/>
                <w:szCs w:val="21"/>
              </w:rPr>
              <w:t>刘炳路</w:t>
            </w:r>
          </w:p>
          <w:p w:rsidR="00443357" w:rsidRDefault="00443357">
            <w:pPr>
              <w:pStyle w:val="a0"/>
              <w:spacing w:line="360" w:lineRule="auto"/>
              <w:rPr>
                <w:szCs w:val="21"/>
              </w:rPr>
            </w:pPr>
          </w:p>
          <w:p w:rsidR="00443357" w:rsidRDefault="00C8644A">
            <w:pPr>
              <w:spacing w:line="360" w:lineRule="auto"/>
              <w:rPr>
                <w:szCs w:val="21"/>
              </w:rPr>
            </w:pPr>
            <w:r>
              <w:rPr>
                <w:rFonts w:hint="eastAsia"/>
                <w:szCs w:val="21"/>
              </w:rPr>
              <w:t>——目标管理符合要求。</w:t>
            </w:r>
          </w:p>
        </w:tc>
        <w:tc>
          <w:tcPr>
            <w:tcW w:w="1585" w:type="dxa"/>
          </w:tcPr>
          <w:p w:rsidR="00443357" w:rsidRDefault="00C8644A">
            <w:pPr>
              <w:spacing w:line="360" w:lineRule="auto"/>
              <w:rPr>
                <w:szCs w:val="21"/>
              </w:rPr>
            </w:pPr>
            <w:r>
              <w:rPr>
                <w:rFonts w:hint="eastAsia"/>
                <w:szCs w:val="21"/>
              </w:rPr>
              <w:lastRenderedPageBreak/>
              <w:t>Y</w:t>
            </w:r>
          </w:p>
        </w:tc>
      </w:tr>
      <w:tr w:rsidR="00443357">
        <w:trPr>
          <w:trHeight w:val="2110"/>
        </w:trPr>
        <w:tc>
          <w:tcPr>
            <w:tcW w:w="2160" w:type="dxa"/>
          </w:tcPr>
          <w:p w:rsidR="00443357" w:rsidRDefault="00C8644A">
            <w:pPr>
              <w:spacing w:line="360" w:lineRule="auto"/>
              <w:rPr>
                <w:szCs w:val="21"/>
              </w:rPr>
            </w:pPr>
            <w:r>
              <w:rPr>
                <w:rFonts w:hint="eastAsia"/>
                <w:szCs w:val="21"/>
              </w:rPr>
              <w:lastRenderedPageBreak/>
              <w:t>人力资源支持过程</w:t>
            </w:r>
          </w:p>
        </w:tc>
        <w:tc>
          <w:tcPr>
            <w:tcW w:w="960" w:type="dxa"/>
          </w:tcPr>
          <w:p w:rsidR="00443357" w:rsidRDefault="00C8644A">
            <w:pPr>
              <w:spacing w:line="360" w:lineRule="auto"/>
              <w:rPr>
                <w:szCs w:val="21"/>
              </w:rPr>
            </w:pPr>
            <w:r>
              <w:rPr>
                <w:rFonts w:hint="eastAsia"/>
                <w:szCs w:val="21"/>
              </w:rPr>
              <w:t>Q7.1.2/7.2/7.3</w:t>
            </w:r>
          </w:p>
        </w:tc>
        <w:tc>
          <w:tcPr>
            <w:tcW w:w="10004" w:type="dxa"/>
          </w:tcPr>
          <w:p w:rsidR="00443357" w:rsidRDefault="00C8644A">
            <w:pPr>
              <w:spacing w:line="360" w:lineRule="auto"/>
              <w:rPr>
                <w:szCs w:val="21"/>
              </w:rPr>
            </w:pPr>
            <w:r>
              <w:rPr>
                <w:rFonts w:hint="eastAsia"/>
                <w:szCs w:val="21"/>
              </w:rPr>
              <w:t>——策划有《人力资源控制程序》。</w:t>
            </w:r>
          </w:p>
          <w:p w:rsidR="00443357" w:rsidRDefault="00C8644A">
            <w:pPr>
              <w:spacing w:line="360" w:lineRule="auto"/>
              <w:rPr>
                <w:rFonts w:ascii="Calibri" w:hAnsi="Calibri"/>
                <w:szCs w:val="21"/>
              </w:rPr>
            </w:pPr>
            <w:r>
              <w:rPr>
                <w:rFonts w:hint="eastAsia"/>
                <w:szCs w:val="21"/>
              </w:rPr>
              <w:t>——核</w:t>
            </w:r>
            <w:r>
              <w:rPr>
                <w:rFonts w:ascii="Calibri" w:hAnsi="Calibri" w:hint="eastAsia"/>
                <w:szCs w:val="21"/>
              </w:rPr>
              <w:t>查其管理手册</w:t>
            </w:r>
            <w:r>
              <w:rPr>
                <w:rFonts w:ascii="Calibri" w:hAnsi="Calibri" w:hint="eastAsia"/>
                <w:szCs w:val="21"/>
              </w:rPr>
              <w:t>5.3.</w:t>
            </w:r>
            <w:r>
              <w:rPr>
                <w:rFonts w:ascii="Calibri" w:hAnsi="Calibri" w:hint="eastAsia"/>
                <w:szCs w:val="21"/>
              </w:rPr>
              <w:t>1</w:t>
            </w:r>
            <w:r>
              <w:rPr>
                <w:rFonts w:ascii="Calibri" w:hAnsi="Calibri" w:hint="eastAsia"/>
                <w:szCs w:val="21"/>
              </w:rPr>
              <w:t>规定了岗位职责文件内容。包括：总经理、管代、各部门负责人等的岗位职责及能力要求。</w:t>
            </w:r>
          </w:p>
          <w:p w:rsidR="00443357" w:rsidRDefault="00C8644A">
            <w:pPr>
              <w:pStyle w:val="936e4e6e-5310-4269-9eba-5080d9f28de4"/>
              <w:spacing w:line="360" w:lineRule="auto"/>
              <w:rPr>
                <w:szCs w:val="21"/>
              </w:rPr>
            </w:pPr>
            <w:r>
              <w:rPr>
                <w:rFonts w:hint="eastAsia"/>
                <w:szCs w:val="21"/>
              </w:rPr>
              <w:t>——负责人说明，</w:t>
            </w:r>
            <w:r>
              <w:rPr>
                <w:rFonts w:hint="eastAsia"/>
                <w:szCs w:val="21"/>
              </w:rPr>
              <w:t>现有员工</w:t>
            </w:r>
            <w:r>
              <w:rPr>
                <w:rFonts w:hint="eastAsia"/>
                <w:szCs w:val="21"/>
              </w:rPr>
              <w:t>共</w:t>
            </w:r>
            <w:r>
              <w:rPr>
                <w:rFonts w:hint="eastAsia"/>
                <w:szCs w:val="21"/>
              </w:rPr>
              <w:t>40</w:t>
            </w:r>
            <w:r>
              <w:rPr>
                <w:rFonts w:hint="eastAsia"/>
                <w:szCs w:val="21"/>
              </w:rPr>
              <w:t>人，</w:t>
            </w:r>
            <w:r>
              <w:rPr>
                <w:rFonts w:hint="eastAsia"/>
                <w:szCs w:val="21"/>
              </w:rPr>
              <w:t>其中</w:t>
            </w:r>
            <w:r>
              <w:rPr>
                <w:rFonts w:hint="eastAsia"/>
                <w:szCs w:val="21"/>
              </w:rPr>
              <w:t>技术人员</w:t>
            </w:r>
            <w:r>
              <w:rPr>
                <w:rFonts w:hint="eastAsia"/>
                <w:szCs w:val="21"/>
              </w:rPr>
              <w:t>9</w:t>
            </w:r>
            <w:r>
              <w:rPr>
                <w:rFonts w:hint="eastAsia"/>
                <w:szCs w:val="21"/>
              </w:rPr>
              <w:t>人，专业管理人员</w:t>
            </w:r>
            <w:r>
              <w:rPr>
                <w:rFonts w:hint="eastAsia"/>
                <w:szCs w:val="21"/>
              </w:rPr>
              <w:t>4</w:t>
            </w:r>
            <w:r>
              <w:rPr>
                <w:rFonts w:hint="eastAsia"/>
                <w:szCs w:val="21"/>
              </w:rPr>
              <w:t>人；其中重要岗位例如</w:t>
            </w:r>
            <w:r>
              <w:rPr>
                <w:rFonts w:hint="eastAsia"/>
                <w:szCs w:val="21"/>
              </w:rPr>
              <w:t>生产技术部经理</w:t>
            </w:r>
            <w:r>
              <w:rPr>
                <w:rFonts w:hint="eastAsia"/>
                <w:szCs w:val="21"/>
              </w:rPr>
              <w:t>、质检</w:t>
            </w:r>
            <w:r>
              <w:rPr>
                <w:rFonts w:hint="eastAsia"/>
                <w:szCs w:val="21"/>
              </w:rPr>
              <w:t>部经理</w:t>
            </w:r>
            <w:r>
              <w:rPr>
                <w:rFonts w:hint="eastAsia"/>
                <w:szCs w:val="21"/>
              </w:rPr>
              <w:t>等岗位人员具有丰富的行业经验，审核过程中发现各岗位人员对本职岗位职责、专业技能要求等均充分了解，并能有效胜任。</w:t>
            </w:r>
            <w:r>
              <w:rPr>
                <w:rFonts w:hint="eastAsia"/>
                <w:szCs w:val="21"/>
              </w:rPr>
              <w:t>——</w:t>
            </w:r>
            <w:r>
              <w:rPr>
                <w:rFonts w:hint="eastAsia"/>
                <w:szCs w:val="21"/>
              </w:rPr>
              <w:t>经专业审核员确认，</w:t>
            </w:r>
            <w:r>
              <w:rPr>
                <w:rFonts w:hint="eastAsia"/>
                <w:szCs w:val="21"/>
              </w:rPr>
              <w:t>人力资源配备基本满足公司经营现状以及关键重要岗位作业资质要求。</w:t>
            </w:r>
          </w:p>
          <w:p w:rsidR="00443357" w:rsidRDefault="00443357">
            <w:pPr>
              <w:pStyle w:val="a0"/>
              <w:rPr>
                <w:bCs w:val="0"/>
                <w:szCs w:val="21"/>
              </w:rPr>
            </w:pPr>
          </w:p>
          <w:p w:rsidR="00443357" w:rsidRDefault="00C8644A">
            <w:pPr>
              <w:pStyle w:val="a0"/>
              <w:spacing w:line="360" w:lineRule="auto"/>
              <w:rPr>
                <w:bCs w:val="0"/>
                <w:szCs w:val="21"/>
              </w:rPr>
            </w:pPr>
            <w:r>
              <w:rPr>
                <w:rFonts w:hint="eastAsia"/>
                <w:bCs w:val="0"/>
                <w:szCs w:val="21"/>
              </w:rPr>
              <w:t>——查持证上岗人员</w:t>
            </w:r>
            <w:r>
              <w:rPr>
                <w:rFonts w:hint="eastAsia"/>
                <w:bCs w:val="0"/>
                <w:szCs w:val="21"/>
              </w:rPr>
              <w:t>；</w:t>
            </w:r>
            <w:r>
              <w:rPr>
                <w:rFonts w:hint="eastAsia"/>
                <w:bCs w:val="0"/>
                <w:szCs w:val="21"/>
              </w:rPr>
              <w:t>主要有安全员、电工，抽查如下：</w:t>
            </w:r>
          </w:p>
          <w:p w:rsidR="00443357" w:rsidRDefault="00C8644A">
            <w:pPr>
              <w:pStyle w:val="a0"/>
              <w:spacing w:line="360" w:lineRule="auto"/>
              <w:rPr>
                <w:bCs w:val="0"/>
                <w:szCs w:val="21"/>
              </w:rPr>
            </w:pPr>
            <w:r>
              <w:rPr>
                <w:rFonts w:hint="eastAsia"/>
                <w:bCs w:val="0"/>
                <w:szCs w:val="21"/>
              </w:rPr>
              <w:t>张通：安全主要负责人，</w:t>
            </w:r>
            <w:r>
              <w:rPr>
                <w:rFonts w:hint="eastAsia"/>
                <w:bCs w:val="0"/>
                <w:szCs w:val="21"/>
              </w:rPr>
              <w:t>证书编号：</w:t>
            </w:r>
            <w:r>
              <w:rPr>
                <w:rFonts w:hint="eastAsia"/>
                <w:bCs w:val="0"/>
                <w:szCs w:val="21"/>
              </w:rPr>
              <w:t>20009320011003</w:t>
            </w:r>
            <w:r>
              <w:rPr>
                <w:rFonts w:hint="eastAsia"/>
                <w:bCs w:val="0"/>
                <w:szCs w:val="21"/>
              </w:rPr>
              <w:t>；</w:t>
            </w:r>
            <w:r>
              <w:rPr>
                <w:rFonts w:hint="eastAsia"/>
                <w:bCs w:val="0"/>
                <w:szCs w:val="21"/>
              </w:rPr>
              <w:t>有效期</w:t>
            </w:r>
            <w:r>
              <w:rPr>
                <w:rFonts w:hint="eastAsia"/>
                <w:bCs w:val="0"/>
                <w:szCs w:val="21"/>
              </w:rPr>
              <w:t>：</w:t>
            </w:r>
            <w:r>
              <w:rPr>
                <w:rFonts w:hint="eastAsia"/>
                <w:bCs w:val="0"/>
                <w:szCs w:val="21"/>
              </w:rPr>
              <w:t>2023.7.19.</w:t>
            </w:r>
            <w:r>
              <w:rPr>
                <w:rFonts w:hint="eastAsia"/>
                <w:bCs w:val="0"/>
                <w:szCs w:val="21"/>
              </w:rPr>
              <w:t>；</w:t>
            </w:r>
            <w:r>
              <w:rPr>
                <w:rFonts w:hint="eastAsia"/>
                <w:bCs w:val="0"/>
                <w:szCs w:val="21"/>
              </w:rPr>
              <w:t>发证单位：</w:t>
            </w:r>
            <w:r>
              <w:rPr>
                <w:rFonts w:hint="eastAsia"/>
                <w:bCs w:val="0"/>
                <w:szCs w:val="21"/>
              </w:rPr>
              <w:t>沧州市应急管理局；</w:t>
            </w:r>
          </w:p>
          <w:p w:rsidR="00443357" w:rsidRDefault="00C8644A">
            <w:pPr>
              <w:pStyle w:val="a0"/>
              <w:spacing w:line="360" w:lineRule="auto"/>
              <w:rPr>
                <w:bCs w:val="0"/>
                <w:szCs w:val="21"/>
              </w:rPr>
            </w:pPr>
            <w:r>
              <w:rPr>
                <w:rFonts w:hint="eastAsia"/>
                <w:bCs w:val="0"/>
                <w:szCs w:val="21"/>
              </w:rPr>
              <w:t>刘晓东：安全管理人员，</w:t>
            </w:r>
            <w:r>
              <w:rPr>
                <w:rFonts w:hint="eastAsia"/>
                <w:bCs w:val="0"/>
                <w:szCs w:val="21"/>
              </w:rPr>
              <w:t>证书编号：</w:t>
            </w:r>
            <w:r>
              <w:rPr>
                <w:rFonts w:hint="eastAsia"/>
                <w:bCs w:val="0"/>
                <w:szCs w:val="21"/>
              </w:rPr>
              <w:t>19109320022008</w:t>
            </w:r>
            <w:r>
              <w:rPr>
                <w:rFonts w:hint="eastAsia"/>
                <w:bCs w:val="0"/>
                <w:szCs w:val="21"/>
              </w:rPr>
              <w:t>；</w:t>
            </w:r>
            <w:r>
              <w:rPr>
                <w:rFonts w:hint="eastAsia"/>
                <w:bCs w:val="0"/>
                <w:szCs w:val="21"/>
              </w:rPr>
              <w:t>有效期：</w:t>
            </w:r>
            <w:r>
              <w:rPr>
                <w:rFonts w:hint="eastAsia"/>
                <w:bCs w:val="0"/>
                <w:szCs w:val="21"/>
              </w:rPr>
              <w:t>2022.10.20.</w:t>
            </w:r>
            <w:r>
              <w:rPr>
                <w:rFonts w:hint="eastAsia"/>
                <w:bCs w:val="0"/>
                <w:szCs w:val="21"/>
              </w:rPr>
              <w:t>；</w:t>
            </w:r>
            <w:r>
              <w:rPr>
                <w:rFonts w:hint="eastAsia"/>
                <w:bCs w:val="0"/>
                <w:szCs w:val="21"/>
              </w:rPr>
              <w:t>发证单位：</w:t>
            </w:r>
            <w:r>
              <w:rPr>
                <w:rFonts w:hint="eastAsia"/>
                <w:bCs w:val="0"/>
                <w:szCs w:val="21"/>
              </w:rPr>
              <w:t>沧州市应急管理局；</w:t>
            </w:r>
          </w:p>
          <w:p w:rsidR="00443357" w:rsidRDefault="00C8644A">
            <w:pPr>
              <w:pStyle w:val="a0"/>
              <w:spacing w:line="360" w:lineRule="auto"/>
              <w:rPr>
                <w:bCs w:val="0"/>
                <w:szCs w:val="21"/>
              </w:rPr>
            </w:pPr>
            <w:r>
              <w:rPr>
                <w:rFonts w:hint="eastAsia"/>
                <w:bCs w:val="0"/>
                <w:szCs w:val="21"/>
              </w:rPr>
              <w:t>王光利：安全管理人员，</w:t>
            </w:r>
            <w:r>
              <w:rPr>
                <w:rFonts w:hint="eastAsia"/>
                <w:bCs w:val="0"/>
                <w:szCs w:val="21"/>
              </w:rPr>
              <w:t>证书编号：</w:t>
            </w:r>
            <w:r>
              <w:rPr>
                <w:rFonts w:hint="eastAsia"/>
                <w:bCs w:val="0"/>
                <w:szCs w:val="21"/>
              </w:rPr>
              <w:t>130925198607065057</w:t>
            </w:r>
            <w:r>
              <w:rPr>
                <w:rFonts w:hint="eastAsia"/>
                <w:bCs w:val="0"/>
                <w:szCs w:val="21"/>
              </w:rPr>
              <w:t>；</w:t>
            </w:r>
            <w:r>
              <w:rPr>
                <w:rFonts w:hint="eastAsia"/>
                <w:bCs w:val="0"/>
                <w:szCs w:val="21"/>
              </w:rPr>
              <w:t>有效期：</w:t>
            </w:r>
            <w:r>
              <w:rPr>
                <w:rFonts w:hint="eastAsia"/>
                <w:bCs w:val="0"/>
                <w:szCs w:val="21"/>
              </w:rPr>
              <w:t>2024.6.27..</w:t>
            </w:r>
            <w:r>
              <w:rPr>
                <w:rFonts w:hint="eastAsia"/>
                <w:bCs w:val="0"/>
                <w:szCs w:val="21"/>
              </w:rPr>
              <w:t>；</w:t>
            </w:r>
            <w:r>
              <w:rPr>
                <w:rFonts w:hint="eastAsia"/>
                <w:bCs w:val="0"/>
                <w:szCs w:val="21"/>
              </w:rPr>
              <w:t>发证单位：</w:t>
            </w:r>
            <w:r>
              <w:rPr>
                <w:rFonts w:hint="eastAsia"/>
                <w:bCs w:val="0"/>
                <w:szCs w:val="21"/>
              </w:rPr>
              <w:t>沧州市应急管理局；</w:t>
            </w:r>
          </w:p>
          <w:p w:rsidR="00443357" w:rsidRDefault="00C8644A">
            <w:pPr>
              <w:pStyle w:val="a0"/>
              <w:spacing w:line="360" w:lineRule="auto"/>
              <w:rPr>
                <w:bCs w:val="0"/>
                <w:szCs w:val="21"/>
              </w:rPr>
            </w:pPr>
            <w:r>
              <w:rPr>
                <w:rFonts w:hint="eastAsia"/>
                <w:bCs w:val="0"/>
                <w:szCs w:val="21"/>
              </w:rPr>
              <w:t>董国强：低压电工作业，</w:t>
            </w:r>
            <w:r>
              <w:rPr>
                <w:rFonts w:hint="eastAsia"/>
                <w:bCs w:val="0"/>
                <w:szCs w:val="21"/>
              </w:rPr>
              <w:t>证书编号：</w:t>
            </w:r>
            <w:r>
              <w:rPr>
                <w:rFonts w:hint="eastAsia"/>
                <w:bCs w:val="0"/>
                <w:szCs w:val="21"/>
              </w:rPr>
              <w:t>T13293119620119211X</w:t>
            </w:r>
            <w:r>
              <w:rPr>
                <w:rFonts w:hint="eastAsia"/>
                <w:bCs w:val="0"/>
                <w:szCs w:val="21"/>
              </w:rPr>
              <w:t>；</w:t>
            </w:r>
            <w:r>
              <w:rPr>
                <w:rFonts w:hint="eastAsia"/>
                <w:bCs w:val="0"/>
                <w:szCs w:val="21"/>
              </w:rPr>
              <w:t>有效期：</w:t>
            </w:r>
            <w:r>
              <w:rPr>
                <w:rFonts w:hint="eastAsia"/>
                <w:bCs w:val="0"/>
                <w:szCs w:val="21"/>
              </w:rPr>
              <w:t>2024.11.27.</w:t>
            </w:r>
            <w:r>
              <w:rPr>
                <w:rFonts w:hint="eastAsia"/>
                <w:bCs w:val="0"/>
                <w:szCs w:val="21"/>
              </w:rPr>
              <w:t>；</w:t>
            </w:r>
            <w:r>
              <w:rPr>
                <w:rFonts w:hint="eastAsia"/>
                <w:bCs w:val="0"/>
                <w:szCs w:val="21"/>
              </w:rPr>
              <w:t>发证单位：</w:t>
            </w:r>
            <w:r>
              <w:rPr>
                <w:rFonts w:hint="eastAsia"/>
                <w:bCs w:val="0"/>
                <w:szCs w:val="21"/>
              </w:rPr>
              <w:t>河北省安全生产应急管理局；</w:t>
            </w:r>
          </w:p>
          <w:p w:rsidR="00443357" w:rsidRDefault="00443357">
            <w:pPr>
              <w:pStyle w:val="a0"/>
              <w:spacing w:line="360" w:lineRule="auto"/>
              <w:rPr>
                <w:bCs w:val="0"/>
                <w:szCs w:val="21"/>
              </w:rPr>
            </w:pPr>
          </w:p>
          <w:p w:rsidR="00443357" w:rsidRDefault="00C8644A">
            <w:pPr>
              <w:spacing w:line="360" w:lineRule="auto"/>
              <w:jc w:val="left"/>
              <w:rPr>
                <w:szCs w:val="21"/>
              </w:rPr>
            </w:pPr>
            <w:r>
              <w:rPr>
                <w:rFonts w:hint="eastAsia"/>
                <w:szCs w:val="21"/>
              </w:rPr>
              <w:t>——查培训计划及培训记录</w:t>
            </w:r>
          </w:p>
          <w:p w:rsidR="00443357" w:rsidRDefault="00C8644A">
            <w:pPr>
              <w:pStyle w:val="a0"/>
              <w:spacing w:line="360" w:lineRule="auto"/>
              <w:rPr>
                <w:bCs w:val="0"/>
                <w:szCs w:val="21"/>
              </w:rPr>
            </w:pPr>
            <w:r>
              <w:rPr>
                <w:rFonts w:hint="eastAsia"/>
                <w:bCs w:val="0"/>
                <w:szCs w:val="21"/>
              </w:rPr>
              <w:lastRenderedPageBreak/>
              <w:t>2021</w:t>
            </w:r>
            <w:r>
              <w:rPr>
                <w:rFonts w:hint="eastAsia"/>
                <w:bCs w:val="0"/>
                <w:szCs w:val="21"/>
              </w:rPr>
              <w:t>年度培训计划显示，全年培训项目共</w:t>
            </w:r>
            <w:r>
              <w:rPr>
                <w:rFonts w:hint="eastAsia"/>
                <w:bCs w:val="0"/>
                <w:szCs w:val="21"/>
              </w:rPr>
              <w:t>7</w:t>
            </w:r>
            <w:r>
              <w:rPr>
                <w:rFonts w:hint="eastAsia"/>
                <w:bCs w:val="0"/>
                <w:szCs w:val="21"/>
              </w:rPr>
              <w:t>项，包括：</w:t>
            </w:r>
            <w:r>
              <w:rPr>
                <w:rFonts w:hint="eastAsia"/>
                <w:bCs w:val="0"/>
                <w:szCs w:val="21"/>
              </w:rPr>
              <w:t>ISO9001</w:t>
            </w:r>
            <w:r>
              <w:rPr>
                <w:rFonts w:hint="eastAsia"/>
                <w:bCs w:val="0"/>
                <w:szCs w:val="21"/>
              </w:rPr>
              <w:t>：</w:t>
            </w:r>
            <w:r>
              <w:rPr>
                <w:rFonts w:hint="eastAsia"/>
                <w:bCs w:val="0"/>
                <w:szCs w:val="21"/>
              </w:rPr>
              <w:t>20</w:t>
            </w:r>
            <w:r>
              <w:rPr>
                <w:rFonts w:hint="eastAsia"/>
                <w:bCs w:val="0"/>
                <w:szCs w:val="21"/>
              </w:rPr>
              <w:t>15</w:t>
            </w:r>
            <w:r>
              <w:rPr>
                <w:rFonts w:hint="eastAsia"/>
                <w:bCs w:val="0"/>
                <w:szCs w:val="21"/>
              </w:rPr>
              <w:t xml:space="preserve"> </w:t>
            </w:r>
            <w:r>
              <w:rPr>
                <w:rFonts w:hint="eastAsia"/>
                <w:bCs w:val="0"/>
                <w:szCs w:val="21"/>
              </w:rPr>
              <w:t xml:space="preserve"> ISO45</w:t>
            </w:r>
            <w:r>
              <w:rPr>
                <w:rFonts w:hint="eastAsia"/>
                <w:bCs w:val="0"/>
                <w:szCs w:val="21"/>
              </w:rPr>
              <w:t>001-201</w:t>
            </w:r>
            <w:r>
              <w:rPr>
                <w:rFonts w:hint="eastAsia"/>
                <w:bCs w:val="0"/>
                <w:szCs w:val="21"/>
              </w:rPr>
              <w:t>8  GB/T24001-2016</w:t>
            </w:r>
            <w:r>
              <w:rPr>
                <w:rFonts w:hint="eastAsia"/>
                <w:bCs w:val="0"/>
                <w:szCs w:val="21"/>
              </w:rPr>
              <w:t>标准；设备安全操作规程</w:t>
            </w:r>
            <w:r>
              <w:rPr>
                <w:rFonts w:hint="eastAsia"/>
                <w:bCs w:val="0"/>
                <w:szCs w:val="21"/>
              </w:rPr>
              <w:t>；</w:t>
            </w:r>
            <w:r>
              <w:rPr>
                <w:rFonts w:hint="eastAsia"/>
                <w:bCs w:val="0"/>
                <w:szCs w:val="21"/>
              </w:rPr>
              <w:t>管理手册、程序文件；</w:t>
            </w:r>
            <w:r>
              <w:rPr>
                <w:rFonts w:hint="eastAsia"/>
                <w:bCs w:val="0"/>
                <w:szCs w:val="21"/>
              </w:rPr>
              <w:t xml:space="preserve"> </w:t>
            </w:r>
            <w:r>
              <w:rPr>
                <w:rFonts w:hint="eastAsia"/>
                <w:bCs w:val="0"/>
                <w:szCs w:val="21"/>
              </w:rPr>
              <w:t>管理方案；</w:t>
            </w:r>
            <w:r>
              <w:rPr>
                <w:rFonts w:hint="eastAsia"/>
                <w:bCs w:val="0"/>
                <w:szCs w:val="21"/>
              </w:rPr>
              <w:t xml:space="preserve"> </w:t>
            </w:r>
            <w:r>
              <w:rPr>
                <w:rFonts w:hint="eastAsia"/>
                <w:bCs w:val="0"/>
                <w:szCs w:val="21"/>
              </w:rPr>
              <w:t>质量</w:t>
            </w:r>
            <w:r>
              <w:rPr>
                <w:rFonts w:hint="eastAsia"/>
                <w:bCs w:val="0"/>
                <w:szCs w:val="21"/>
              </w:rPr>
              <w:t>\</w:t>
            </w:r>
            <w:r>
              <w:rPr>
                <w:rFonts w:hint="eastAsia"/>
                <w:bCs w:val="0"/>
                <w:szCs w:val="21"/>
              </w:rPr>
              <w:t>安全法律法规等。编制：</w:t>
            </w:r>
            <w:r>
              <w:rPr>
                <w:rFonts w:hint="eastAsia"/>
                <w:bCs w:val="0"/>
                <w:szCs w:val="21"/>
              </w:rPr>
              <w:t>刘晓东</w:t>
            </w:r>
            <w:r>
              <w:rPr>
                <w:rFonts w:hint="eastAsia"/>
                <w:bCs w:val="0"/>
                <w:szCs w:val="21"/>
              </w:rPr>
              <w:t xml:space="preserve">  </w:t>
            </w:r>
            <w:r>
              <w:rPr>
                <w:rFonts w:hint="eastAsia"/>
                <w:bCs w:val="0"/>
                <w:szCs w:val="21"/>
              </w:rPr>
              <w:t>2021</w:t>
            </w:r>
            <w:r>
              <w:rPr>
                <w:rFonts w:hint="eastAsia"/>
                <w:bCs w:val="0"/>
                <w:szCs w:val="21"/>
              </w:rPr>
              <w:t>.</w:t>
            </w:r>
            <w:r>
              <w:rPr>
                <w:rFonts w:hint="eastAsia"/>
                <w:bCs w:val="0"/>
                <w:szCs w:val="21"/>
              </w:rPr>
              <w:t>1</w:t>
            </w:r>
            <w:r>
              <w:rPr>
                <w:rFonts w:hint="eastAsia"/>
                <w:bCs w:val="0"/>
                <w:szCs w:val="21"/>
              </w:rPr>
              <w:t>.</w:t>
            </w:r>
            <w:r>
              <w:rPr>
                <w:rFonts w:hint="eastAsia"/>
                <w:bCs w:val="0"/>
                <w:szCs w:val="21"/>
              </w:rPr>
              <w:t>10</w:t>
            </w:r>
            <w:r>
              <w:rPr>
                <w:rFonts w:hint="eastAsia"/>
                <w:bCs w:val="0"/>
                <w:szCs w:val="21"/>
              </w:rPr>
              <w:t xml:space="preserve"> </w:t>
            </w:r>
            <w:r>
              <w:rPr>
                <w:rFonts w:hint="eastAsia"/>
                <w:bCs w:val="0"/>
                <w:szCs w:val="21"/>
              </w:rPr>
              <w:t>；</w:t>
            </w:r>
            <w:r>
              <w:rPr>
                <w:rFonts w:hint="eastAsia"/>
                <w:bCs w:val="0"/>
                <w:szCs w:val="21"/>
              </w:rPr>
              <w:t>审核：</w:t>
            </w:r>
            <w:r>
              <w:rPr>
                <w:rFonts w:hint="eastAsia"/>
                <w:bCs w:val="0"/>
                <w:szCs w:val="21"/>
              </w:rPr>
              <w:t>刘晓东；</w:t>
            </w:r>
            <w:r>
              <w:rPr>
                <w:rFonts w:hint="eastAsia"/>
                <w:bCs w:val="0"/>
                <w:szCs w:val="21"/>
              </w:rPr>
              <w:t>2021</w:t>
            </w:r>
            <w:r>
              <w:rPr>
                <w:rFonts w:hint="eastAsia"/>
                <w:bCs w:val="0"/>
                <w:szCs w:val="21"/>
              </w:rPr>
              <w:t>.</w:t>
            </w:r>
            <w:r>
              <w:rPr>
                <w:rFonts w:hint="eastAsia"/>
                <w:bCs w:val="0"/>
                <w:szCs w:val="21"/>
              </w:rPr>
              <w:t>1.10</w:t>
            </w:r>
            <w:r>
              <w:rPr>
                <w:rFonts w:hint="eastAsia"/>
                <w:bCs w:val="0"/>
                <w:szCs w:val="21"/>
              </w:rPr>
              <w:t>；</w:t>
            </w:r>
            <w:r>
              <w:rPr>
                <w:rFonts w:hint="eastAsia"/>
                <w:bCs w:val="0"/>
                <w:szCs w:val="21"/>
              </w:rPr>
              <w:t xml:space="preserve"> </w:t>
            </w:r>
            <w:r>
              <w:rPr>
                <w:rFonts w:hint="eastAsia"/>
                <w:bCs w:val="0"/>
                <w:szCs w:val="21"/>
              </w:rPr>
              <w:t>批准：</w:t>
            </w:r>
            <w:r>
              <w:rPr>
                <w:rFonts w:hint="eastAsia"/>
                <w:bCs w:val="0"/>
                <w:szCs w:val="21"/>
              </w:rPr>
              <w:t>刘炳路</w:t>
            </w:r>
            <w:r>
              <w:rPr>
                <w:rFonts w:hint="eastAsia"/>
                <w:bCs w:val="0"/>
                <w:szCs w:val="21"/>
              </w:rPr>
              <w:t xml:space="preserve"> </w:t>
            </w:r>
            <w:r>
              <w:rPr>
                <w:rFonts w:hint="eastAsia"/>
                <w:bCs w:val="0"/>
                <w:szCs w:val="21"/>
              </w:rPr>
              <w:t>2021</w:t>
            </w:r>
            <w:r>
              <w:rPr>
                <w:rFonts w:hint="eastAsia"/>
                <w:bCs w:val="0"/>
                <w:szCs w:val="21"/>
              </w:rPr>
              <w:t>.</w:t>
            </w:r>
            <w:r>
              <w:rPr>
                <w:rFonts w:hint="eastAsia"/>
                <w:bCs w:val="0"/>
                <w:szCs w:val="21"/>
              </w:rPr>
              <w:t>1.10</w:t>
            </w:r>
          </w:p>
          <w:p w:rsidR="00443357" w:rsidRDefault="00443357">
            <w:pPr>
              <w:pStyle w:val="a0"/>
              <w:spacing w:line="360" w:lineRule="auto"/>
              <w:rPr>
                <w:bCs w:val="0"/>
                <w:szCs w:val="21"/>
              </w:rPr>
            </w:pPr>
          </w:p>
          <w:p w:rsidR="00443357" w:rsidRDefault="00C8644A">
            <w:pPr>
              <w:pStyle w:val="a0"/>
              <w:spacing w:line="360" w:lineRule="auto"/>
              <w:rPr>
                <w:bCs w:val="0"/>
                <w:szCs w:val="21"/>
              </w:rPr>
            </w:pPr>
            <w:r>
              <w:rPr>
                <w:rFonts w:hint="eastAsia"/>
                <w:bCs w:val="0"/>
                <w:szCs w:val="21"/>
              </w:rPr>
              <w:t>跟踪抽查相应的培训记录</w:t>
            </w:r>
          </w:p>
          <w:p w:rsidR="00443357" w:rsidRDefault="00C8644A">
            <w:pPr>
              <w:rPr>
                <w:szCs w:val="21"/>
              </w:rPr>
            </w:pPr>
            <w:r>
              <w:rPr>
                <w:rFonts w:hint="eastAsia"/>
                <w:szCs w:val="21"/>
              </w:rPr>
              <w:t>抽</w:t>
            </w:r>
            <w:r>
              <w:rPr>
                <w:rFonts w:hint="eastAsia"/>
                <w:szCs w:val="21"/>
              </w:rPr>
              <w:t>1</w:t>
            </w:r>
            <w:r>
              <w:rPr>
                <w:rFonts w:hint="eastAsia"/>
                <w:szCs w:val="21"/>
              </w:rPr>
              <w:t>，</w:t>
            </w:r>
            <w:r>
              <w:rPr>
                <w:rFonts w:hint="eastAsia"/>
                <w:szCs w:val="21"/>
              </w:rPr>
              <w:t>2021.</w:t>
            </w:r>
            <w:r>
              <w:rPr>
                <w:rFonts w:hint="eastAsia"/>
                <w:szCs w:val="21"/>
              </w:rPr>
              <w:t>1.3-4.</w:t>
            </w:r>
            <w:r>
              <w:rPr>
                <w:rFonts w:hint="eastAsia"/>
                <w:szCs w:val="21"/>
              </w:rPr>
              <w:t>；培训题目：</w:t>
            </w:r>
            <w:r>
              <w:rPr>
                <w:rFonts w:hint="eastAsia"/>
                <w:szCs w:val="21"/>
              </w:rPr>
              <w:t>GB/T19001-20</w:t>
            </w:r>
            <w:r>
              <w:rPr>
                <w:rFonts w:hint="eastAsia"/>
                <w:szCs w:val="21"/>
              </w:rPr>
              <w:t>16</w:t>
            </w:r>
            <w:r>
              <w:rPr>
                <w:rFonts w:hint="eastAsia"/>
                <w:szCs w:val="21"/>
              </w:rPr>
              <w:t>；</w:t>
            </w:r>
            <w:r>
              <w:rPr>
                <w:rFonts w:hint="eastAsia"/>
                <w:szCs w:val="21"/>
              </w:rPr>
              <w:t>参训人员：办公室</w:t>
            </w:r>
            <w:r>
              <w:rPr>
                <w:rFonts w:hint="eastAsia"/>
                <w:szCs w:val="21"/>
              </w:rPr>
              <w:t>1</w:t>
            </w:r>
            <w:r>
              <w:rPr>
                <w:rFonts w:hint="eastAsia"/>
                <w:szCs w:val="21"/>
              </w:rPr>
              <w:t>人、生产</w:t>
            </w:r>
            <w:r>
              <w:rPr>
                <w:rFonts w:hint="eastAsia"/>
                <w:szCs w:val="21"/>
              </w:rPr>
              <w:t>技术</w:t>
            </w:r>
            <w:r>
              <w:rPr>
                <w:rFonts w:hint="eastAsia"/>
                <w:szCs w:val="21"/>
              </w:rPr>
              <w:t>部</w:t>
            </w:r>
            <w:r>
              <w:rPr>
                <w:rFonts w:hint="eastAsia"/>
                <w:szCs w:val="21"/>
              </w:rPr>
              <w:t>13</w:t>
            </w:r>
            <w:r>
              <w:rPr>
                <w:rFonts w:hint="eastAsia"/>
                <w:szCs w:val="21"/>
              </w:rPr>
              <w:t>人，</w:t>
            </w:r>
            <w:r>
              <w:rPr>
                <w:rFonts w:hint="eastAsia"/>
                <w:szCs w:val="21"/>
              </w:rPr>
              <w:t>质检</w:t>
            </w:r>
            <w:r>
              <w:rPr>
                <w:rFonts w:hint="eastAsia"/>
                <w:szCs w:val="21"/>
              </w:rPr>
              <w:t>部：</w:t>
            </w:r>
            <w:r>
              <w:rPr>
                <w:rFonts w:hint="eastAsia"/>
                <w:szCs w:val="21"/>
              </w:rPr>
              <w:t>2</w:t>
            </w:r>
            <w:r>
              <w:rPr>
                <w:rFonts w:hint="eastAsia"/>
                <w:szCs w:val="21"/>
              </w:rPr>
              <w:t>人，供销部</w:t>
            </w:r>
            <w:r>
              <w:rPr>
                <w:rFonts w:hint="eastAsia"/>
                <w:szCs w:val="21"/>
              </w:rPr>
              <w:t xml:space="preserve">  3</w:t>
            </w:r>
            <w:r>
              <w:rPr>
                <w:rFonts w:hint="eastAsia"/>
                <w:szCs w:val="21"/>
              </w:rPr>
              <w:t>人、</w:t>
            </w:r>
            <w:r>
              <w:rPr>
                <w:rFonts w:hint="eastAsia"/>
                <w:szCs w:val="21"/>
              </w:rPr>
              <w:t>张总</w:t>
            </w:r>
            <w:r>
              <w:rPr>
                <w:rFonts w:hint="eastAsia"/>
                <w:szCs w:val="21"/>
              </w:rPr>
              <w:t>等。</w:t>
            </w:r>
          </w:p>
          <w:p w:rsidR="00443357" w:rsidRDefault="00C8644A">
            <w:pPr>
              <w:rPr>
                <w:szCs w:val="21"/>
              </w:rPr>
            </w:pPr>
            <w:r>
              <w:rPr>
                <w:rFonts w:hint="eastAsia"/>
                <w:szCs w:val="21"/>
              </w:rPr>
              <w:t>抽</w:t>
            </w:r>
            <w:r>
              <w:rPr>
                <w:rFonts w:hint="eastAsia"/>
                <w:szCs w:val="21"/>
              </w:rPr>
              <w:t>2</w:t>
            </w:r>
            <w:r>
              <w:rPr>
                <w:rFonts w:hint="eastAsia"/>
                <w:szCs w:val="21"/>
              </w:rPr>
              <w:t>，</w:t>
            </w:r>
            <w:r>
              <w:rPr>
                <w:rFonts w:hint="eastAsia"/>
                <w:szCs w:val="21"/>
              </w:rPr>
              <w:t>20</w:t>
            </w:r>
            <w:r>
              <w:rPr>
                <w:rFonts w:hint="eastAsia"/>
                <w:szCs w:val="21"/>
              </w:rPr>
              <w:t>21.</w:t>
            </w:r>
            <w:r>
              <w:rPr>
                <w:rFonts w:hint="eastAsia"/>
                <w:szCs w:val="21"/>
              </w:rPr>
              <w:t>3.17-18</w:t>
            </w:r>
            <w:r>
              <w:rPr>
                <w:rFonts w:hint="eastAsia"/>
                <w:szCs w:val="21"/>
              </w:rPr>
              <w:t>.</w:t>
            </w:r>
            <w:r>
              <w:rPr>
                <w:rFonts w:hint="eastAsia"/>
                <w:szCs w:val="21"/>
              </w:rPr>
              <w:t>；培训题目：管理体系手册、程序文件；参训人员：办公室</w:t>
            </w:r>
            <w:r>
              <w:rPr>
                <w:rFonts w:hint="eastAsia"/>
                <w:szCs w:val="21"/>
              </w:rPr>
              <w:t>1</w:t>
            </w:r>
            <w:r>
              <w:rPr>
                <w:rFonts w:hint="eastAsia"/>
                <w:szCs w:val="21"/>
              </w:rPr>
              <w:t>人、</w:t>
            </w:r>
            <w:r>
              <w:rPr>
                <w:rFonts w:hint="eastAsia"/>
                <w:szCs w:val="21"/>
              </w:rPr>
              <w:t>生产技术部</w:t>
            </w:r>
            <w:r>
              <w:rPr>
                <w:rFonts w:hint="eastAsia"/>
                <w:szCs w:val="21"/>
              </w:rPr>
              <w:t>13</w:t>
            </w:r>
            <w:r>
              <w:rPr>
                <w:rFonts w:hint="eastAsia"/>
                <w:szCs w:val="21"/>
              </w:rPr>
              <w:t>人，</w:t>
            </w:r>
            <w:r>
              <w:rPr>
                <w:rFonts w:hint="eastAsia"/>
                <w:szCs w:val="21"/>
              </w:rPr>
              <w:t>质检</w:t>
            </w:r>
            <w:r>
              <w:rPr>
                <w:rFonts w:hint="eastAsia"/>
                <w:szCs w:val="21"/>
              </w:rPr>
              <w:t>部：</w:t>
            </w:r>
            <w:r>
              <w:rPr>
                <w:rFonts w:hint="eastAsia"/>
                <w:szCs w:val="21"/>
              </w:rPr>
              <w:t>2</w:t>
            </w:r>
            <w:r>
              <w:rPr>
                <w:rFonts w:hint="eastAsia"/>
                <w:szCs w:val="21"/>
              </w:rPr>
              <w:t>人</w:t>
            </w:r>
            <w:r>
              <w:rPr>
                <w:rFonts w:hint="eastAsia"/>
                <w:szCs w:val="21"/>
              </w:rPr>
              <w:t>，</w:t>
            </w:r>
            <w:r>
              <w:rPr>
                <w:rFonts w:hint="eastAsia"/>
                <w:szCs w:val="21"/>
              </w:rPr>
              <w:t>供销部</w:t>
            </w:r>
            <w:r>
              <w:rPr>
                <w:rFonts w:hint="eastAsia"/>
                <w:szCs w:val="21"/>
              </w:rPr>
              <w:t xml:space="preserve">  3</w:t>
            </w:r>
            <w:r>
              <w:rPr>
                <w:rFonts w:hint="eastAsia"/>
                <w:szCs w:val="21"/>
              </w:rPr>
              <w:t>人、</w:t>
            </w:r>
            <w:r>
              <w:rPr>
                <w:rFonts w:hint="eastAsia"/>
                <w:szCs w:val="21"/>
              </w:rPr>
              <w:t>张总</w:t>
            </w:r>
            <w:r>
              <w:rPr>
                <w:rFonts w:hint="eastAsia"/>
                <w:szCs w:val="21"/>
              </w:rPr>
              <w:t>等。</w:t>
            </w:r>
          </w:p>
          <w:p w:rsidR="00443357" w:rsidRDefault="00C8644A">
            <w:pPr>
              <w:spacing w:line="360" w:lineRule="auto"/>
              <w:ind w:firstLineChars="50" w:firstLine="105"/>
              <w:jc w:val="left"/>
              <w:rPr>
                <w:szCs w:val="21"/>
              </w:rPr>
            </w:pPr>
            <w:r>
              <w:rPr>
                <w:rFonts w:hint="eastAsia"/>
                <w:szCs w:val="21"/>
              </w:rPr>
              <w:t>抽</w:t>
            </w:r>
            <w:r>
              <w:rPr>
                <w:rFonts w:hint="eastAsia"/>
                <w:szCs w:val="21"/>
              </w:rPr>
              <w:t>3</w:t>
            </w:r>
            <w:r>
              <w:rPr>
                <w:rFonts w:hint="eastAsia"/>
                <w:szCs w:val="21"/>
              </w:rPr>
              <w:t>，</w:t>
            </w:r>
            <w:r>
              <w:rPr>
                <w:rFonts w:hint="eastAsia"/>
                <w:szCs w:val="21"/>
              </w:rPr>
              <w:t>2021.</w:t>
            </w:r>
            <w:r>
              <w:rPr>
                <w:rFonts w:hint="eastAsia"/>
                <w:szCs w:val="21"/>
              </w:rPr>
              <w:t>4.23</w:t>
            </w:r>
            <w:r>
              <w:rPr>
                <w:rFonts w:hint="eastAsia"/>
                <w:szCs w:val="21"/>
              </w:rPr>
              <w:t>.</w:t>
            </w:r>
            <w:r>
              <w:rPr>
                <w:rFonts w:hint="eastAsia"/>
                <w:szCs w:val="21"/>
              </w:rPr>
              <w:t>；培训题目：设备安全操作规程；参训人员：生产</w:t>
            </w:r>
            <w:r>
              <w:rPr>
                <w:rFonts w:hint="eastAsia"/>
                <w:szCs w:val="21"/>
              </w:rPr>
              <w:t>技术</w:t>
            </w:r>
            <w:r>
              <w:rPr>
                <w:rFonts w:hint="eastAsia"/>
                <w:szCs w:val="21"/>
              </w:rPr>
              <w:t>部及车间共</w:t>
            </w:r>
            <w:r>
              <w:rPr>
                <w:rFonts w:hint="eastAsia"/>
                <w:szCs w:val="21"/>
              </w:rPr>
              <w:t>33</w:t>
            </w:r>
            <w:r>
              <w:rPr>
                <w:rFonts w:hint="eastAsia"/>
                <w:szCs w:val="21"/>
              </w:rPr>
              <w:t>人</w:t>
            </w:r>
            <w:r>
              <w:rPr>
                <w:rFonts w:hint="eastAsia"/>
                <w:szCs w:val="21"/>
              </w:rPr>
              <w:t>。</w:t>
            </w:r>
          </w:p>
          <w:p w:rsidR="00443357" w:rsidRDefault="00C8644A">
            <w:pPr>
              <w:pStyle w:val="2"/>
              <w:spacing w:line="360" w:lineRule="auto"/>
              <w:rPr>
                <w:b w:val="0"/>
                <w:bCs w:val="0"/>
                <w:sz w:val="21"/>
                <w:szCs w:val="21"/>
              </w:rPr>
            </w:pPr>
            <w:r>
              <w:rPr>
                <w:rFonts w:hint="eastAsia"/>
                <w:b w:val="0"/>
                <w:bCs w:val="0"/>
                <w:sz w:val="21"/>
                <w:szCs w:val="21"/>
              </w:rPr>
              <w:t>——以上培训均有效果评价。</w:t>
            </w:r>
          </w:p>
          <w:p w:rsidR="00443357" w:rsidRDefault="00C8644A">
            <w:pPr>
              <w:pStyle w:val="a1"/>
              <w:rPr>
                <w:szCs w:val="21"/>
              </w:rPr>
            </w:pPr>
            <w:r>
              <w:rPr>
                <w:rFonts w:hint="eastAsia"/>
                <w:szCs w:val="21"/>
              </w:rPr>
              <w:t>——</w:t>
            </w:r>
            <w:r>
              <w:rPr>
                <w:rFonts w:hint="eastAsia"/>
                <w:szCs w:val="21"/>
              </w:rPr>
              <w:t>提供有“企业职工安全教育培训档案”，内容包括职工安全生产风险管控与隐患治理培训记录表及员工的考卷。</w:t>
            </w:r>
          </w:p>
          <w:p w:rsidR="00443357" w:rsidRDefault="00C8644A">
            <w:pPr>
              <w:pStyle w:val="a1"/>
              <w:spacing w:line="360" w:lineRule="auto"/>
              <w:ind w:firstLineChars="200" w:firstLine="420"/>
              <w:rPr>
                <w:szCs w:val="21"/>
              </w:rPr>
            </w:pPr>
            <w:r>
              <w:rPr>
                <w:rFonts w:hint="eastAsia"/>
                <w:szCs w:val="21"/>
              </w:rPr>
              <w:t>抽查，</w:t>
            </w:r>
            <w:r>
              <w:rPr>
                <w:rFonts w:hint="eastAsia"/>
                <w:szCs w:val="21"/>
              </w:rPr>
              <w:t>2021.5.28.</w:t>
            </w:r>
            <w:r>
              <w:rPr>
                <w:rFonts w:hint="eastAsia"/>
                <w:szCs w:val="21"/>
              </w:rPr>
              <w:t>；培训题目：</w:t>
            </w:r>
            <w:r>
              <w:rPr>
                <w:rFonts w:hint="eastAsia"/>
                <w:szCs w:val="21"/>
              </w:rPr>
              <w:t>1</w:t>
            </w:r>
            <w:r>
              <w:rPr>
                <w:rFonts w:hint="eastAsia"/>
                <w:szCs w:val="21"/>
              </w:rPr>
              <w:t>、危险源辨识、评定方法、风险分级；</w:t>
            </w:r>
            <w:r>
              <w:rPr>
                <w:rFonts w:hint="eastAsia"/>
                <w:szCs w:val="21"/>
              </w:rPr>
              <w:t>2</w:t>
            </w:r>
            <w:r>
              <w:rPr>
                <w:rFonts w:hint="eastAsia"/>
                <w:szCs w:val="21"/>
              </w:rPr>
              <w:t>、管控措施的标准和依据；参训人员：签到表显示王娟等共</w:t>
            </w:r>
            <w:r>
              <w:rPr>
                <w:rFonts w:hint="eastAsia"/>
                <w:szCs w:val="21"/>
              </w:rPr>
              <w:t>30</w:t>
            </w:r>
            <w:r>
              <w:rPr>
                <w:rFonts w:hint="eastAsia"/>
                <w:szCs w:val="21"/>
              </w:rPr>
              <w:t>人。——有效果评价。</w:t>
            </w:r>
          </w:p>
          <w:p w:rsidR="00443357" w:rsidRDefault="00443357">
            <w:pPr>
              <w:pStyle w:val="a1"/>
              <w:spacing w:line="360" w:lineRule="auto"/>
              <w:ind w:firstLineChars="200" w:firstLine="420"/>
              <w:rPr>
                <w:szCs w:val="21"/>
              </w:rPr>
            </w:pPr>
          </w:p>
          <w:p w:rsidR="00443357" w:rsidRDefault="00C8644A">
            <w:pPr>
              <w:pStyle w:val="a1"/>
              <w:spacing w:line="360" w:lineRule="auto"/>
              <w:ind w:firstLineChars="200" w:firstLine="420"/>
              <w:rPr>
                <w:szCs w:val="21"/>
              </w:rPr>
            </w:pPr>
            <w:r>
              <w:rPr>
                <w:rFonts w:asciiTheme="minorEastAsia" w:eastAsiaTheme="minorEastAsia" w:hAnsiTheme="minorEastAsia" w:hint="eastAsia"/>
                <w:szCs w:val="21"/>
              </w:rPr>
              <w:t>询问</w:t>
            </w:r>
            <w:r>
              <w:rPr>
                <w:rFonts w:eastAsiaTheme="minorEastAsia" w:hint="eastAsia"/>
                <w:szCs w:val="21"/>
              </w:rPr>
              <w:t>办公室</w:t>
            </w:r>
            <w:r>
              <w:rPr>
                <w:rFonts w:hint="eastAsia"/>
                <w:szCs w:val="21"/>
              </w:rPr>
              <w:t>经理</w:t>
            </w:r>
            <w:r>
              <w:rPr>
                <w:rFonts w:ascii="宋体" w:hAnsi="宋体" w:cs="宋体" w:hint="eastAsia"/>
                <w:szCs w:val="21"/>
              </w:rPr>
              <w:t>王光利</w:t>
            </w:r>
            <w:r>
              <w:rPr>
                <w:rFonts w:hint="eastAsia"/>
                <w:szCs w:val="21"/>
              </w:rPr>
              <w:t>、</w:t>
            </w:r>
            <w:r>
              <w:rPr>
                <w:rFonts w:hint="eastAsia"/>
                <w:szCs w:val="21"/>
              </w:rPr>
              <w:t>质检部经理马金光</w:t>
            </w:r>
            <w:r>
              <w:rPr>
                <w:rFonts w:asciiTheme="minorEastAsia" w:eastAsiaTheme="minorEastAsia" w:hAnsiTheme="minorEastAsia" w:hint="eastAsia"/>
                <w:szCs w:val="21"/>
              </w:rPr>
              <w:t>，其对组织方针和所在工作岗位的质量</w:t>
            </w:r>
            <w:r>
              <w:rPr>
                <w:rFonts w:asciiTheme="minorEastAsia" w:eastAsiaTheme="minorEastAsia" w:hAnsiTheme="minorEastAsia" w:hint="eastAsia"/>
                <w:szCs w:val="21"/>
              </w:rPr>
              <w:t>、</w:t>
            </w:r>
            <w:r>
              <w:rPr>
                <w:rFonts w:asciiTheme="minorEastAsia" w:eastAsiaTheme="minorEastAsia" w:hAnsiTheme="minorEastAsia" w:hint="eastAsia"/>
                <w:szCs w:val="21"/>
              </w:rPr>
              <w:t>环境、安全</w:t>
            </w:r>
            <w:r>
              <w:rPr>
                <w:rFonts w:asciiTheme="minorEastAsia" w:eastAsiaTheme="minorEastAsia" w:hAnsiTheme="minorEastAsia" w:hint="eastAsia"/>
                <w:szCs w:val="21"/>
              </w:rPr>
              <w:t>目标基本熟悉，也了解自己的工作效益会影响组织质量</w:t>
            </w:r>
            <w:r>
              <w:rPr>
                <w:rFonts w:asciiTheme="minorEastAsia" w:eastAsiaTheme="minorEastAsia" w:hAnsiTheme="minorEastAsia" w:hint="eastAsia"/>
                <w:szCs w:val="21"/>
              </w:rPr>
              <w:t>、</w:t>
            </w:r>
            <w:r>
              <w:rPr>
                <w:rFonts w:asciiTheme="minorEastAsia" w:eastAsiaTheme="minorEastAsia" w:hAnsiTheme="minorEastAsia" w:hint="eastAsia"/>
                <w:szCs w:val="21"/>
              </w:rPr>
              <w:t>环境、安全</w:t>
            </w:r>
            <w:r>
              <w:rPr>
                <w:rFonts w:asciiTheme="minorEastAsia" w:eastAsiaTheme="minorEastAsia" w:hAnsiTheme="minorEastAsia" w:hint="eastAsia"/>
                <w:szCs w:val="21"/>
              </w:rPr>
              <w:t>管理体系的有效运行。</w:t>
            </w:r>
          </w:p>
          <w:p w:rsidR="00443357" w:rsidRDefault="00C8644A">
            <w:pPr>
              <w:spacing w:line="360" w:lineRule="auto"/>
              <w:rPr>
                <w:szCs w:val="21"/>
              </w:rPr>
            </w:pPr>
            <w:r>
              <w:rPr>
                <w:rFonts w:hint="eastAsia"/>
                <w:szCs w:val="21"/>
              </w:rPr>
              <w:lastRenderedPageBreak/>
              <w:t>——</w:t>
            </w:r>
            <w:r>
              <w:rPr>
                <w:rFonts w:hint="eastAsia"/>
                <w:szCs w:val="21"/>
              </w:rPr>
              <w:t>人力资源支持过程符合标准。</w:t>
            </w:r>
          </w:p>
        </w:tc>
        <w:tc>
          <w:tcPr>
            <w:tcW w:w="1585" w:type="dxa"/>
          </w:tcPr>
          <w:p w:rsidR="00443357" w:rsidRDefault="00C8644A">
            <w:pPr>
              <w:spacing w:line="360" w:lineRule="auto"/>
              <w:rPr>
                <w:szCs w:val="21"/>
              </w:rPr>
            </w:pPr>
            <w:r>
              <w:rPr>
                <w:rFonts w:hint="eastAsia"/>
                <w:szCs w:val="21"/>
              </w:rPr>
              <w:lastRenderedPageBreak/>
              <w:t>Y</w:t>
            </w:r>
          </w:p>
        </w:tc>
      </w:tr>
      <w:tr w:rsidR="00443357">
        <w:trPr>
          <w:trHeight w:val="2110"/>
        </w:trPr>
        <w:tc>
          <w:tcPr>
            <w:tcW w:w="2160" w:type="dxa"/>
          </w:tcPr>
          <w:p w:rsidR="00443357" w:rsidRDefault="00C8644A">
            <w:pPr>
              <w:spacing w:line="360" w:lineRule="auto"/>
              <w:rPr>
                <w:rFonts w:eastAsiaTheme="minorEastAsia"/>
                <w:szCs w:val="21"/>
              </w:rPr>
            </w:pPr>
            <w:r>
              <w:rPr>
                <w:rFonts w:asciiTheme="minorEastAsia" w:eastAsiaTheme="minorEastAsia" w:hAnsiTheme="minorEastAsia" w:cs="宋体" w:hint="eastAsia"/>
                <w:szCs w:val="21"/>
              </w:rPr>
              <w:lastRenderedPageBreak/>
              <w:t>监视、测量、分析和评价</w:t>
            </w:r>
            <w:r>
              <w:rPr>
                <w:rFonts w:asciiTheme="minorEastAsia" w:eastAsiaTheme="minorEastAsia" w:hAnsiTheme="minorEastAsia" w:cs="宋体" w:hint="eastAsia"/>
                <w:szCs w:val="21"/>
              </w:rPr>
              <w:t>总则</w:t>
            </w:r>
          </w:p>
        </w:tc>
        <w:tc>
          <w:tcPr>
            <w:tcW w:w="960" w:type="dxa"/>
          </w:tcPr>
          <w:p w:rsidR="00443357" w:rsidRDefault="00C8644A">
            <w:pPr>
              <w:spacing w:line="360" w:lineRule="auto"/>
              <w:rPr>
                <w:szCs w:val="21"/>
              </w:rPr>
            </w:pPr>
            <w:r>
              <w:rPr>
                <w:rFonts w:hint="eastAsia"/>
                <w:szCs w:val="21"/>
              </w:rPr>
              <w:t>Q9.1.1</w:t>
            </w:r>
          </w:p>
        </w:tc>
        <w:tc>
          <w:tcPr>
            <w:tcW w:w="10004" w:type="dxa"/>
          </w:tcPr>
          <w:p w:rsidR="00443357" w:rsidRDefault="00C8644A">
            <w:pPr>
              <w:spacing w:line="360" w:lineRule="auto"/>
              <w:ind w:firstLineChars="200" w:firstLine="420"/>
              <w:rPr>
                <w:rFonts w:asciiTheme="minorEastAsia" w:eastAsiaTheme="minorEastAsia" w:hAnsiTheme="minorEastAsia"/>
                <w:szCs w:val="21"/>
              </w:rPr>
            </w:pPr>
            <w:r>
              <w:rPr>
                <w:rFonts w:hint="eastAsia"/>
                <w:szCs w:val="21"/>
              </w:rPr>
              <w:t>执行“</w:t>
            </w:r>
            <w:r>
              <w:rPr>
                <w:rFonts w:hint="eastAsia"/>
                <w:szCs w:val="21"/>
              </w:rPr>
              <w:t>监视、测量、分析和评价控制程序</w:t>
            </w:r>
            <w:r>
              <w:rPr>
                <w:rFonts w:hint="eastAsia"/>
                <w:szCs w:val="21"/>
              </w:rPr>
              <w:t>”，</w:t>
            </w:r>
            <w:r>
              <w:rPr>
                <w:rFonts w:asciiTheme="minorEastAsia" w:eastAsiaTheme="minorEastAsia" w:hAnsiTheme="minorEastAsia" w:hint="eastAsia"/>
                <w:szCs w:val="21"/>
              </w:rPr>
              <w:t>对质量、环境及安全管理体系的过程能力进行监视和测量，主要通过内审对管理体系运行的符合性和有效性进行监测；再通过管理评审对管理体系的充分性、有效性和适宜性作了肯定的评价，；通过目标考评，监测管理体系运行的有效性。</w:t>
            </w:r>
          </w:p>
          <w:p w:rsidR="00443357" w:rsidRDefault="00C8644A">
            <w:pPr>
              <w:pStyle w:val="a1"/>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部门过程的监视、测量、分析、评价主要表现在以下几个方面</w:t>
            </w:r>
          </w:p>
          <w:p w:rsidR="00443357" w:rsidRDefault="00C8644A">
            <w:pPr>
              <w:pStyle w:val="a1"/>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目标指标考评：其</w:t>
            </w:r>
            <w:r>
              <w:rPr>
                <w:rFonts w:asciiTheme="minorEastAsia" w:eastAsiaTheme="minorEastAsia" w:hAnsiTheme="minorEastAsia" w:cstheme="minorEastAsia" w:hint="eastAsia"/>
                <w:szCs w:val="21"/>
              </w:rPr>
              <w:t>2021</w:t>
            </w:r>
            <w:r>
              <w:rPr>
                <w:rFonts w:asciiTheme="minorEastAsia" w:eastAsiaTheme="minorEastAsia" w:hAnsiTheme="minorEastAsia" w:cstheme="minorEastAsia" w:hint="eastAsia"/>
                <w:szCs w:val="21"/>
              </w:rPr>
              <w:t>年度</w:t>
            </w:r>
            <w:r>
              <w:rPr>
                <w:rFonts w:asciiTheme="minorEastAsia" w:eastAsiaTheme="minorEastAsia" w:hAnsiTheme="minorEastAsia" w:cstheme="minorEastAsia" w:hint="eastAsia"/>
                <w:szCs w:val="21"/>
              </w:rPr>
              <w:t>1-9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公司及部门分解目标指标达成，有效证实体系过程具备目标指标的实现能力。</w:t>
            </w:r>
          </w:p>
          <w:p w:rsidR="00443357" w:rsidRDefault="00C8644A">
            <w:pPr>
              <w:pStyle w:val="a1"/>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 </w:t>
            </w:r>
            <w:r>
              <w:rPr>
                <w:rFonts w:asciiTheme="minorEastAsia" w:eastAsiaTheme="minorEastAsia" w:hAnsiTheme="minorEastAsia" w:cstheme="minorEastAsia" w:hint="eastAsia"/>
                <w:szCs w:val="21"/>
              </w:rPr>
              <w:t>日常监测包括自查、检查、接受检查，目前未发现问题。对各部门目标进行考核，目标经考核能完成。对完成情况进行分析，在各管代及部门工作报告中，整体认为公司各部门的监测分析工作基本有效。本年度内审中发现的不符合已验证关闭。管评的改进措施正在实施中。部门执行质量、环境、职业健康安全手册相关内容，明确公司收集分析信息数据的内容、责任部门及方法等内容。分析和评价机制</w:t>
            </w:r>
            <w:r>
              <w:rPr>
                <w:rFonts w:asciiTheme="minorEastAsia" w:eastAsiaTheme="minorEastAsia" w:hAnsiTheme="minorEastAsia" w:cstheme="minorEastAsia" w:hint="eastAsia"/>
                <w:szCs w:val="21"/>
              </w:rPr>
              <w:t>运行持续有效</w:t>
            </w:r>
            <w:r>
              <w:rPr>
                <w:rFonts w:asciiTheme="minorEastAsia" w:eastAsiaTheme="minorEastAsia" w:hAnsiTheme="minorEastAsia" w:cstheme="minorEastAsia" w:hint="eastAsia"/>
                <w:szCs w:val="21"/>
              </w:rPr>
              <w:t>。基本符合要求。</w:t>
            </w:r>
          </w:p>
          <w:p w:rsidR="00443357" w:rsidRDefault="00C8644A">
            <w:pPr>
              <w:pStyle w:val="a1"/>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过程控制：出示有“</w:t>
            </w:r>
            <w:r>
              <w:rPr>
                <w:rFonts w:hint="eastAsia"/>
                <w:szCs w:val="21"/>
              </w:rPr>
              <w:t xml:space="preserve"> </w:t>
            </w:r>
            <w:r>
              <w:rPr>
                <w:rFonts w:hint="eastAsia"/>
                <w:szCs w:val="21"/>
              </w:rPr>
              <w:t>管理目标完成情况统计表</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持证上岗人员的资质证书，</w:t>
            </w:r>
            <w:r>
              <w:rPr>
                <w:rFonts w:asciiTheme="minorEastAsia" w:eastAsiaTheme="minorEastAsia" w:hAnsiTheme="minorEastAsia" w:cstheme="minorEastAsia" w:hint="eastAsia"/>
                <w:szCs w:val="21"/>
              </w:rPr>
              <w:t>“年度培训计划”，“培训记录”，“合规性评价记录及报告</w:t>
            </w:r>
            <w:r>
              <w:rPr>
                <w:rFonts w:asciiTheme="minorEastAsia" w:eastAsiaTheme="minorEastAsia" w:hAnsiTheme="minorEastAsia" w:cstheme="minorEastAsia" w:hint="eastAsia"/>
                <w:szCs w:val="21"/>
              </w:rPr>
              <w:t>”等。</w:t>
            </w:r>
          </w:p>
          <w:p w:rsidR="00443357" w:rsidRDefault="00C8644A">
            <w:pPr>
              <w:pStyle w:val="a1"/>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——上述描述基本有效证实了</w:t>
            </w:r>
            <w:r>
              <w:rPr>
                <w:rFonts w:asciiTheme="minorEastAsia" w:eastAsiaTheme="minorEastAsia" w:hAnsiTheme="minorEastAsia" w:cstheme="minorEastAsia" w:hint="eastAsia"/>
                <w:szCs w:val="21"/>
              </w:rPr>
              <w:t>公司及</w:t>
            </w:r>
            <w:r>
              <w:rPr>
                <w:rFonts w:asciiTheme="minorEastAsia" w:eastAsiaTheme="minorEastAsia" w:hAnsiTheme="minorEastAsia" w:cstheme="minorEastAsia" w:hint="eastAsia"/>
                <w:szCs w:val="21"/>
              </w:rPr>
              <w:t>部门体系过程监视、测量、分析和评价</w:t>
            </w:r>
            <w:r>
              <w:rPr>
                <w:rFonts w:asciiTheme="minorEastAsia" w:eastAsiaTheme="minorEastAsia" w:hAnsiTheme="minorEastAsia" w:cstheme="minorEastAsia" w:hint="eastAsia"/>
                <w:szCs w:val="21"/>
              </w:rPr>
              <w:t>过程持续</w:t>
            </w:r>
            <w:r>
              <w:rPr>
                <w:rFonts w:asciiTheme="minorEastAsia" w:eastAsiaTheme="minorEastAsia" w:hAnsiTheme="minorEastAsia" w:cstheme="minorEastAsia" w:hint="eastAsia"/>
                <w:szCs w:val="21"/>
              </w:rPr>
              <w:t>符合要求。</w:t>
            </w:r>
          </w:p>
          <w:p w:rsidR="00443357" w:rsidRDefault="00443357">
            <w:pPr>
              <w:spacing w:line="360" w:lineRule="auto"/>
              <w:rPr>
                <w:szCs w:val="21"/>
              </w:rPr>
            </w:pPr>
          </w:p>
        </w:tc>
        <w:tc>
          <w:tcPr>
            <w:tcW w:w="1585" w:type="dxa"/>
          </w:tcPr>
          <w:p w:rsidR="00443357" w:rsidRDefault="00C8644A">
            <w:pPr>
              <w:spacing w:line="360" w:lineRule="auto"/>
              <w:rPr>
                <w:szCs w:val="21"/>
              </w:rPr>
            </w:pPr>
            <w:r>
              <w:rPr>
                <w:rFonts w:hint="eastAsia"/>
                <w:szCs w:val="21"/>
              </w:rPr>
              <w:lastRenderedPageBreak/>
              <w:t>Y</w:t>
            </w:r>
          </w:p>
        </w:tc>
      </w:tr>
      <w:tr w:rsidR="00443357">
        <w:trPr>
          <w:trHeight w:val="2110"/>
        </w:trPr>
        <w:tc>
          <w:tcPr>
            <w:tcW w:w="2160" w:type="dxa"/>
          </w:tcPr>
          <w:p w:rsidR="00443357" w:rsidRDefault="00C8644A">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分析和评价</w:t>
            </w:r>
          </w:p>
        </w:tc>
        <w:tc>
          <w:tcPr>
            <w:tcW w:w="960" w:type="dxa"/>
          </w:tcPr>
          <w:p w:rsidR="00443357" w:rsidRDefault="00C8644A">
            <w:pPr>
              <w:spacing w:line="360" w:lineRule="auto"/>
              <w:rPr>
                <w:szCs w:val="21"/>
              </w:rPr>
            </w:pPr>
            <w:r>
              <w:rPr>
                <w:rFonts w:hint="eastAsia"/>
                <w:szCs w:val="21"/>
              </w:rPr>
              <w:t>Q9.1.3</w:t>
            </w:r>
          </w:p>
        </w:tc>
        <w:tc>
          <w:tcPr>
            <w:tcW w:w="10004" w:type="dxa"/>
          </w:tcPr>
          <w:p w:rsidR="00443357" w:rsidRDefault="00C8644A">
            <w:pPr>
              <w:spacing w:line="360" w:lineRule="auto"/>
              <w:ind w:firstLineChars="200" w:firstLine="420"/>
            </w:pPr>
            <w:r>
              <w:rPr>
                <w:rFonts w:hint="eastAsia"/>
              </w:rPr>
              <w:t>出示有“岗位能力评定表”，抽查如下：</w:t>
            </w:r>
          </w:p>
          <w:p w:rsidR="00443357" w:rsidRDefault="00C8644A">
            <w:pPr>
              <w:pStyle w:val="a0"/>
            </w:pPr>
            <w:r>
              <w:rPr>
                <w:noProof/>
              </w:rPr>
              <w:drawing>
                <wp:inline distT="0" distB="0" distL="114300" distR="114300">
                  <wp:extent cx="4744085" cy="2358390"/>
                  <wp:effectExtent l="0" t="0" r="1079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744085" cy="2358390"/>
                          </a:xfrm>
                          <a:prstGeom prst="rect">
                            <a:avLst/>
                          </a:prstGeom>
                          <a:noFill/>
                          <a:ln>
                            <a:noFill/>
                          </a:ln>
                        </pic:spPr>
                      </pic:pic>
                    </a:graphicData>
                  </a:graphic>
                </wp:inline>
              </w:drawing>
            </w:r>
          </w:p>
          <w:p w:rsidR="00443357" w:rsidRDefault="00C8644A">
            <w:pPr>
              <w:pStyle w:val="a0"/>
            </w:pPr>
            <w:r>
              <w:rPr>
                <w:rFonts w:hint="eastAsia"/>
              </w:rPr>
              <w:t>——控制符合要求。</w:t>
            </w:r>
          </w:p>
        </w:tc>
        <w:tc>
          <w:tcPr>
            <w:tcW w:w="1585" w:type="dxa"/>
          </w:tcPr>
          <w:p w:rsidR="00443357" w:rsidRDefault="00C8644A">
            <w:pPr>
              <w:spacing w:line="360" w:lineRule="auto"/>
              <w:rPr>
                <w:szCs w:val="21"/>
              </w:rPr>
            </w:pPr>
            <w:r>
              <w:rPr>
                <w:rFonts w:hint="eastAsia"/>
                <w:szCs w:val="21"/>
              </w:rPr>
              <w:t>Y</w:t>
            </w:r>
          </w:p>
        </w:tc>
      </w:tr>
      <w:tr w:rsidR="00443357">
        <w:trPr>
          <w:trHeight w:val="2110"/>
        </w:trPr>
        <w:tc>
          <w:tcPr>
            <w:tcW w:w="2160" w:type="dxa"/>
          </w:tcPr>
          <w:p w:rsidR="00443357" w:rsidRDefault="00C8644A">
            <w:pPr>
              <w:spacing w:line="360" w:lineRule="auto"/>
              <w:rPr>
                <w:rFonts w:asciiTheme="minorEastAsia" w:eastAsiaTheme="minorEastAsia" w:hAnsiTheme="minorEastAsia" w:cs="宋体"/>
                <w:szCs w:val="21"/>
              </w:rPr>
            </w:pPr>
            <w:r>
              <w:rPr>
                <w:rFonts w:ascii="宋体" w:hAnsi="宋体" w:cs="Arial" w:hint="eastAsia"/>
                <w:szCs w:val="21"/>
              </w:rPr>
              <w:t>内部审核</w:t>
            </w:r>
          </w:p>
        </w:tc>
        <w:tc>
          <w:tcPr>
            <w:tcW w:w="960" w:type="dxa"/>
          </w:tcPr>
          <w:p w:rsidR="00443357" w:rsidRDefault="00C8644A">
            <w:pPr>
              <w:spacing w:line="360" w:lineRule="auto"/>
              <w:rPr>
                <w:szCs w:val="21"/>
              </w:rPr>
            </w:pPr>
            <w:r>
              <w:rPr>
                <w:rFonts w:hint="eastAsia"/>
                <w:szCs w:val="21"/>
              </w:rPr>
              <w:t>QE</w:t>
            </w:r>
            <w:r>
              <w:rPr>
                <w:rFonts w:hint="eastAsia"/>
                <w:szCs w:val="21"/>
              </w:rPr>
              <w:t>S</w:t>
            </w:r>
            <w:r>
              <w:rPr>
                <w:rFonts w:hint="eastAsia"/>
                <w:szCs w:val="21"/>
              </w:rPr>
              <w:t>9.2</w:t>
            </w:r>
          </w:p>
        </w:tc>
        <w:tc>
          <w:tcPr>
            <w:tcW w:w="10004" w:type="dxa"/>
          </w:tcPr>
          <w:p w:rsidR="00443357" w:rsidRDefault="00C8644A">
            <w:pPr>
              <w:spacing w:line="360" w:lineRule="auto"/>
              <w:rPr>
                <w:szCs w:val="21"/>
              </w:rPr>
            </w:pPr>
            <w:r>
              <w:rPr>
                <w:rFonts w:hint="eastAsia"/>
                <w:szCs w:val="21"/>
              </w:rPr>
              <w:t>——制定了《内</w:t>
            </w:r>
            <w:r>
              <w:rPr>
                <w:rFonts w:hint="eastAsia"/>
                <w:szCs w:val="21"/>
              </w:rPr>
              <w:t>部</w:t>
            </w:r>
            <w:r>
              <w:rPr>
                <w:rFonts w:hint="eastAsia"/>
                <w:szCs w:val="21"/>
              </w:rPr>
              <w:t>审</w:t>
            </w:r>
            <w:r>
              <w:rPr>
                <w:rFonts w:hint="eastAsia"/>
                <w:szCs w:val="21"/>
              </w:rPr>
              <w:t>核</w:t>
            </w:r>
            <w:r>
              <w:rPr>
                <w:rFonts w:hint="eastAsia"/>
                <w:szCs w:val="21"/>
              </w:rPr>
              <w:t>控制程序》进行内部审核过程控制。提供内审记录，抽查内容如下：</w:t>
            </w:r>
          </w:p>
          <w:p w:rsidR="00443357" w:rsidRDefault="00C8644A">
            <w:pPr>
              <w:spacing w:line="360" w:lineRule="auto"/>
              <w:ind w:firstLineChars="200" w:firstLine="420"/>
              <w:rPr>
                <w:szCs w:val="21"/>
              </w:rPr>
            </w:pPr>
            <w:r>
              <w:rPr>
                <w:rFonts w:hint="eastAsia"/>
                <w:szCs w:val="21"/>
              </w:rPr>
              <w:t>审核组：</w:t>
            </w:r>
            <w:r>
              <w:rPr>
                <w:rFonts w:hint="eastAsia"/>
                <w:szCs w:val="21"/>
              </w:rPr>
              <w:t>张中文、刘晓东、董文、马金光</w:t>
            </w:r>
            <w:r>
              <w:rPr>
                <w:rFonts w:hint="eastAsia"/>
                <w:szCs w:val="21"/>
              </w:rPr>
              <w:t>：签到表显示，总经理、管代、质检部、</w:t>
            </w:r>
            <w:r>
              <w:rPr>
                <w:rFonts w:hint="eastAsia"/>
                <w:szCs w:val="21"/>
              </w:rPr>
              <w:t>供销</w:t>
            </w:r>
            <w:r>
              <w:rPr>
                <w:rFonts w:hint="eastAsia"/>
                <w:szCs w:val="21"/>
              </w:rPr>
              <w:t>部、</w:t>
            </w:r>
            <w:r>
              <w:rPr>
                <w:rFonts w:hint="eastAsia"/>
                <w:szCs w:val="21"/>
              </w:rPr>
              <w:t>办公室</w:t>
            </w:r>
            <w:r>
              <w:rPr>
                <w:rFonts w:hint="eastAsia"/>
                <w:szCs w:val="21"/>
              </w:rPr>
              <w:t>、生产</w:t>
            </w:r>
            <w:r>
              <w:rPr>
                <w:rFonts w:hint="eastAsia"/>
                <w:szCs w:val="21"/>
              </w:rPr>
              <w:t>技术</w:t>
            </w:r>
            <w:r>
              <w:rPr>
                <w:rFonts w:hint="eastAsia"/>
                <w:szCs w:val="21"/>
              </w:rPr>
              <w:t>部参与了内部审核的首末次会议；提供了内审员任命书及首末次手写签到表。</w:t>
            </w:r>
          </w:p>
          <w:p w:rsidR="00443357" w:rsidRDefault="00C8644A">
            <w:pPr>
              <w:spacing w:line="360" w:lineRule="auto"/>
              <w:ind w:firstLineChars="200" w:firstLine="420"/>
              <w:rPr>
                <w:szCs w:val="21"/>
              </w:rPr>
            </w:pPr>
            <w:r>
              <w:rPr>
                <w:rFonts w:hint="eastAsia"/>
                <w:szCs w:val="21"/>
              </w:rPr>
              <w:t>查</w:t>
            </w:r>
            <w:r>
              <w:rPr>
                <w:rFonts w:hint="eastAsia"/>
                <w:szCs w:val="21"/>
              </w:rPr>
              <w:t>2021</w:t>
            </w:r>
            <w:r>
              <w:rPr>
                <w:szCs w:val="21"/>
              </w:rPr>
              <w:t>.</w:t>
            </w:r>
            <w:r>
              <w:rPr>
                <w:rFonts w:hint="eastAsia"/>
                <w:szCs w:val="21"/>
              </w:rPr>
              <w:t>5.26</w:t>
            </w:r>
            <w:r>
              <w:rPr>
                <w:rFonts w:hint="eastAsia"/>
                <w:szCs w:val="21"/>
              </w:rPr>
              <w:t>.</w:t>
            </w:r>
            <w:r>
              <w:rPr>
                <w:rFonts w:hint="eastAsia"/>
                <w:szCs w:val="21"/>
              </w:rPr>
              <w:t>制定计划，</w:t>
            </w:r>
            <w:r>
              <w:rPr>
                <w:rFonts w:hint="eastAsia"/>
                <w:szCs w:val="21"/>
              </w:rPr>
              <w:t>2</w:t>
            </w:r>
            <w:r>
              <w:rPr>
                <w:szCs w:val="21"/>
              </w:rPr>
              <w:t>021.</w:t>
            </w:r>
            <w:r>
              <w:rPr>
                <w:rFonts w:hint="eastAsia"/>
                <w:szCs w:val="21"/>
              </w:rPr>
              <w:t>6.27-28</w:t>
            </w:r>
            <w:r>
              <w:rPr>
                <w:szCs w:val="21"/>
              </w:rPr>
              <w:t>.</w:t>
            </w:r>
            <w:r>
              <w:rPr>
                <w:rFonts w:hint="eastAsia"/>
                <w:szCs w:val="21"/>
              </w:rPr>
              <w:t>实施的内部审核，内容包括审核目的、审核范围、审核准则、审核</w:t>
            </w:r>
            <w:r>
              <w:rPr>
                <w:rFonts w:hint="eastAsia"/>
                <w:szCs w:val="21"/>
              </w:rPr>
              <w:lastRenderedPageBreak/>
              <w:t>具体日程安排、编制批准等，内容完整，能够满足策划要求。</w:t>
            </w:r>
          </w:p>
          <w:p w:rsidR="00443357" w:rsidRDefault="00C8644A">
            <w:pPr>
              <w:spacing w:line="360" w:lineRule="auto"/>
              <w:ind w:firstLineChars="200" w:firstLine="420"/>
              <w:rPr>
                <w:szCs w:val="21"/>
              </w:rPr>
            </w:pPr>
            <w:r>
              <w:rPr>
                <w:rFonts w:hint="eastAsia"/>
                <w:szCs w:val="21"/>
              </w:rPr>
              <w:t>提供各部门《内部审核检查表》，内容包括条款号、检查内容、检查记录和结果判定等，记录显示，审核组有按照计划要求进行，满足执行要求。</w:t>
            </w:r>
          </w:p>
          <w:p w:rsidR="00443357" w:rsidRDefault="00C8644A">
            <w:pPr>
              <w:spacing w:line="360" w:lineRule="auto"/>
              <w:ind w:firstLineChars="200" w:firstLine="420"/>
              <w:rPr>
                <w:szCs w:val="21"/>
              </w:rPr>
            </w:pPr>
            <w:r>
              <w:rPr>
                <w:rFonts w:hint="eastAsia"/>
                <w:szCs w:val="21"/>
              </w:rPr>
              <w:t>查《内审报告》中内部审核结论记录如下：本公司质量</w:t>
            </w:r>
            <w:r>
              <w:rPr>
                <w:rFonts w:hint="eastAsia"/>
                <w:szCs w:val="21"/>
              </w:rPr>
              <w:t>/</w:t>
            </w:r>
            <w:r>
              <w:rPr>
                <w:rFonts w:hint="eastAsia"/>
                <w:szCs w:val="21"/>
              </w:rPr>
              <w:t>环境</w:t>
            </w:r>
            <w:r>
              <w:rPr>
                <w:rFonts w:hint="eastAsia"/>
                <w:szCs w:val="21"/>
              </w:rPr>
              <w:t>/</w:t>
            </w:r>
            <w:r>
              <w:rPr>
                <w:rFonts w:hint="eastAsia"/>
                <w:szCs w:val="21"/>
              </w:rPr>
              <w:t>职业健康安全三管理体系符合公司管理手册、程序性文件、</w:t>
            </w:r>
            <w:r>
              <w:rPr>
                <w:rFonts w:hint="eastAsia"/>
                <w:szCs w:val="21"/>
              </w:rPr>
              <w:t>ISO9001:2015</w:t>
            </w:r>
            <w:r>
              <w:rPr>
                <w:rFonts w:hint="eastAsia"/>
                <w:szCs w:val="21"/>
              </w:rPr>
              <w:t>、</w:t>
            </w:r>
            <w:r>
              <w:rPr>
                <w:rFonts w:hint="eastAsia"/>
                <w:szCs w:val="21"/>
              </w:rPr>
              <w:t>ISO14001:2015</w:t>
            </w:r>
            <w:r>
              <w:rPr>
                <w:rFonts w:hint="eastAsia"/>
                <w:szCs w:val="21"/>
              </w:rPr>
              <w:t>、</w:t>
            </w:r>
            <w:r>
              <w:rPr>
                <w:rFonts w:hint="eastAsia"/>
                <w:szCs w:val="21"/>
              </w:rPr>
              <w:t>ISO45001:2018</w:t>
            </w:r>
            <w:r>
              <w:rPr>
                <w:rFonts w:hint="eastAsia"/>
                <w:szCs w:val="21"/>
              </w:rPr>
              <w:t>的要求，本公司质量</w:t>
            </w:r>
            <w:r>
              <w:rPr>
                <w:rFonts w:hint="eastAsia"/>
                <w:szCs w:val="21"/>
              </w:rPr>
              <w:t>/</w:t>
            </w:r>
            <w:r>
              <w:rPr>
                <w:rFonts w:hint="eastAsia"/>
                <w:szCs w:val="21"/>
              </w:rPr>
              <w:t>环境</w:t>
            </w:r>
            <w:r>
              <w:rPr>
                <w:rFonts w:hint="eastAsia"/>
                <w:szCs w:val="21"/>
              </w:rPr>
              <w:t>/</w:t>
            </w:r>
            <w:r>
              <w:rPr>
                <w:rFonts w:hint="eastAsia"/>
                <w:szCs w:val="21"/>
              </w:rPr>
              <w:t>职业健康安全三管理体系得到了有效实施，</w:t>
            </w:r>
            <w:r>
              <w:rPr>
                <w:rFonts w:hint="eastAsia"/>
                <w:szCs w:val="21"/>
              </w:rPr>
              <w:t>运行实施保持了适宜性。</w:t>
            </w:r>
            <w:r>
              <w:rPr>
                <w:rFonts w:hint="eastAsia"/>
                <w:szCs w:val="21"/>
              </w:rPr>
              <w:t xml:space="preserve">  </w:t>
            </w:r>
          </w:p>
          <w:p w:rsidR="00443357" w:rsidRDefault="00C8644A">
            <w:pPr>
              <w:spacing w:line="360" w:lineRule="auto"/>
              <w:ind w:firstLineChars="200" w:firstLine="420"/>
              <w:rPr>
                <w:szCs w:val="21"/>
              </w:rPr>
            </w:pPr>
            <w:r>
              <w:rPr>
                <w:rFonts w:hint="eastAsia"/>
                <w:szCs w:val="21"/>
              </w:rPr>
              <w:t>查《内审不符合报告》，涉及的不符合项如下：</w:t>
            </w:r>
            <w:proofErr w:type="gramStart"/>
            <w:r>
              <w:rPr>
                <w:rFonts w:hint="eastAsia"/>
                <w:szCs w:val="21"/>
              </w:rPr>
              <w:t>查法律</w:t>
            </w:r>
            <w:proofErr w:type="gramEnd"/>
            <w:r>
              <w:rPr>
                <w:rFonts w:hint="eastAsia"/>
                <w:szCs w:val="21"/>
              </w:rPr>
              <w:t>法规及其他要求清单漏识别地方法律法规。不符合要求</w:t>
            </w:r>
            <w:r>
              <w:rPr>
                <w:rFonts w:hint="eastAsia"/>
                <w:szCs w:val="21"/>
              </w:rPr>
              <w:t>.</w:t>
            </w:r>
            <w:r>
              <w:rPr>
                <w:rFonts w:hint="eastAsia"/>
                <w:szCs w:val="21"/>
              </w:rPr>
              <w:t>不符合</w:t>
            </w:r>
            <w:r>
              <w:rPr>
                <w:rFonts w:hint="eastAsia"/>
                <w:szCs w:val="21"/>
              </w:rPr>
              <w:t>GB/T24001-2016</w:t>
            </w:r>
            <w:r>
              <w:rPr>
                <w:rFonts w:hint="eastAsia"/>
                <w:szCs w:val="21"/>
              </w:rPr>
              <w:t>、</w:t>
            </w:r>
            <w:r>
              <w:rPr>
                <w:rFonts w:hint="eastAsia"/>
                <w:szCs w:val="21"/>
              </w:rPr>
              <w:t>GB/T45001-2020</w:t>
            </w:r>
            <w:r>
              <w:rPr>
                <w:rFonts w:hint="eastAsia"/>
                <w:szCs w:val="21"/>
              </w:rPr>
              <w:t>中</w:t>
            </w:r>
            <w:r>
              <w:rPr>
                <w:rFonts w:hint="eastAsia"/>
                <w:szCs w:val="21"/>
              </w:rPr>
              <w:t xml:space="preserve"> </w:t>
            </w:r>
            <w:r>
              <w:rPr>
                <w:rFonts w:hint="eastAsia"/>
                <w:szCs w:val="21"/>
              </w:rPr>
              <w:t>6.1.3</w:t>
            </w:r>
            <w:r>
              <w:rPr>
                <w:rFonts w:hint="eastAsia"/>
                <w:szCs w:val="21"/>
              </w:rPr>
              <w:t xml:space="preserve"> </w:t>
            </w:r>
            <w:r>
              <w:rPr>
                <w:rFonts w:hint="eastAsia"/>
                <w:szCs w:val="21"/>
              </w:rPr>
              <w:t>条款要求。不符合已验证关闭。</w:t>
            </w:r>
          </w:p>
          <w:p w:rsidR="00443357" w:rsidRDefault="00616F54">
            <w:pPr>
              <w:spacing w:line="360" w:lineRule="auto"/>
              <w:rPr>
                <w:rFonts w:hint="eastAsia"/>
                <w:color w:val="FF0000"/>
                <w:szCs w:val="21"/>
              </w:rPr>
            </w:pPr>
            <w:r>
              <w:rPr>
                <w:noProof/>
              </w:rPr>
              <w:drawing>
                <wp:anchor distT="0" distB="0" distL="114300" distR="114300" simplePos="0" relativeHeight="251661312" behindDoc="0" locked="0" layoutInCell="1" allowOverlap="1" wp14:anchorId="405066AD" wp14:editId="677FDA74">
                  <wp:simplePos x="0" y="0"/>
                  <wp:positionH relativeFrom="column">
                    <wp:posOffset>2800350</wp:posOffset>
                  </wp:positionH>
                  <wp:positionV relativeFrom="paragraph">
                    <wp:posOffset>270713</wp:posOffset>
                  </wp:positionV>
                  <wp:extent cx="2329180" cy="3122295"/>
                  <wp:effectExtent l="0" t="0" r="0" b="0"/>
                  <wp:wrapNone/>
                  <wp:docPr id="3" name="图片 3" descr="E:\360安全云盘同步版\国标联合审核\202112\盐山县世盛管材防腐有限公司\新建文件夹\扫描全能王 2021-12-22 15.3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12\盐山县世盛管材防腐有限公司\新建文件夹\扫描全能王 2021-12-22 15.34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9180" cy="312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C8644A">
              <w:rPr>
                <w:rFonts w:hint="eastAsia"/>
                <w:color w:val="FF0000"/>
                <w:szCs w:val="21"/>
              </w:rPr>
              <w:t>——</w:t>
            </w:r>
            <w:r w:rsidR="00C8644A">
              <w:rPr>
                <w:rFonts w:hint="eastAsia"/>
                <w:color w:val="FF0000"/>
                <w:szCs w:val="21"/>
              </w:rPr>
              <w:t>问题点，审核计划安排漏审</w:t>
            </w:r>
            <w:r w:rsidR="00C8644A">
              <w:rPr>
                <w:rFonts w:hint="eastAsia"/>
                <w:color w:val="FF0000"/>
                <w:szCs w:val="21"/>
              </w:rPr>
              <w:t>S</w:t>
            </w:r>
            <w:r w:rsidR="00C8644A">
              <w:rPr>
                <w:rFonts w:hint="eastAsia"/>
                <w:color w:val="FF0000"/>
                <w:szCs w:val="21"/>
              </w:rPr>
              <w:t>的</w:t>
            </w:r>
            <w:r w:rsidR="00C8644A">
              <w:rPr>
                <w:rFonts w:hint="eastAsia"/>
                <w:color w:val="FF0000"/>
                <w:szCs w:val="21"/>
              </w:rPr>
              <w:t>5.4</w:t>
            </w:r>
            <w:r w:rsidR="00C8644A">
              <w:rPr>
                <w:rFonts w:hint="eastAsia"/>
                <w:color w:val="FF0000"/>
                <w:szCs w:val="21"/>
              </w:rPr>
              <w:t>条款，已与负责人口头交流，明年监督审核重点关注。</w:t>
            </w:r>
          </w:p>
          <w:p w:rsidR="00616F54" w:rsidRDefault="00616F54" w:rsidP="00616F54">
            <w:pPr>
              <w:pStyle w:val="a0"/>
              <w:rPr>
                <w:rFonts w:hint="eastAsia"/>
              </w:rPr>
            </w:pPr>
            <w:r>
              <w:rPr>
                <w:noProof/>
              </w:rPr>
              <w:drawing>
                <wp:anchor distT="0" distB="0" distL="114300" distR="114300" simplePos="0" relativeHeight="251659264" behindDoc="0" locked="0" layoutInCell="1" allowOverlap="1" wp14:anchorId="155D210C" wp14:editId="30C99470">
                  <wp:simplePos x="0" y="0"/>
                  <wp:positionH relativeFrom="column">
                    <wp:posOffset>133350</wp:posOffset>
                  </wp:positionH>
                  <wp:positionV relativeFrom="paragraph">
                    <wp:posOffset>81280</wp:posOffset>
                  </wp:positionV>
                  <wp:extent cx="2260600" cy="3017909"/>
                  <wp:effectExtent l="0" t="0" r="0" b="0"/>
                  <wp:wrapNone/>
                  <wp:docPr id="2" name="图片 2" descr="E:\360安全云盘同步版\国标联合审核\202112\盐山县世盛管材防腐有限公司\新建文件夹\扫描全能王 2021-12-22 15.3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盐山县世盛管材防腐有限公司\新建文件夹\扫描全能王 2021-12-22 15.34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3841" cy="30222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F54" w:rsidRDefault="00616F54" w:rsidP="00616F54">
            <w:pPr>
              <w:pStyle w:val="a0"/>
              <w:rPr>
                <w:rFonts w:hint="eastAsia"/>
              </w:rPr>
            </w:pPr>
          </w:p>
          <w:p w:rsidR="00616F54" w:rsidRDefault="00616F54" w:rsidP="00616F54">
            <w:pPr>
              <w:pStyle w:val="a0"/>
              <w:rPr>
                <w:rFonts w:hint="eastAsia"/>
              </w:rPr>
            </w:pPr>
          </w:p>
          <w:p w:rsidR="00616F54" w:rsidRDefault="00616F54" w:rsidP="00616F54">
            <w:pPr>
              <w:pStyle w:val="a0"/>
              <w:rPr>
                <w:rFonts w:hint="eastAsia"/>
              </w:rPr>
            </w:pPr>
          </w:p>
          <w:p w:rsidR="00616F54" w:rsidRDefault="00616F54" w:rsidP="00616F54">
            <w:pPr>
              <w:pStyle w:val="a0"/>
              <w:rPr>
                <w:rFonts w:hint="eastAsia"/>
              </w:rPr>
            </w:pPr>
          </w:p>
          <w:p w:rsidR="00616F54" w:rsidRDefault="00616F54" w:rsidP="00616F54">
            <w:pPr>
              <w:pStyle w:val="a0"/>
              <w:rPr>
                <w:rFonts w:hint="eastAsia"/>
              </w:rPr>
            </w:pPr>
          </w:p>
          <w:p w:rsidR="00616F54" w:rsidRDefault="00616F54" w:rsidP="00616F54">
            <w:pPr>
              <w:pStyle w:val="a0"/>
              <w:rPr>
                <w:rFonts w:hint="eastAsia"/>
              </w:rPr>
            </w:pPr>
          </w:p>
          <w:p w:rsidR="00616F54" w:rsidRDefault="00616F54" w:rsidP="00616F54">
            <w:pPr>
              <w:pStyle w:val="a0"/>
              <w:rPr>
                <w:rFonts w:hint="eastAsia"/>
              </w:rPr>
            </w:pPr>
          </w:p>
          <w:p w:rsidR="00616F54" w:rsidRDefault="00616F54" w:rsidP="00616F54">
            <w:pPr>
              <w:pStyle w:val="a0"/>
              <w:rPr>
                <w:rFonts w:hint="eastAsia"/>
              </w:rPr>
            </w:pPr>
          </w:p>
          <w:p w:rsidR="00616F54" w:rsidRDefault="00616F54" w:rsidP="00616F54">
            <w:pPr>
              <w:pStyle w:val="a0"/>
              <w:rPr>
                <w:rFonts w:hint="eastAsia"/>
              </w:rPr>
            </w:pPr>
          </w:p>
          <w:p w:rsidR="00616F54" w:rsidRDefault="00616F54" w:rsidP="00616F54">
            <w:pPr>
              <w:pStyle w:val="a0"/>
              <w:rPr>
                <w:rFonts w:hint="eastAsia"/>
              </w:rPr>
            </w:pPr>
          </w:p>
          <w:p w:rsidR="00616F54" w:rsidRDefault="00616F54" w:rsidP="00616F54">
            <w:pPr>
              <w:pStyle w:val="a0"/>
              <w:rPr>
                <w:rFonts w:hint="eastAsia"/>
              </w:rPr>
            </w:pPr>
          </w:p>
          <w:p w:rsidR="00616F54" w:rsidRDefault="00616F54" w:rsidP="00616F54">
            <w:pPr>
              <w:pStyle w:val="a0"/>
              <w:rPr>
                <w:rFonts w:hint="eastAsia"/>
              </w:rPr>
            </w:pPr>
          </w:p>
          <w:p w:rsidR="00616F54" w:rsidRDefault="00616F54" w:rsidP="00616F54">
            <w:pPr>
              <w:pStyle w:val="a0"/>
              <w:rPr>
                <w:rFonts w:hint="eastAsia"/>
              </w:rPr>
            </w:pPr>
          </w:p>
          <w:p w:rsidR="00616F54" w:rsidRPr="00616F54" w:rsidRDefault="00616F54" w:rsidP="00616F54">
            <w:pPr>
              <w:pStyle w:val="a0"/>
            </w:pPr>
          </w:p>
          <w:p w:rsidR="00443357" w:rsidRDefault="00443357">
            <w:pPr>
              <w:spacing w:line="360" w:lineRule="auto"/>
              <w:rPr>
                <w:szCs w:val="21"/>
              </w:rPr>
            </w:pPr>
          </w:p>
        </w:tc>
        <w:tc>
          <w:tcPr>
            <w:tcW w:w="1585" w:type="dxa"/>
          </w:tcPr>
          <w:p w:rsidR="00443357" w:rsidRDefault="00C8644A">
            <w:pPr>
              <w:spacing w:line="360" w:lineRule="auto"/>
              <w:rPr>
                <w:szCs w:val="21"/>
              </w:rPr>
            </w:pPr>
            <w:r>
              <w:rPr>
                <w:rFonts w:hint="eastAsia"/>
                <w:szCs w:val="21"/>
              </w:rPr>
              <w:lastRenderedPageBreak/>
              <w:t>Y</w:t>
            </w:r>
          </w:p>
        </w:tc>
      </w:tr>
      <w:tr w:rsidR="00443357">
        <w:trPr>
          <w:trHeight w:val="2110"/>
        </w:trPr>
        <w:tc>
          <w:tcPr>
            <w:tcW w:w="2160" w:type="dxa"/>
          </w:tcPr>
          <w:p w:rsidR="00443357" w:rsidRDefault="00C8644A">
            <w:pPr>
              <w:spacing w:line="360" w:lineRule="auto"/>
              <w:rPr>
                <w:rFonts w:ascii="宋体" w:hAnsi="宋体" w:cs="Arial"/>
                <w:szCs w:val="21"/>
              </w:rPr>
            </w:pPr>
            <w:r>
              <w:rPr>
                <w:rFonts w:ascii="宋体" w:hAnsi="宋体" w:cs="Arial" w:hint="eastAsia"/>
                <w:szCs w:val="21"/>
              </w:rPr>
              <w:lastRenderedPageBreak/>
              <w:t>不符合</w:t>
            </w:r>
            <w:r>
              <w:rPr>
                <w:rFonts w:ascii="宋体" w:hAnsi="宋体" w:cs="Arial" w:hint="eastAsia"/>
                <w:szCs w:val="21"/>
              </w:rPr>
              <w:t>/</w:t>
            </w:r>
            <w:r>
              <w:rPr>
                <w:rFonts w:ascii="宋体" w:hAnsi="宋体" w:cs="Arial" w:hint="eastAsia"/>
                <w:szCs w:val="21"/>
              </w:rPr>
              <w:t>事件和纠正措施</w:t>
            </w:r>
          </w:p>
        </w:tc>
        <w:tc>
          <w:tcPr>
            <w:tcW w:w="960" w:type="dxa"/>
          </w:tcPr>
          <w:p w:rsidR="00443357" w:rsidRDefault="00C8644A">
            <w:pPr>
              <w:spacing w:line="360" w:lineRule="auto"/>
              <w:rPr>
                <w:szCs w:val="21"/>
              </w:rPr>
            </w:pPr>
            <w:r>
              <w:rPr>
                <w:rFonts w:hint="eastAsia"/>
                <w:szCs w:val="21"/>
              </w:rPr>
              <w:t>QE</w:t>
            </w:r>
            <w:r>
              <w:rPr>
                <w:rFonts w:hint="eastAsia"/>
                <w:szCs w:val="21"/>
              </w:rPr>
              <w:t>S</w:t>
            </w:r>
            <w:r>
              <w:rPr>
                <w:rFonts w:hint="eastAsia"/>
                <w:szCs w:val="21"/>
              </w:rPr>
              <w:t>10.2</w:t>
            </w:r>
          </w:p>
        </w:tc>
        <w:tc>
          <w:tcPr>
            <w:tcW w:w="10004" w:type="dxa"/>
          </w:tcPr>
          <w:p w:rsidR="00443357" w:rsidRDefault="00C8644A">
            <w:pPr>
              <w:spacing w:line="360" w:lineRule="auto"/>
              <w:rPr>
                <w:szCs w:val="21"/>
              </w:rPr>
            </w:pPr>
            <w:r>
              <w:rPr>
                <w:rFonts w:hint="eastAsia"/>
                <w:szCs w:val="21"/>
              </w:rPr>
              <w:t>——制订了《</w:t>
            </w:r>
            <w:r>
              <w:rPr>
                <w:rFonts w:hint="eastAsia"/>
                <w:szCs w:val="21"/>
              </w:rPr>
              <w:t>事件报告、调查与处理程序</w:t>
            </w:r>
            <w:r>
              <w:rPr>
                <w:rFonts w:hint="eastAsia"/>
                <w:szCs w:val="21"/>
              </w:rPr>
              <w:t>》</w:t>
            </w:r>
            <w:r>
              <w:rPr>
                <w:rFonts w:hint="eastAsia"/>
                <w:szCs w:val="21"/>
              </w:rPr>
              <w:t>、《</w:t>
            </w:r>
            <w:r>
              <w:rPr>
                <w:rFonts w:ascii="宋体" w:hAnsi="宋体" w:cs="宋体" w:hint="eastAsia"/>
                <w:szCs w:val="21"/>
              </w:rPr>
              <w:t>改进控制程序</w:t>
            </w:r>
            <w:r>
              <w:rPr>
                <w:rFonts w:ascii="宋体" w:hAnsi="宋体" w:cs="宋体" w:hint="eastAsia"/>
                <w:szCs w:val="21"/>
              </w:rPr>
              <w:t>》</w:t>
            </w:r>
            <w:r>
              <w:rPr>
                <w:rFonts w:hint="eastAsia"/>
                <w:szCs w:val="21"/>
              </w:rPr>
              <w:t>，确定了准测与程序。</w:t>
            </w:r>
          </w:p>
          <w:p w:rsidR="00443357" w:rsidRDefault="00C8644A">
            <w:pPr>
              <w:pStyle w:val="a0"/>
              <w:ind w:firstLineChars="200" w:firstLine="460"/>
              <w:rPr>
                <w:rFonts w:asciiTheme="minorEastAsia" w:eastAsiaTheme="minorEastAsia" w:hAnsiTheme="minorEastAsia" w:cstheme="minorEastAsia"/>
                <w:szCs w:val="21"/>
              </w:rPr>
            </w:pPr>
            <w:r>
              <w:rPr>
                <w:rFonts w:hint="eastAsia"/>
                <w:szCs w:val="21"/>
              </w:rPr>
              <w:t>年度内审中发现不符合一项，该不符合不会导致体系严重失控，并已整改验证关闭。</w:t>
            </w:r>
            <w:r>
              <w:rPr>
                <w:rFonts w:asciiTheme="minorEastAsia" w:eastAsiaTheme="minorEastAsia" w:hAnsiTheme="minorEastAsia" w:cstheme="minorEastAsia" w:hint="eastAsia"/>
                <w:szCs w:val="21"/>
              </w:rPr>
              <w:t>管评的改进措施正在实施中。</w:t>
            </w:r>
          </w:p>
          <w:p w:rsidR="00443357" w:rsidRDefault="00443357">
            <w:pPr>
              <w:pStyle w:val="a0"/>
              <w:ind w:firstLineChars="200" w:firstLine="460"/>
              <w:rPr>
                <w:szCs w:val="21"/>
              </w:rPr>
            </w:pPr>
          </w:p>
        </w:tc>
        <w:tc>
          <w:tcPr>
            <w:tcW w:w="1585" w:type="dxa"/>
          </w:tcPr>
          <w:p w:rsidR="00443357" w:rsidRDefault="00C8644A">
            <w:pPr>
              <w:spacing w:line="360" w:lineRule="auto"/>
              <w:rPr>
                <w:szCs w:val="21"/>
              </w:rPr>
            </w:pPr>
            <w:r>
              <w:rPr>
                <w:rFonts w:hint="eastAsia"/>
                <w:szCs w:val="21"/>
              </w:rPr>
              <w:t>Y</w:t>
            </w:r>
          </w:p>
        </w:tc>
      </w:tr>
      <w:tr w:rsidR="00443357">
        <w:trPr>
          <w:trHeight w:val="2110"/>
        </w:trPr>
        <w:tc>
          <w:tcPr>
            <w:tcW w:w="2160" w:type="dxa"/>
          </w:tcPr>
          <w:p w:rsidR="00443357" w:rsidRDefault="00C8644A">
            <w:pPr>
              <w:spacing w:line="360" w:lineRule="auto"/>
              <w:rPr>
                <w:rFonts w:ascii="宋体" w:hAnsi="宋体" w:cs="Arial"/>
                <w:szCs w:val="21"/>
              </w:rPr>
            </w:pPr>
            <w:r>
              <w:rPr>
                <w:rFonts w:ascii="宋体" w:hAnsi="宋体" w:cs="Arial" w:hint="eastAsia"/>
                <w:szCs w:val="21"/>
              </w:rPr>
              <w:t>年度</w:t>
            </w:r>
            <w:r>
              <w:rPr>
                <w:rFonts w:ascii="宋体" w:hAnsi="宋体" w:cs="Arial" w:hint="eastAsia"/>
                <w:szCs w:val="21"/>
              </w:rPr>
              <w:t>ES</w:t>
            </w:r>
            <w:r>
              <w:rPr>
                <w:rFonts w:ascii="宋体" w:hAnsi="宋体" w:cs="Arial" w:hint="eastAsia"/>
                <w:szCs w:val="21"/>
              </w:rPr>
              <w:t>财务投入；合规性核查</w:t>
            </w:r>
          </w:p>
        </w:tc>
        <w:tc>
          <w:tcPr>
            <w:tcW w:w="960" w:type="dxa"/>
          </w:tcPr>
          <w:p w:rsidR="00443357" w:rsidRDefault="00443357">
            <w:pPr>
              <w:spacing w:line="360" w:lineRule="auto"/>
              <w:rPr>
                <w:szCs w:val="21"/>
              </w:rPr>
            </w:pPr>
          </w:p>
        </w:tc>
        <w:tc>
          <w:tcPr>
            <w:tcW w:w="10004" w:type="dxa"/>
          </w:tcPr>
          <w:p w:rsidR="00443357" w:rsidRDefault="00C8644A">
            <w:pPr>
              <w:pStyle w:val="a0"/>
              <w:ind w:firstLineChars="200" w:firstLine="4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负责人说明，年度内未发生批量退货质量问题</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未发生环境、安全事件及监管部门的行政处罚</w:t>
            </w:r>
            <w:r>
              <w:rPr>
                <w:rFonts w:asciiTheme="minorEastAsia" w:eastAsiaTheme="minorEastAsia" w:hAnsiTheme="minorEastAsia" w:cstheme="minorEastAsia" w:hint="eastAsia"/>
                <w:szCs w:val="21"/>
              </w:rPr>
              <w:t>；</w:t>
            </w:r>
          </w:p>
          <w:p w:rsidR="00443357" w:rsidRDefault="00C8644A" w:rsidP="00616F54">
            <w:pPr>
              <w:pStyle w:val="a0"/>
              <w:ind w:firstLineChars="200" w:firstLine="4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年度内环保安全投入</w:t>
            </w:r>
            <w:r w:rsidR="00616F54">
              <w:rPr>
                <w:rFonts w:asciiTheme="minorEastAsia" w:eastAsiaTheme="minorEastAsia" w:hAnsiTheme="minorEastAsia" w:cstheme="minorEastAsia" w:hint="eastAsia"/>
                <w:szCs w:val="21"/>
              </w:rPr>
              <w:t>12</w:t>
            </w:r>
            <w:bookmarkStart w:id="2" w:name="_GoBack"/>
            <w:bookmarkEnd w:id="2"/>
            <w:r>
              <w:rPr>
                <w:rFonts w:asciiTheme="minorEastAsia" w:eastAsiaTheme="minorEastAsia" w:hAnsiTheme="minorEastAsia" w:cstheme="minorEastAsia" w:hint="eastAsia"/>
                <w:szCs w:val="21"/>
              </w:rPr>
              <w:t>万元，包括员工社保、环评检测、职业危害因素检测、职业病体检、劳保用品等。</w:t>
            </w:r>
          </w:p>
        </w:tc>
        <w:tc>
          <w:tcPr>
            <w:tcW w:w="1585" w:type="dxa"/>
          </w:tcPr>
          <w:p w:rsidR="00443357" w:rsidRDefault="00443357">
            <w:pPr>
              <w:spacing w:line="360" w:lineRule="auto"/>
              <w:rPr>
                <w:szCs w:val="21"/>
              </w:rPr>
            </w:pPr>
          </w:p>
        </w:tc>
      </w:tr>
    </w:tbl>
    <w:p w:rsidR="00443357" w:rsidRDefault="00C8644A">
      <w:r>
        <w:ptab w:relativeTo="margin" w:alignment="center" w:leader="none"/>
      </w:r>
    </w:p>
    <w:p w:rsidR="00443357" w:rsidRDefault="00443357"/>
    <w:p w:rsidR="00443357" w:rsidRDefault="00443357"/>
    <w:p w:rsidR="00443357" w:rsidRDefault="00C8644A">
      <w:pPr>
        <w:pStyle w:val="a6"/>
      </w:pPr>
      <w:r>
        <w:rPr>
          <w:rFonts w:hint="eastAsia"/>
        </w:rPr>
        <w:t>说明：不符合标注</w:t>
      </w:r>
      <w:r>
        <w:rPr>
          <w:rFonts w:hint="eastAsia"/>
        </w:rPr>
        <w:t>N</w:t>
      </w:r>
    </w:p>
    <w:sectPr w:rsidR="00443357">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44A" w:rsidRDefault="00C8644A">
      <w:r>
        <w:separator/>
      </w:r>
    </w:p>
  </w:endnote>
  <w:endnote w:type="continuationSeparator" w:id="0">
    <w:p w:rsidR="00C8644A" w:rsidRDefault="00C8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43357" w:rsidRDefault="00C8644A">
            <w:pPr>
              <w:pStyle w:val="a6"/>
              <w:jc w:val="center"/>
            </w:pPr>
            <w:r>
              <w:rPr>
                <w:b/>
                <w:sz w:val="24"/>
                <w:szCs w:val="24"/>
              </w:rPr>
              <w:fldChar w:fldCharType="begin"/>
            </w:r>
            <w:r>
              <w:rPr>
                <w:b/>
              </w:rPr>
              <w:instrText>PAGE</w:instrText>
            </w:r>
            <w:r>
              <w:rPr>
                <w:b/>
                <w:sz w:val="24"/>
                <w:szCs w:val="24"/>
              </w:rPr>
              <w:fldChar w:fldCharType="separate"/>
            </w:r>
            <w:r w:rsidR="00616F54">
              <w:rPr>
                <w:b/>
                <w:noProof/>
              </w:rPr>
              <w:t>14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616F54">
              <w:rPr>
                <w:b/>
                <w:noProof/>
              </w:rPr>
              <w:t>14</w:t>
            </w:r>
            <w:r>
              <w:rPr>
                <w:b/>
                <w:sz w:val="24"/>
                <w:szCs w:val="24"/>
              </w:rPr>
              <w:fldChar w:fldCharType="end"/>
            </w:r>
          </w:p>
        </w:sdtContent>
      </w:sdt>
    </w:sdtContent>
  </w:sdt>
  <w:p w:rsidR="00443357" w:rsidRDefault="004433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44A" w:rsidRDefault="00C8644A">
      <w:r>
        <w:separator/>
      </w:r>
    </w:p>
  </w:footnote>
  <w:footnote w:type="continuationSeparator" w:id="0">
    <w:p w:rsidR="00C8644A" w:rsidRDefault="00C86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57" w:rsidRDefault="00C8644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rsidR="00443357" w:rsidRDefault="00C8644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43357" w:rsidRDefault="00C8644A" w:rsidP="00616F54">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w:t>
    </w:r>
    <w:r>
      <w:rPr>
        <w:rStyle w:val="CharChar1"/>
        <w:rFonts w:hint="default"/>
        <w:w w:val="90"/>
      </w:rPr>
      <w:t xml:space="preserve">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3357"/>
    <w:rsid w:val="00443357"/>
    <w:rsid w:val="00616F54"/>
    <w:rsid w:val="00C8644A"/>
    <w:rsid w:val="01E46D89"/>
    <w:rsid w:val="02AC39C2"/>
    <w:rsid w:val="04473600"/>
    <w:rsid w:val="04673CA2"/>
    <w:rsid w:val="04BD7D66"/>
    <w:rsid w:val="055F5D82"/>
    <w:rsid w:val="07181DF8"/>
    <w:rsid w:val="09234897"/>
    <w:rsid w:val="0AC41188"/>
    <w:rsid w:val="0BA34C81"/>
    <w:rsid w:val="0C3167AF"/>
    <w:rsid w:val="0D0F2F3F"/>
    <w:rsid w:val="0DBA4C7A"/>
    <w:rsid w:val="0F8941AA"/>
    <w:rsid w:val="10D715D2"/>
    <w:rsid w:val="1252681C"/>
    <w:rsid w:val="125C471A"/>
    <w:rsid w:val="13A33EDB"/>
    <w:rsid w:val="13F13AA5"/>
    <w:rsid w:val="162426CA"/>
    <w:rsid w:val="17017F86"/>
    <w:rsid w:val="183630E7"/>
    <w:rsid w:val="183A72AB"/>
    <w:rsid w:val="18736C61"/>
    <w:rsid w:val="18EE1975"/>
    <w:rsid w:val="1AD734D7"/>
    <w:rsid w:val="1C175C8B"/>
    <w:rsid w:val="1DC73F89"/>
    <w:rsid w:val="20BB2F53"/>
    <w:rsid w:val="21A62A33"/>
    <w:rsid w:val="230243B2"/>
    <w:rsid w:val="231D0B1C"/>
    <w:rsid w:val="23DA0E0B"/>
    <w:rsid w:val="247025C1"/>
    <w:rsid w:val="252378B6"/>
    <w:rsid w:val="275C0D6B"/>
    <w:rsid w:val="28302479"/>
    <w:rsid w:val="28AE4515"/>
    <w:rsid w:val="2C9A25B7"/>
    <w:rsid w:val="2CBB0EF6"/>
    <w:rsid w:val="2EBD4E53"/>
    <w:rsid w:val="303500F0"/>
    <w:rsid w:val="30BB4EDA"/>
    <w:rsid w:val="315151AB"/>
    <w:rsid w:val="319677F1"/>
    <w:rsid w:val="32104CF7"/>
    <w:rsid w:val="326D1650"/>
    <w:rsid w:val="35B00B46"/>
    <w:rsid w:val="369420F1"/>
    <w:rsid w:val="36B54DA6"/>
    <w:rsid w:val="3ADC281B"/>
    <w:rsid w:val="3B962D80"/>
    <w:rsid w:val="3B975126"/>
    <w:rsid w:val="3BC07C4F"/>
    <w:rsid w:val="3C4A1903"/>
    <w:rsid w:val="3CF75B10"/>
    <w:rsid w:val="411A73CB"/>
    <w:rsid w:val="41DD664B"/>
    <w:rsid w:val="4281736C"/>
    <w:rsid w:val="42993E7B"/>
    <w:rsid w:val="429D0DB9"/>
    <w:rsid w:val="42DE2DA6"/>
    <w:rsid w:val="460C0745"/>
    <w:rsid w:val="461F72AE"/>
    <w:rsid w:val="46C13EBE"/>
    <w:rsid w:val="47DB049A"/>
    <w:rsid w:val="47E701BB"/>
    <w:rsid w:val="480675E8"/>
    <w:rsid w:val="491D5CAA"/>
    <w:rsid w:val="49C24B30"/>
    <w:rsid w:val="4D4749ED"/>
    <w:rsid w:val="4DE67169"/>
    <w:rsid w:val="4E176169"/>
    <w:rsid w:val="4E261AA5"/>
    <w:rsid w:val="4EB26EFE"/>
    <w:rsid w:val="519002AE"/>
    <w:rsid w:val="520157A3"/>
    <w:rsid w:val="54105F89"/>
    <w:rsid w:val="5512068D"/>
    <w:rsid w:val="56B24850"/>
    <w:rsid w:val="57983EE6"/>
    <w:rsid w:val="57D45379"/>
    <w:rsid w:val="583A3387"/>
    <w:rsid w:val="589C4E3D"/>
    <w:rsid w:val="58EA0E1C"/>
    <w:rsid w:val="5BCF7062"/>
    <w:rsid w:val="5D777C27"/>
    <w:rsid w:val="5FDC7055"/>
    <w:rsid w:val="60A73E81"/>
    <w:rsid w:val="60CA4511"/>
    <w:rsid w:val="61BA27D8"/>
    <w:rsid w:val="621243C2"/>
    <w:rsid w:val="628232F6"/>
    <w:rsid w:val="63045B38"/>
    <w:rsid w:val="63440530"/>
    <w:rsid w:val="638444E5"/>
    <w:rsid w:val="63A92E6B"/>
    <w:rsid w:val="641F52B0"/>
    <w:rsid w:val="65951EA3"/>
    <w:rsid w:val="695A5DC4"/>
    <w:rsid w:val="6A4B4D12"/>
    <w:rsid w:val="6CDA0203"/>
    <w:rsid w:val="6DE741E7"/>
    <w:rsid w:val="6E1B1B04"/>
    <w:rsid w:val="6EEF5F38"/>
    <w:rsid w:val="70A25DDA"/>
    <w:rsid w:val="72147DDD"/>
    <w:rsid w:val="72754F81"/>
    <w:rsid w:val="7287356D"/>
    <w:rsid w:val="7440589F"/>
    <w:rsid w:val="7480590E"/>
    <w:rsid w:val="74CB37BC"/>
    <w:rsid w:val="74E7523A"/>
    <w:rsid w:val="75422471"/>
    <w:rsid w:val="75740EEC"/>
    <w:rsid w:val="784F737E"/>
    <w:rsid w:val="79554E68"/>
    <w:rsid w:val="79AC2BA7"/>
    <w:rsid w:val="79C17011"/>
    <w:rsid w:val="7BD52290"/>
    <w:rsid w:val="7BEA5D91"/>
    <w:rsid w:val="7D6B30FF"/>
    <w:rsid w:val="7D782ED3"/>
    <w:rsid w:val="7DAC59C7"/>
    <w:rsid w:val="7EEA1BAF"/>
    <w:rsid w:val="7F437CC3"/>
    <w:rsid w:val="7F6934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Body Text"/>
    <w:basedOn w:val="a"/>
    <w:qFormat/>
    <w:pPr>
      <w:spacing w:after="120"/>
    </w:pPr>
    <w:rPr>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character" w:customStyle="1" w:styleId="Char1">
    <w:name w:val="页眉 Char"/>
    <w:basedOn w:val="a2"/>
    <w:link w:val="a7"/>
    <w:uiPriority w:val="99"/>
    <w:qFormat/>
    <w:rPr>
      <w:rFonts w:ascii="Times New Roman" w:eastAsia="宋体" w:hAnsi="Times New Roman" w:cs="Times New Roman"/>
      <w:sz w:val="18"/>
      <w:szCs w:val="18"/>
    </w:rPr>
  </w:style>
  <w:style w:type="character" w:customStyle="1" w:styleId="Char0">
    <w:name w:val="页脚 Char"/>
    <w:basedOn w:val="a2"/>
    <w:link w:val="a6"/>
    <w:uiPriority w:val="99"/>
    <w:qFormat/>
    <w:rPr>
      <w:rFonts w:ascii="Times New Roman" w:eastAsia="宋体" w:hAnsi="Times New Roman" w:cs="Times New Roman"/>
      <w:sz w:val="18"/>
      <w:szCs w:val="18"/>
    </w:rPr>
  </w:style>
  <w:style w:type="character" w:customStyle="1" w:styleId="Char">
    <w:name w:val="批注框文本 Char"/>
    <w:basedOn w:val="a2"/>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No Spacing"/>
    <w:uiPriority w:val="1"/>
    <w:qFormat/>
    <w:pPr>
      <w:widowControl w:val="0"/>
      <w:jc w:val="both"/>
    </w:pPr>
    <w:rPr>
      <w:rFonts w:ascii="Calibri" w:eastAsia="宋体" w:hAnsi="Calibri" w:cs="Times New Roman"/>
      <w:kern w:val="2"/>
      <w:sz w:val="21"/>
      <w:szCs w:val="22"/>
    </w:rPr>
  </w:style>
  <w:style w:type="paragraph" w:customStyle="1" w:styleId="936e4e6e-5310-4269-9eba-5080d9f28de4">
    <w:name w:val="{936e4e6e-5310-4269-9eba-5080d9f28de4}"/>
    <w:qFormat/>
    <w:pPr>
      <w:widowControl w:val="0"/>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2015-06-17T12:51:00Z</dcterms:created>
  <dcterms:modified xsi:type="dcterms:W3CDTF">2022-03-20T09:27:00Z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7C414FA6A61B4D498762AFAF562605D8</vt:lpwstr>
  </property>
  <property fmtid="{D5CDD505-2E9C-101B-9397-08002B2CF9AE}" pid="3" name="KSOProductBuildVer">
    <vt:lpwstr>2052-11.1.0.11194</vt:lpwstr>
  </property>
</Properties>
</file>