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0325-2019-QEO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四川省景成匠心建筑劳务有限公司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O:35.11.00</w:t>
            </w:r>
          </w:p>
          <w:p w:rsidR="006F7AD0">
            <w:pPr>
              <w:spacing w:line="240" w:lineRule="exact"/>
              <w:jc w:val="center"/>
              <w:rPr>
                <w:b/>
                <w:color w:val="000000"/>
                <w:sz w:val="20"/>
                <w:szCs w:val="20"/>
              </w:rPr>
            </w:pPr>
            <w:r>
              <w:rPr>
                <w:b/>
                <w:color w:val="000000"/>
                <w:sz w:val="20"/>
                <w:szCs w:val="20"/>
              </w:rPr>
              <w:t>E:35.11.00</w:t>
            </w:r>
          </w:p>
          <w:p w:rsidR="006F7AD0">
            <w:pPr>
              <w:spacing w:line="240" w:lineRule="exact"/>
              <w:jc w:val="center"/>
              <w:rPr>
                <w:b/>
                <w:color w:val="000000"/>
                <w:sz w:val="20"/>
                <w:szCs w:val="20"/>
              </w:rPr>
            </w:pPr>
            <w:r>
              <w:rPr>
                <w:b/>
                <w:color w:val="000000"/>
                <w:sz w:val="20"/>
                <w:szCs w:val="20"/>
              </w:rPr>
              <w:t>Q:35.11.00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四川省景成匠心建筑劳务有限公司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四川省遂宁市船山区滨江中路240号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四川省遂宁市船山区滨江中路240号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陈利华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13568731277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陈利华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陈利华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O：对外劳务派遣，施工劳务分包及相关职业健康安全管理活动</w:t>
            </w:r>
          </w:p>
          <w:p>
            <w:pPr>
              <w:spacing w:line="400" w:lineRule="exact"/>
              <w:rPr>
                <w:rFonts w:ascii="宋体" w:hAnsi="宋体"/>
                <w:b/>
                <w:color w:val="000000"/>
                <w:sz w:val="20"/>
                <w:szCs w:val="20"/>
              </w:rPr>
            </w:pPr>
            <w:r>
              <w:rPr>
                <w:rFonts w:ascii="宋体" w:hAnsi="宋体"/>
                <w:b/>
                <w:color w:val="000000"/>
                <w:sz w:val="20"/>
                <w:szCs w:val="20"/>
              </w:rPr>
              <w:t>E：对外劳务派遣，施工劳务分包及相关环境管理活动</w:t>
            </w:r>
          </w:p>
          <w:p>
            <w:pPr>
              <w:spacing w:line="400" w:lineRule="exact"/>
              <w:rPr>
                <w:rFonts w:ascii="宋体" w:hAnsi="宋体"/>
                <w:b/>
                <w:color w:val="000000"/>
                <w:sz w:val="20"/>
                <w:szCs w:val="20"/>
              </w:rPr>
            </w:pPr>
            <w:r>
              <w:rPr>
                <w:rFonts w:ascii="宋体" w:hAnsi="宋体"/>
                <w:b/>
                <w:color w:val="000000"/>
                <w:sz w:val="20"/>
                <w:szCs w:val="20"/>
              </w:rPr>
              <w:t>Q：对外劳务派遣，施工劳务分包</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O：35.11.00</w:t>
            </w:r>
          </w:p>
          <w:p w:rsidR="006F7AD0">
            <w:pPr>
              <w:spacing w:line="280" w:lineRule="exact"/>
              <w:rPr>
                <w:rFonts w:ascii="宋体"/>
                <w:b/>
                <w:color w:val="000000"/>
                <w:sz w:val="20"/>
                <w:szCs w:val="20"/>
              </w:rPr>
            </w:pPr>
            <w:r>
              <w:rPr>
                <w:rFonts w:ascii="宋体"/>
                <w:b/>
                <w:color w:val="000000"/>
                <w:sz w:val="20"/>
                <w:szCs w:val="20"/>
              </w:rPr>
              <w:t>E：35.11.00</w:t>
            </w:r>
          </w:p>
          <w:p w:rsidR="006F7AD0">
            <w:pPr>
              <w:spacing w:line="280" w:lineRule="exact"/>
              <w:rPr>
                <w:rFonts w:ascii="宋体"/>
                <w:b/>
                <w:color w:val="000000"/>
                <w:sz w:val="20"/>
                <w:szCs w:val="20"/>
              </w:rPr>
            </w:pPr>
            <w:r>
              <w:rPr>
                <w:rFonts w:ascii="宋体"/>
                <w:b/>
                <w:color w:val="000000"/>
                <w:sz w:val="20"/>
                <w:szCs w:val="20"/>
              </w:rPr>
              <w:t>Q：35.11.00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